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C8" w:rsidRDefault="008D19C8" w:rsidP="008D19C8">
      <w:pPr>
        <w:pStyle w:val="ab"/>
        <w:jc w:val="center"/>
      </w:pPr>
      <w:r w:rsidRPr="0012560F">
        <w:rPr>
          <w:noProof/>
        </w:rPr>
        <w:drawing>
          <wp:inline distT="0" distB="0" distL="0" distR="0" wp14:anchorId="3192708F" wp14:editId="59F4F610">
            <wp:extent cx="525145" cy="621030"/>
            <wp:effectExtent l="0" t="0" r="8255" b="7620"/>
            <wp:docPr id="2" name="תמונה 2"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sem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1030"/>
                    </a:xfrm>
                    <a:prstGeom prst="rect">
                      <a:avLst/>
                    </a:prstGeom>
                    <a:noFill/>
                    <a:ln>
                      <a:noFill/>
                    </a:ln>
                  </pic:spPr>
                </pic:pic>
              </a:graphicData>
            </a:graphic>
          </wp:inline>
        </w:drawing>
      </w:r>
    </w:p>
    <w:p w:rsidR="008D19C8" w:rsidRPr="00604C1D" w:rsidRDefault="008D19C8" w:rsidP="003338C0">
      <w:pPr>
        <w:ind w:firstLine="84"/>
        <w:jc w:val="center"/>
        <w:rPr>
          <w:rFonts w:cs="David"/>
          <w:b/>
          <w:bCs/>
          <w:color w:val="000080"/>
          <w:sz w:val="28"/>
          <w:szCs w:val="32"/>
          <w:u w:val="single"/>
          <w:rtl/>
        </w:rPr>
      </w:pPr>
      <w:r w:rsidRPr="00604C1D">
        <w:rPr>
          <w:rFonts w:cs="David" w:hint="cs"/>
          <w:b/>
          <w:bCs/>
          <w:color w:val="000080"/>
          <w:sz w:val="28"/>
          <w:szCs w:val="32"/>
          <w:u w:val="single"/>
          <w:rtl/>
        </w:rPr>
        <w:t>בית המשפט העליון</w:t>
      </w:r>
    </w:p>
    <w:p w:rsidR="008D19C8" w:rsidRPr="00EE175B" w:rsidRDefault="00604C1D" w:rsidP="00604C1D">
      <w:pPr>
        <w:ind w:firstLine="84"/>
        <w:jc w:val="center"/>
        <w:rPr>
          <w:rFonts w:cs="David"/>
          <w:b/>
          <w:bCs/>
          <w:color w:val="000080"/>
          <w:sz w:val="28"/>
          <w:szCs w:val="32"/>
          <w:u w:val="single"/>
          <w:rtl/>
        </w:rPr>
      </w:pPr>
      <w:r>
        <w:rPr>
          <w:rFonts w:cs="David" w:hint="cs"/>
          <w:b/>
          <w:bCs/>
          <w:color w:val="000080"/>
          <w:sz w:val="28"/>
          <w:szCs w:val="32"/>
          <w:u w:val="single"/>
          <w:rtl/>
        </w:rPr>
        <w:t>תקציר</w:t>
      </w:r>
      <w:r w:rsidR="008D19C8" w:rsidRPr="00A964EC">
        <w:rPr>
          <w:rFonts w:cs="David" w:hint="cs"/>
          <w:b/>
          <w:bCs/>
          <w:color w:val="000080"/>
          <w:sz w:val="28"/>
          <w:szCs w:val="32"/>
          <w:u w:val="single"/>
          <w:rtl/>
        </w:rPr>
        <w:t xml:space="preserve"> </w:t>
      </w:r>
      <w:r>
        <w:rPr>
          <w:rFonts w:cs="David" w:hint="cs"/>
          <w:b/>
          <w:bCs/>
          <w:color w:val="000080"/>
          <w:sz w:val="28"/>
          <w:szCs w:val="32"/>
          <w:u w:val="single"/>
          <w:rtl/>
        </w:rPr>
        <w:t>החלטה</w:t>
      </w:r>
      <w:r w:rsidR="008D19C8" w:rsidRPr="00A964EC">
        <w:rPr>
          <w:rFonts w:cs="David" w:hint="cs"/>
          <w:b/>
          <w:bCs/>
          <w:color w:val="000080"/>
          <w:sz w:val="28"/>
          <w:szCs w:val="32"/>
          <w:u w:val="single"/>
          <w:rtl/>
        </w:rPr>
        <w:t xml:space="preserve"> </w:t>
      </w:r>
      <w:proofErr w:type="spellStart"/>
      <w:r>
        <w:rPr>
          <w:rFonts w:cs="David"/>
          <w:b/>
          <w:bCs/>
          <w:color w:val="000080"/>
          <w:sz w:val="28"/>
          <w:szCs w:val="32"/>
          <w:u w:val="single"/>
          <w:rtl/>
        </w:rPr>
        <w:t>ב</w:t>
      </w:r>
      <w:r>
        <w:rPr>
          <w:rFonts w:cs="David" w:hint="cs"/>
          <w:b/>
          <w:bCs/>
          <w:color w:val="000080"/>
          <w:sz w:val="28"/>
          <w:szCs w:val="32"/>
          <w:u w:val="single"/>
          <w:rtl/>
        </w:rPr>
        <w:t>בש"פ</w:t>
      </w:r>
      <w:proofErr w:type="spellEnd"/>
      <w:r w:rsidR="008D19C8" w:rsidRPr="008D19C8">
        <w:rPr>
          <w:rFonts w:cs="David"/>
          <w:b/>
          <w:bCs/>
          <w:color w:val="000080"/>
          <w:sz w:val="28"/>
          <w:szCs w:val="32"/>
          <w:u w:val="single"/>
          <w:rtl/>
        </w:rPr>
        <w:t xml:space="preserve"> </w:t>
      </w:r>
      <w:r>
        <w:rPr>
          <w:rFonts w:cs="David" w:hint="cs"/>
          <w:b/>
          <w:bCs/>
          <w:color w:val="000080"/>
          <w:sz w:val="28"/>
          <w:szCs w:val="32"/>
          <w:u w:val="single"/>
          <w:rtl/>
        </w:rPr>
        <w:t xml:space="preserve">5743 מדינת ישראל נ' רומן </w:t>
      </w:r>
      <w:bookmarkStart w:id="0" w:name="_GoBack"/>
      <w:bookmarkEnd w:id="0"/>
      <w:proofErr w:type="spellStart"/>
      <w:r>
        <w:rPr>
          <w:rFonts w:cs="David" w:hint="cs"/>
          <w:b/>
          <w:bCs/>
          <w:color w:val="000080"/>
          <w:sz w:val="28"/>
          <w:szCs w:val="32"/>
          <w:u w:val="single"/>
          <w:rtl/>
        </w:rPr>
        <w:t>זדורוב</w:t>
      </w:r>
      <w:proofErr w:type="spellEnd"/>
    </w:p>
    <w:p w:rsidR="008D19C8" w:rsidRDefault="00604C1D" w:rsidP="00604C1D">
      <w:pPr>
        <w:ind w:firstLine="0"/>
        <w:rPr>
          <w:rFonts w:cs="David"/>
          <w:sz w:val="24"/>
          <w:szCs w:val="24"/>
        </w:rPr>
      </w:pPr>
      <w:r>
        <w:rPr>
          <w:rFonts w:cs="David" w:hint="cs"/>
          <w:b/>
          <w:bCs/>
          <w:sz w:val="24"/>
          <w:szCs w:val="24"/>
          <w:u w:val="single"/>
          <w:rtl/>
        </w:rPr>
        <w:t>תאריך מתן ההחלטה</w:t>
      </w:r>
      <w:r w:rsidR="008D19C8" w:rsidRPr="002F38F4">
        <w:rPr>
          <w:rFonts w:cs="David" w:hint="cs"/>
          <w:sz w:val="24"/>
          <w:szCs w:val="24"/>
          <w:rtl/>
        </w:rPr>
        <w:t>:</w:t>
      </w:r>
      <w:r>
        <w:rPr>
          <w:rFonts w:cs="David" w:hint="cs"/>
          <w:sz w:val="24"/>
          <w:szCs w:val="24"/>
          <w:rtl/>
        </w:rPr>
        <w:t xml:space="preserve"> 26</w:t>
      </w:r>
      <w:r w:rsidR="009C333C">
        <w:rPr>
          <w:rFonts w:cs="David" w:hint="cs"/>
          <w:sz w:val="24"/>
          <w:szCs w:val="24"/>
          <w:rtl/>
        </w:rPr>
        <w:t>.08.2021</w:t>
      </w:r>
    </w:p>
    <w:p w:rsidR="00604C1D" w:rsidRDefault="00604C1D" w:rsidP="00604C1D">
      <w:pPr>
        <w:pStyle w:val="Ruller40"/>
        <w:ind w:firstLine="0"/>
        <w:rPr>
          <w:rFonts w:ascii="Arial TUR" w:hAnsi="Arial TUR"/>
          <w:sz w:val="22"/>
        </w:rPr>
      </w:pPr>
      <w:r>
        <w:rPr>
          <w:rtl/>
        </w:rPr>
        <w:t xml:space="preserve">בית המשפט העליון (השופט </w:t>
      </w:r>
      <w:r>
        <w:rPr>
          <w:rFonts w:ascii="Century" w:hAnsi="Century" w:cs="Miriam"/>
          <w:b/>
          <w:spacing w:val="0"/>
          <w:szCs w:val="24"/>
          <w:rtl/>
        </w:rPr>
        <w:t>א' שטיין</w:t>
      </w:r>
      <w:r>
        <w:rPr>
          <w:rtl/>
        </w:rPr>
        <w:t>) קבע כי החלטתו של המשנה לנשיאה, השופט (</w:t>
      </w:r>
      <w:proofErr w:type="spellStart"/>
      <w:r>
        <w:rPr>
          <w:rtl/>
        </w:rPr>
        <w:t>בדימ</w:t>
      </w:r>
      <w:proofErr w:type="spellEnd"/>
      <w:r>
        <w:rPr>
          <w:rtl/>
        </w:rPr>
        <w:t xml:space="preserve">') </w:t>
      </w:r>
      <w:r>
        <w:rPr>
          <w:rFonts w:ascii="Century" w:hAnsi="Century" w:cs="Miriam"/>
          <w:b/>
          <w:spacing w:val="0"/>
          <w:szCs w:val="24"/>
          <w:rtl/>
        </w:rPr>
        <w:t>ח' מלצר</w:t>
      </w:r>
      <w:r>
        <w:rPr>
          <w:rtl/>
        </w:rPr>
        <w:t xml:space="preserve">, לבטל את הרשעת המשיב, רומן </w:t>
      </w:r>
      <w:proofErr w:type="spellStart"/>
      <w:r>
        <w:rPr>
          <w:rtl/>
        </w:rPr>
        <w:t>זדורוב</w:t>
      </w:r>
      <w:proofErr w:type="spellEnd"/>
      <w:r>
        <w:rPr>
          <w:rtl/>
        </w:rPr>
        <w:t>, ולהורות על עריכתו של משפט חוזר בעניינו – משמעה: החלשה בעוצמת הראיות אשר נדרשות על פי הדין למעצר עד תום המשפט. בנסיבות אלו, וכן בהתחשב באורך המאסר שהמשיב כבר ריצה בכלא; בכך שהמסוכנות שלכאורה נשקפת ממנו פחתה; ולנוכח תנאי המסגרת של מעצר-בית מלא באזוק אלקטרוני, אשר נקבעו על ידי בית המשפט המחוזי נצרת – הוחלט לאפשר למשיב לעבור מן הכלא למסגרת שאושרה לו על ידי בית המשפט המחוזי, בכפוף להוספה של מספר תנאים מגבילים אשר נועדו להבטיח את מטרותיו של ההליך הפלילי ואת שלום הציבור.</w:t>
      </w:r>
    </w:p>
    <w:p w:rsidR="00604C1D" w:rsidRPr="00604C1D" w:rsidRDefault="00604C1D" w:rsidP="00604C1D">
      <w:pPr>
        <w:ind w:firstLine="0"/>
        <w:rPr>
          <w:rFonts w:cs="David"/>
          <w:sz w:val="24"/>
          <w:szCs w:val="24"/>
          <w:rtl/>
        </w:rPr>
      </w:pPr>
    </w:p>
    <w:sectPr w:rsidR="00604C1D" w:rsidRPr="00604C1D">
      <w:headerReference w:type="even" r:id="rId9"/>
      <w:headerReference w:type="default" r:id="rId10"/>
      <w:footerReference w:type="even" r:id="rId11"/>
      <w:footerReference w:type="first" r:id="rId12"/>
      <w:endnotePr>
        <w:numFmt w:val="lowerLetter"/>
      </w:endnotePr>
      <w:pgSz w:w="11906" w:h="16838"/>
      <w:pgMar w:top="1440" w:right="1800" w:bottom="1440" w:left="1800"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3B" w:rsidRDefault="004F093B">
      <w:pPr>
        <w:spacing w:after="0" w:line="240" w:lineRule="auto"/>
      </w:pPr>
      <w:r>
        <w:separator/>
      </w:r>
    </w:p>
  </w:endnote>
  <w:endnote w:type="continuationSeparator" w:id="0">
    <w:p w:rsidR="004F093B" w:rsidRDefault="004F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TUR">
    <w:altName w:val="Arial"/>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D0" w:rsidRDefault="00CC02D0">
    <w:pPr>
      <w:pStyle w:val="a8"/>
      <w:framePr w:wrap="around" w:vAnchor="text" w:hAnchor="margin" w:xAlign="center" w:y="1"/>
      <w:rPr>
        <w:rStyle w:val="aa"/>
        <w:rtl/>
      </w:rPr>
    </w:pPr>
    <w:r>
      <w:rPr>
        <w:rStyle w:val="aa"/>
        <w:rtl/>
      </w:rPr>
      <w:fldChar w:fldCharType="begin"/>
    </w:r>
    <w:r>
      <w:rPr>
        <w:rStyle w:val="aa"/>
      </w:rPr>
      <w:instrText xml:space="preserve">PAGE  </w:instrText>
    </w:r>
    <w:r>
      <w:rPr>
        <w:rStyle w:val="aa"/>
        <w:rtl/>
      </w:rPr>
      <w:fldChar w:fldCharType="separate"/>
    </w:r>
    <w:r>
      <w:rPr>
        <w:rStyle w:val="aa"/>
        <w:rtl/>
      </w:rPr>
      <w:t>1</w:t>
    </w:r>
    <w:r>
      <w:rPr>
        <w:rStyle w:val="aa"/>
        <w:rtl/>
      </w:rPr>
      <w:fldChar w:fldCharType="end"/>
    </w:r>
  </w:p>
  <w:p w:rsidR="00CC02D0" w:rsidRDefault="00CC02D0">
    <w:pPr>
      <w:pStyle w:val="a8"/>
      <w:rPr>
        <w:rtl/>
      </w:rPr>
    </w:pPr>
  </w:p>
  <w:p w:rsidR="00CC02D0" w:rsidRDefault="00CC02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D0" w:rsidRDefault="00CC02D0">
    <w:pPr>
      <w:pStyle w:val="a8"/>
      <w:bidi w:val="0"/>
    </w:pPr>
  </w:p>
  <w:p w:rsidR="00CC02D0" w:rsidRDefault="00CC02D0">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3B" w:rsidRDefault="004F093B">
      <w:pPr>
        <w:spacing w:after="0" w:line="240" w:lineRule="auto"/>
      </w:pPr>
      <w:r>
        <w:separator/>
      </w:r>
    </w:p>
  </w:footnote>
  <w:footnote w:type="continuationSeparator" w:id="0">
    <w:p w:rsidR="004F093B" w:rsidRDefault="004F0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D0" w:rsidRDefault="00CC02D0">
    <w:pPr>
      <w:pStyle w:val="ab"/>
      <w:framePr w:wrap="around" w:vAnchor="text" w:hAnchor="margin" w:xAlign="center" w:y="1"/>
      <w:rPr>
        <w:rStyle w:val="aa"/>
        <w:rtl/>
      </w:rPr>
    </w:pPr>
    <w:r>
      <w:rPr>
        <w:rStyle w:val="aa"/>
        <w:rtl/>
      </w:rPr>
      <w:fldChar w:fldCharType="begin"/>
    </w:r>
    <w:r>
      <w:rPr>
        <w:rStyle w:val="aa"/>
      </w:rPr>
      <w:instrText xml:space="preserve">PAGE  </w:instrText>
    </w:r>
    <w:r>
      <w:rPr>
        <w:rStyle w:val="aa"/>
        <w:rtl/>
      </w:rPr>
      <w:fldChar w:fldCharType="separate"/>
    </w:r>
    <w:r>
      <w:rPr>
        <w:rStyle w:val="aa"/>
        <w:rtl/>
      </w:rPr>
      <w:t>1</w:t>
    </w:r>
    <w:r>
      <w:rPr>
        <w:rStyle w:val="aa"/>
        <w:rtl/>
      </w:rPr>
      <w:fldChar w:fldCharType="end"/>
    </w:r>
  </w:p>
  <w:p w:rsidR="00CC02D0" w:rsidRDefault="00CC02D0">
    <w:pPr>
      <w:pStyle w:val="ab"/>
      <w:rPr>
        <w:rtl/>
      </w:rPr>
    </w:pPr>
  </w:p>
  <w:p w:rsidR="00CC02D0" w:rsidRDefault="00CC02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D0" w:rsidRDefault="00CC02D0">
    <w:pPr>
      <w:pStyle w:val="ab"/>
      <w:framePr w:wrap="around" w:vAnchor="text" w:hAnchor="margin" w:xAlign="center" w:y="1"/>
      <w:rPr>
        <w:rStyle w:val="aa"/>
        <w:rtl/>
      </w:rPr>
    </w:pPr>
    <w:r>
      <w:rPr>
        <w:rStyle w:val="aa"/>
        <w:rtl/>
      </w:rPr>
      <w:fldChar w:fldCharType="begin"/>
    </w:r>
    <w:r>
      <w:rPr>
        <w:rStyle w:val="aa"/>
      </w:rPr>
      <w:instrText xml:space="preserve">PAGE  </w:instrText>
    </w:r>
    <w:r>
      <w:rPr>
        <w:rStyle w:val="aa"/>
        <w:rtl/>
      </w:rPr>
      <w:fldChar w:fldCharType="separate"/>
    </w:r>
    <w:r w:rsidR="00604C1D">
      <w:rPr>
        <w:rStyle w:val="aa"/>
        <w:noProof/>
        <w:rtl/>
      </w:rPr>
      <w:t>2</w:t>
    </w:r>
    <w:r>
      <w:rPr>
        <w:rStyle w:val="aa"/>
        <w:rtl/>
      </w:rPr>
      <w:fldChar w:fldCharType="end"/>
    </w:r>
  </w:p>
  <w:p w:rsidR="00CC02D0" w:rsidRDefault="00CC02D0">
    <w:pPr>
      <w:pStyle w:val="ab"/>
      <w:rPr>
        <w:rtl/>
      </w:rPr>
    </w:pPr>
  </w:p>
  <w:p w:rsidR="00CC02D0" w:rsidRDefault="00CC02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01B"/>
    <w:multiLevelType w:val="hybridMultilevel"/>
    <w:tmpl w:val="35427316"/>
    <w:lvl w:ilvl="0" w:tplc="21840FBE">
      <w:start w:val="1"/>
      <w:numFmt w:val="decimal"/>
      <w:pStyle w:val="a"/>
      <w:lvlText w:val="%1."/>
      <w:lvlJc w:val="left"/>
      <w:pPr>
        <w:tabs>
          <w:tab w:val="num" w:pos="907"/>
        </w:tabs>
        <w:ind w:left="0" w:firstLine="0"/>
      </w:pPr>
      <w:rPr>
        <w:rFonts w:cs="FrankRuehl" w:hint="default"/>
        <w:lang w:val="en-US" w:bidi="he-I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77430C"/>
    <w:multiLevelType w:val="hybridMultilevel"/>
    <w:tmpl w:val="B0B6DECE"/>
    <w:lvl w:ilvl="0" w:tplc="2AB6DED4">
      <w:start w:val="1"/>
      <w:numFmt w:val="hebrew1"/>
      <w:pStyle w:va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BD"/>
    <w:rsid w:val="00003739"/>
    <w:rsid w:val="0001579E"/>
    <w:rsid w:val="00151FAD"/>
    <w:rsid w:val="001530DF"/>
    <w:rsid w:val="00156E4D"/>
    <w:rsid w:val="001E3C6B"/>
    <w:rsid w:val="001F06FF"/>
    <w:rsid w:val="00226196"/>
    <w:rsid w:val="002E3A71"/>
    <w:rsid w:val="0031032B"/>
    <w:rsid w:val="003175BD"/>
    <w:rsid w:val="003338C0"/>
    <w:rsid w:val="00335086"/>
    <w:rsid w:val="003B5C17"/>
    <w:rsid w:val="003C5B59"/>
    <w:rsid w:val="003E09DF"/>
    <w:rsid w:val="003F12C0"/>
    <w:rsid w:val="003F6696"/>
    <w:rsid w:val="00415C18"/>
    <w:rsid w:val="0042520A"/>
    <w:rsid w:val="00437F56"/>
    <w:rsid w:val="004F093B"/>
    <w:rsid w:val="00510D8C"/>
    <w:rsid w:val="00513841"/>
    <w:rsid w:val="005203BA"/>
    <w:rsid w:val="005212B3"/>
    <w:rsid w:val="00574D6F"/>
    <w:rsid w:val="005802A1"/>
    <w:rsid w:val="005A14A1"/>
    <w:rsid w:val="00604C1D"/>
    <w:rsid w:val="006F053E"/>
    <w:rsid w:val="006F7720"/>
    <w:rsid w:val="00705340"/>
    <w:rsid w:val="00721447"/>
    <w:rsid w:val="007409D9"/>
    <w:rsid w:val="007425D6"/>
    <w:rsid w:val="00751625"/>
    <w:rsid w:val="00775A58"/>
    <w:rsid w:val="00895D99"/>
    <w:rsid w:val="008B4DB6"/>
    <w:rsid w:val="008D19C8"/>
    <w:rsid w:val="008E6A17"/>
    <w:rsid w:val="0094791D"/>
    <w:rsid w:val="00966537"/>
    <w:rsid w:val="00972E77"/>
    <w:rsid w:val="009C333C"/>
    <w:rsid w:val="009E1858"/>
    <w:rsid w:val="00A64618"/>
    <w:rsid w:val="00A95087"/>
    <w:rsid w:val="00AD093A"/>
    <w:rsid w:val="00BD498D"/>
    <w:rsid w:val="00BE1B9A"/>
    <w:rsid w:val="00C26B90"/>
    <w:rsid w:val="00C43ED8"/>
    <w:rsid w:val="00C45163"/>
    <w:rsid w:val="00C6380F"/>
    <w:rsid w:val="00CB0E33"/>
    <w:rsid w:val="00CB1A3E"/>
    <w:rsid w:val="00CC02D0"/>
    <w:rsid w:val="00CC0D0D"/>
    <w:rsid w:val="00CC1354"/>
    <w:rsid w:val="00CD44FF"/>
    <w:rsid w:val="00D0558F"/>
    <w:rsid w:val="00D531B4"/>
    <w:rsid w:val="00DA1047"/>
    <w:rsid w:val="00E6646E"/>
    <w:rsid w:val="00ED0B8C"/>
    <w:rsid w:val="00EE1FFC"/>
    <w:rsid w:val="00FE7C51"/>
    <w:rsid w:val="00FF6820"/>
    <w:rsid w:val="00FF73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1480"/>
  <w15:chartTrackingRefBased/>
  <w15:docId w15:val="{9ACD03DB-E06D-413E-88DA-33C9E390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03BA"/>
    <w:pPr>
      <w:tabs>
        <w:tab w:val="left" w:pos="800"/>
      </w:tabs>
      <w:overflowPunct w:val="0"/>
      <w:autoSpaceDE w:val="0"/>
      <w:autoSpaceDN w:val="0"/>
      <w:bidi/>
      <w:adjustRightInd w:val="0"/>
      <w:spacing w:after="420" w:line="360" w:lineRule="auto"/>
      <w:ind w:firstLine="799"/>
      <w:jc w:val="both"/>
      <w:textAlignment w:val="baseline"/>
    </w:pPr>
    <w:rPr>
      <w:rFonts w:ascii="Arial TUR" w:hAnsi="Arial TUR" w:cs="FrankRuehl"/>
      <w:spacing w:val="10"/>
      <w:sz w:val="22"/>
      <w:szCs w:val="28"/>
    </w:rPr>
  </w:style>
  <w:style w:type="paragraph" w:styleId="1">
    <w:name w:val="heading 1"/>
    <w:aliases w:val="שם שופט"/>
    <w:basedOn w:val="a0"/>
    <w:next w:val="Ruller4"/>
    <w:link w:val="10"/>
    <w:qFormat/>
    <w:rsid w:val="00705340"/>
    <w:pPr>
      <w:keepNext/>
      <w:tabs>
        <w:tab w:val="clear" w:pos="800"/>
      </w:tabs>
      <w:spacing w:line="240" w:lineRule="auto"/>
      <w:ind w:firstLine="0"/>
      <w:jc w:val="left"/>
      <w:outlineLvl w:val="0"/>
    </w:pPr>
    <w:rPr>
      <w:rFonts w:ascii="Times New Roman" w:hAnsi="Times New Roman" w:cs="Miriam"/>
      <w:sz w:val="24"/>
      <w:szCs w:val="24"/>
      <w:u w:val="single"/>
    </w:rPr>
  </w:style>
  <w:style w:type="paragraph" w:styleId="2">
    <w:name w:val="heading 2"/>
    <w:aliases w:val="כותרת בגוף הטקסט"/>
    <w:basedOn w:val="1"/>
    <w:next w:val="a0"/>
    <w:link w:val="20"/>
    <w:uiPriority w:val="9"/>
    <w:unhideWhenUsed/>
    <w:qFormat/>
    <w:rsid w:val="00C6380F"/>
    <w:pPr>
      <w:spacing w:before="360" w:after="360"/>
      <w:outlineLvl w:val="1"/>
    </w:pPr>
    <w:rPr>
      <w:u w:val="none"/>
    </w:rPr>
  </w:style>
  <w:style w:type="paragraph" w:styleId="3">
    <w:name w:val="heading 3"/>
    <w:basedOn w:val="2"/>
    <w:next w:val="a0"/>
    <w:link w:val="30"/>
    <w:uiPriority w:val="9"/>
    <w:unhideWhenUsed/>
    <w:qFormat/>
    <w:rsid w:val="00705340"/>
    <w:pPr>
      <w:numPr>
        <w:numId w:val="8"/>
      </w:numPr>
      <w:outlineLvl w:val="2"/>
    </w:pPr>
  </w:style>
  <w:style w:type="paragraph" w:styleId="4">
    <w:name w:val="heading 4"/>
    <w:basedOn w:val="3"/>
    <w:next w:val="a0"/>
    <w:link w:val="40"/>
    <w:uiPriority w:val="9"/>
    <w:unhideWhenUsed/>
    <w:qFormat/>
    <w:rsid w:val="00705340"/>
    <w:pPr>
      <w:numPr>
        <w:numId w:val="0"/>
      </w:numPr>
      <w:ind w:left="363"/>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uller4">
    <w:name w:val="Ruller 4 ממוספר"/>
    <w:basedOn w:val="Ruller40"/>
    <w:next w:val="Ruller40"/>
    <w:link w:val="Ruller41"/>
    <w:rsid w:val="005203BA"/>
    <w:pPr>
      <w:ind w:firstLine="0"/>
    </w:pPr>
    <w:rPr>
      <w:sz w:val="28"/>
    </w:rPr>
  </w:style>
  <w:style w:type="character" w:styleId="a4">
    <w:name w:val="Emphasis"/>
    <w:uiPriority w:val="20"/>
    <w:qFormat/>
    <w:rsid w:val="005203BA"/>
    <w:rPr>
      <w:rFonts w:ascii="Century" w:hAnsi="Century" w:cs="Miriam"/>
      <w:b/>
      <w:spacing w:val="0"/>
      <w:szCs w:val="24"/>
    </w:rPr>
  </w:style>
  <w:style w:type="paragraph" w:styleId="a5">
    <w:name w:val="Quote"/>
    <w:basedOn w:val="a0"/>
    <w:next w:val="a0"/>
    <w:link w:val="a6"/>
    <w:uiPriority w:val="29"/>
    <w:qFormat/>
    <w:rsid w:val="005203BA"/>
    <w:pPr>
      <w:tabs>
        <w:tab w:val="clear" w:pos="800"/>
      </w:tabs>
      <w:spacing w:line="240" w:lineRule="auto"/>
      <w:ind w:left="1644" w:right="1276" w:firstLine="0"/>
      <w:contextualSpacing/>
    </w:pPr>
  </w:style>
  <w:style w:type="character" w:customStyle="1" w:styleId="a6">
    <w:name w:val="ציטוט תו"/>
    <w:link w:val="a5"/>
    <w:uiPriority w:val="29"/>
    <w:rsid w:val="005203BA"/>
    <w:rPr>
      <w:rFonts w:ascii="Arial TUR" w:hAnsi="Arial TUR" w:cs="FrankRuehl"/>
      <w:spacing w:val="10"/>
      <w:sz w:val="22"/>
      <w:szCs w:val="28"/>
    </w:rPr>
  </w:style>
  <w:style w:type="paragraph" w:styleId="a7">
    <w:name w:val="List Paragraph"/>
    <w:basedOn w:val="Ruller4"/>
    <w:uiPriority w:val="34"/>
    <w:qFormat/>
    <w:rsid w:val="005203BA"/>
  </w:style>
  <w:style w:type="character" w:customStyle="1" w:styleId="10">
    <w:name w:val="כותרת 1 תו"/>
    <w:aliases w:val="שם שופט תו"/>
    <w:link w:val="1"/>
    <w:rsid w:val="00705340"/>
    <w:rPr>
      <w:rFonts w:ascii="Times New Roman" w:hAnsi="Times New Roman" w:cs="Miriam"/>
      <w:spacing w:val="10"/>
      <w:sz w:val="24"/>
      <w:szCs w:val="24"/>
      <w:u w:val="single"/>
    </w:rPr>
  </w:style>
  <w:style w:type="paragraph" w:customStyle="1" w:styleId="Ruller40">
    <w:name w:val="Ruller4"/>
    <w:basedOn w:val="a0"/>
    <w:qFormat/>
    <w:rsid w:val="005203BA"/>
    <w:rPr>
      <w:rFonts w:ascii="Garamond" w:hAnsi="Garamond"/>
      <w:sz w:val="24"/>
    </w:rPr>
  </w:style>
  <w:style w:type="paragraph" w:styleId="a8">
    <w:name w:val="footer"/>
    <w:basedOn w:val="a0"/>
    <w:link w:val="a9"/>
    <w:rsid w:val="005203BA"/>
    <w:pPr>
      <w:tabs>
        <w:tab w:val="clear" w:pos="800"/>
        <w:tab w:val="center" w:pos="4153"/>
        <w:tab w:val="right" w:pos="8306"/>
      </w:tabs>
      <w:spacing w:after="0"/>
      <w:ind w:firstLine="0"/>
      <w:jc w:val="left"/>
    </w:pPr>
    <w:rPr>
      <w:rFonts w:ascii="Century" w:hAnsi="Century"/>
      <w:sz w:val="20"/>
    </w:rPr>
  </w:style>
  <w:style w:type="character" w:customStyle="1" w:styleId="a9">
    <w:name w:val="כותרת תחתונה תו"/>
    <w:link w:val="a8"/>
    <w:rsid w:val="005203BA"/>
    <w:rPr>
      <w:rFonts w:ascii="Century" w:hAnsi="Century" w:cs="FrankRuehl"/>
      <w:spacing w:val="10"/>
      <w:szCs w:val="28"/>
    </w:rPr>
  </w:style>
  <w:style w:type="character" w:styleId="aa">
    <w:name w:val="page number"/>
    <w:basedOn w:val="a1"/>
    <w:rsid w:val="005203BA"/>
  </w:style>
  <w:style w:type="paragraph" w:styleId="ab">
    <w:name w:val="header"/>
    <w:basedOn w:val="a0"/>
    <w:link w:val="ac"/>
    <w:uiPriority w:val="99"/>
    <w:rsid w:val="005203BA"/>
    <w:pPr>
      <w:tabs>
        <w:tab w:val="clear" w:pos="800"/>
        <w:tab w:val="center" w:pos="4153"/>
        <w:tab w:val="right" w:pos="8306"/>
      </w:tabs>
      <w:spacing w:after="0"/>
      <w:ind w:firstLine="0"/>
      <w:jc w:val="left"/>
    </w:pPr>
    <w:rPr>
      <w:rFonts w:ascii="Century" w:hAnsi="Century"/>
      <w:sz w:val="20"/>
    </w:rPr>
  </w:style>
  <w:style w:type="character" w:customStyle="1" w:styleId="ac">
    <w:name w:val="כותרת עליונה תו"/>
    <w:link w:val="ab"/>
    <w:uiPriority w:val="99"/>
    <w:rsid w:val="005203BA"/>
    <w:rPr>
      <w:rFonts w:ascii="Century" w:hAnsi="Century" w:cs="FrankRuehl"/>
      <w:spacing w:val="10"/>
      <w:szCs w:val="28"/>
    </w:rPr>
  </w:style>
  <w:style w:type="paragraph" w:customStyle="1" w:styleId="ad">
    <w:name w:val="ממוספר"/>
    <w:basedOn w:val="Ruller40"/>
    <w:next w:val="Ruller40"/>
    <w:rsid w:val="005203BA"/>
    <w:pPr>
      <w:ind w:firstLine="0"/>
    </w:pPr>
    <w:rPr>
      <w:sz w:val="28"/>
    </w:rPr>
  </w:style>
  <w:style w:type="paragraph" w:customStyle="1" w:styleId="a">
    <w:name w:val="פסקה ממוספרת"/>
    <w:basedOn w:val="ae"/>
    <w:next w:val="ae"/>
    <w:rsid w:val="005203BA"/>
    <w:pPr>
      <w:numPr>
        <w:numId w:val="6"/>
      </w:numPr>
    </w:pPr>
  </w:style>
  <w:style w:type="paragraph" w:customStyle="1" w:styleId="ae">
    <w:name w:val="פסקה לא ממוספרת"/>
    <w:basedOn w:val="Ruller40"/>
    <w:qFormat/>
    <w:rsid w:val="005203BA"/>
  </w:style>
  <w:style w:type="character" w:customStyle="1" w:styleId="af">
    <w:name w:val="גופן_רגיל"/>
    <w:uiPriority w:val="1"/>
    <w:qFormat/>
    <w:rsid w:val="005203BA"/>
    <w:rPr>
      <w:rFonts w:ascii="Garamond" w:hAnsi="Garamond"/>
      <w:sz w:val="24"/>
    </w:rPr>
  </w:style>
  <w:style w:type="character" w:customStyle="1" w:styleId="-M">
    <w:name w:val="הדגשה-M"/>
    <w:basedOn w:val="a4"/>
    <w:uiPriority w:val="1"/>
    <w:qFormat/>
    <w:rsid w:val="00A95087"/>
    <w:rPr>
      <w:rFonts w:ascii="Century" w:hAnsi="Century" w:cs="Miriam"/>
      <w:b/>
      <w:spacing w:val="0"/>
      <w:szCs w:val="24"/>
    </w:rPr>
  </w:style>
  <w:style w:type="paragraph" w:customStyle="1" w:styleId="af0">
    <w:name w:val="ציטוט ממורכז"/>
    <w:basedOn w:val="a5"/>
    <w:qFormat/>
    <w:rsid w:val="00A95087"/>
  </w:style>
  <w:style w:type="paragraph" w:styleId="af1">
    <w:name w:val="Balloon Text"/>
    <w:basedOn w:val="a0"/>
    <w:link w:val="af2"/>
    <w:uiPriority w:val="99"/>
    <w:semiHidden/>
    <w:unhideWhenUsed/>
    <w:rsid w:val="005203BA"/>
    <w:pPr>
      <w:spacing w:after="0" w:line="240" w:lineRule="auto"/>
    </w:pPr>
    <w:rPr>
      <w:rFonts w:ascii="Tahoma" w:hAnsi="Tahoma" w:cs="Tahoma"/>
      <w:sz w:val="18"/>
      <w:szCs w:val="18"/>
    </w:rPr>
  </w:style>
  <w:style w:type="character" w:customStyle="1" w:styleId="af2">
    <w:name w:val="טקסט בלונים תו"/>
    <w:link w:val="af1"/>
    <w:uiPriority w:val="99"/>
    <w:semiHidden/>
    <w:rsid w:val="005203BA"/>
    <w:rPr>
      <w:rFonts w:ascii="Tahoma" w:hAnsi="Tahoma" w:cs="Tahoma"/>
      <w:spacing w:val="10"/>
      <w:sz w:val="18"/>
      <w:szCs w:val="18"/>
    </w:rPr>
  </w:style>
  <w:style w:type="character" w:customStyle="1" w:styleId="20">
    <w:name w:val="כותרת 2 תו"/>
    <w:aliases w:val="כותרת בגוף הטקסט תו"/>
    <w:link w:val="2"/>
    <w:uiPriority w:val="9"/>
    <w:rsid w:val="00C6380F"/>
    <w:rPr>
      <w:rFonts w:ascii="Times New Roman" w:hAnsi="Times New Roman" w:cs="Miriam"/>
      <w:spacing w:val="10"/>
      <w:sz w:val="24"/>
      <w:szCs w:val="24"/>
    </w:rPr>
  </w:style>
  <w:style w:type="character" w:customStyle="1" w:styleId="30">
    <w:name w:val="כותרת 3 תו"/>
    <w:basedOn w:val="a1"/>
    <w:link w:val="3"/>
    <w:uiPriority w:val="9"/>
    <w:rsid w:val="00437F56"/>
    <w:rPr>
      <w:rFonts w:ascii="Times New Roman" w:hAnsi="Times New Roman" w:cs="Miriam"/>
      <w:spacing w:val="10"/>
      <w:sz w:val="24"/>
      <w:szCs w:val="24"/>
    </w:rPr>
  </w:style>
  <w:style w:type="character" w:customStyle="1" w:styleId="40">
    <w:name w:val="כותרת 4 תו"/>
    <w:basedOn w:val="a1"/>
    <w:link w:val="4"/>
    <w:uiPriority w:val="9"/>
    <w:rsid w:val="00705340"/>
    <w:rPr>
      <w:rFonts w:ascii="Times New Roman" w:hAnsi="Times New Roman" w:cs="Miriam"/>
      <w:spacing w:val="10"/>
      <w:sz w:val="24"/>
      <w:szCs w:val="24"/>
    </w:rPr>
  </w:style>
  <w:style w:type="character" w:customStyle="1" w:styleId="Ruller41">
    <w:name w:val="Ruller 4 ממוספר תו"/>
    <w:link w:val="Ruller4"/>
    <w:locked/>
    <w:rsid w:val="008D19C8"/>
    <w:rPr>
      <w:rFonts w:ascii="Garamond" w:hAnsi="Garamond" w:cs="FrankRuehl"/>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9628">
      <w:bodyDiv w:val="1"/>
      <w:marLeft w:val="0"/>
      <w:marRight w:val="0"/>
      <w:marTop w:val="0"/>
      <w:marBottom w:val="0"/>
      <w:divBdr>
        <w:top w:val="none" w:sz="0" w:space="0" w:color="auto"/>
        <w:left w:val="none" w:sz="0" w:space="0" w:color="auto"/>
        <w:bottom w:val="none" w:sz="0" w:space="0" w:color="auto"/>
        <w:right w:val="none" w:sz="0" w:space="0" w:color="auto"/>
      </w:divBdr>
    </w:div>
    <w:div w:id="473378106">
      <w:bodyDiv w:val="1"/>
      <w:marLeft w:val="0"/>
      <w:marRight w:val="0"/>
      <w:marTop w:val="0"/>
      <w:marBottom w:val="0"/>
      <w:divBdr>
        <w:top w:val="none" w:sz="0" w:space="0" w:color="auto"/>
        <w:left w:val="none" w:sz="0" w:space="0" w:color="auto"/>
        <w:bottom w:val="none" w:sz="0" w:space="0" w:color="auto"/>
        <w:right w:val="none" w:sz="0" w:space="0" w:color="auto"/>
      </w:divBdr>
    </w:div>
    <w:div w:id="17677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B811B-BC71-4F1D-ADC8-B65A675D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575</Characters>
  <Application>Microsoft Office Word</Application>
  <DocSecurity>4</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Court</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מוטי גולן</cp:lastModifiedBy>
  <cp:revision>2</cp:revision>
  <cp:lastPrinted>2021-07-29T07:52:00Z</cp:lastPrinted>
  <dcterms:created xsi:type="dcterms:W3CDTF">2021-08-26T06:58:00Z</dcterms:created>
  <dcterms:modified xsi:type="dcterms:W3CDTF">2021-08-26T06:58:00Z</dcterms:modified>
</cp:coreProperties>
</file>