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950C4" w14:textId="77777777" w:rsidR="005E4774" w:rsidRPr="00897A6B" w:rsidRDefault="00825293" w:rsidP="00072E29">
      <w:pPr>
        <w:pStyle w:val="Heading1"/>
        <w:spacing w:line="240" w:lineRule="auto"/>
        <w:rPr>
          <w:rtl/>
        </w:rPr>
      </w:pPr>
      <w:bookmarkStart w:id="0" w:name="_Toc66169965"/>
      <w:r w:rsidRPr="00897A6B">
        <w:rPr>
          <w:rFonts w:hint="eastAsia"/>
          <w:rtl/>
        </w:rPr>
        <w:t>חקירות</w:t>
      </w:r>
      <w:r w:rsidRPr="00897A6B">
        <w:rPr>
          <w:rtl/>
        </w:rPr>
        <w:t xml:space="preserve"> </w:t>
      </w:r>
      <w:r w:rsidRPr="00897A6B">
        <w:rPr>
          <w:rFonts w:hint="eastAsia"/>
          <w:rtl/>
        </w:rPr>
        <w:t>אפידמיולוגיות</w:t>
      </w:r>
      <w:r w:rsidRPr="00897A6B">
        <w:rPr>
          <w:rtl/>
        </w:rPr>
        <w:t xml:space="preserve"> </w:t>
      </w:r>
      <w:r w:rsidRPr="00897A6B">
        <w:rPr>
          <w:rFonts w:hint="eastAsia"/>
          <w:rtl/>
        </w:rPr>
        <w:t>לקטיעת</w:t>
      </w:r>
      <w:r w:rsidRPr="00897A6B">
        <w:rPr>
          <w:rtl/>
        </w:rPr>
        <w:t xml:space="preserve"> </w:t>
      </w:r>
      <w:r w:rsidRPr="00897A6B">
        <w:rPr>
          <w:rFonts w:hint="eastAsia"/>
          <w:rtl/>
        </w:rPr>
        <w:t>שרשרות</w:t>
      </w:r>
      <w:r w:rsidRPr="00897A6B">
        <w:rPr>
          <w:rtl/>
        </w:rPr>
        <w:t xml:space="preserve"> </w:t>
      </w:r>
      <w:r w:rsidRPr="00897A6B">
        <w:rPr>
          <w:rFonts w:hint="eastAsia"/>
          <w:rtl/>
        </w:rPr>
        <w:t>ההדבקה</w:t>
      </w:r>
      <w:bookmarkEnd w:id="0"/>
      <w:r w:rsidR="00A76DC5" w:rsidRPr="00897A6B">
        <w:rPr>
          <w:rtl/>
        </w:rPr>
        <w:t xml:space="preserve"> בנגיף הקורונה</w:t>
      </w:r>
    </w:p>
    <w:p w14:paraId="186C6811" w14:textId="77777777" w:rsidR="009210F4" w:rsidRDefault="009210F4" w:rsidP="00072E29">
      <w:pPr>
        <w:pStyle w:val="Heading3"/>
        <w:spacing w:line="240" w:lineRule="auto"/>
        <w:rPr>
          <w:rtl/>
        </w:rPr>
      </w:pPr>
      <w:bookmarkStart w:id="1" w:name="_Toc66169966"/>
    </w:p>
    <w:p w14:paraId="11E10735" w14:textId="77777777" w:rsidR="005E4774" w:rsidRPr="00897A6B" w:rsidRDefault="00825293" w:rsidP="00072E29">
      <w:pPr>
        <w:pStyle w:val="Heading3"/>
        <w:spacing w:line="240" w:lineRule="auto"/>
        <w:rPr>
          <w:rtl/>
        </w:rPr>
      </w:pPr>
      <w:r w:rsidRPr="00897A6B">
        <w:rPr>
          <w:rFonts w:hint="eastAsia"/>
          <w:rtl/>
        </w:rPr>
        <w:t>מבוא</w:t>
      </w:r>
      <w:bookmarkEnd w:id="1"/>
      <w:r w:rsidRPr="00897A6B">
        <w:rPr>
          <w:rtl/>
        </w:rPr>
        <w:t xml:space="preserve"> </w:t>
      </w:r>
    </w:p>
    <w:p w14:paraId="00DE241F"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651C5EA6" w14:textId="77777777" w:rsidR="005E4774" w:rsidRPr="00F01F79" w:rsidRDefault="00825293" w:rsidP="00E6248F">
      <w:pPr>
        <w:spacing w:line="240" w:lineRule="auto"/>
        <w:rPr>
          <w:rtl/>
        </w:rPr>
      </w:pPr>
      <w:r w:rsidRPr="008A77F6">
        <w:rPr>
          <w:rFonts w:hint="eastAsia"/>
          <w:rtl/>
        </w:rPr>
        <w:t>חקירה</w:t>
      </w:r>
      <w:r w:rsidRPr="004139EB">
        <w:rPr>
          <w:rtl/>
        </w:rPr>
        <w:t xml:space="preserve"> </w:t>
      </w:r>
      <w:r w:rsidRPr="004139EB">
        <w:rPr>
          <w:rFonts w:hint="eastAsia"/>
          <w:rtl/>
        </w:rPr>
        <w:t>אפידמיולוגית</w:t>
      </w:r>
      <w:r>
        <w:rPr>
          <w:rStyle w:val="FootnoteReference"/>
          <w:sz w:val="24"/>
          <w:rtl/>
        </w:rPr>
        <w:footnoteReference w:id="1"/>
      </w:r>
      <w:r w:rsidRPr="008A77F6">
        <w:rPr>
          <w:rtl/>
        </w:rPr>
        <w:t xml:space="preserve"> נועדה</w:t>
      </w:r>
      <w:r w:rsidR="008679AB" w:rsidRPr="008A77F6">
        <w:rPr>
          <w:rtl/>
        </w:rPr>
        <w:t xml:space="preserve"> במקרה של מגפה</w:t>
      </w:r>
      <w:r w:rsidRPr="008A77F6">
        <w:rPr>
          <w:rtl/>
        </w:rPr>
        <w:t xml:space="preserve"> </w:t>
      </w:r>
      <w:r w:rsidR="008679AB" w:rsidRPr="004139EB">
        <w:rPr>
          <w:rtl/>
        </w:rPr>
        <w:t>(פנדמיה</w:t>
      </w:r>
      <w:r>
        <w:rPr>
          <w:vertAlign w:val="superscript"/>
          <w:rtl/>
        </w:rPr>
        <w:footnoteReference w:id="2"/>
      </w:r>
      <w:r w:rsidR="008679AB" w:rsidRPr="008A77F6">
        <w:rPr>
          <w:rtl/>
        </w:rPr>
        <w:t xml:space="preserve">) </w:t>
      </w:r>
      <w:r w:rsidRPr="008A77F6">
        <w:rPr>
          <w:rFonts w:hint="eastAsia"/>
          <w:rtl/>
        </w:rPr>
        <w:t>לאתר</w:t>
      </w:r>
      <w:r w:rsidRPr="008A77F6">
        <w:rPr>
          <w:rtl/>
        </w:rPr>
        <w:t xml:space="preserve"> אנשים </w:t>
      </w:r>
      <w:r w:rsidRPr="004139EB">
        <w:rPr>
          <w:rFonts w:hint="eastAsia"/>
          <w:rtl/>
        </w:rPr>
        <w:t>שנכח</w:t>
      </w:r>
      <w:r w:rsidRPr="004139EB">
        <w:rPr>
          <w:rtl/>
        </w:rPr>
        <w:t xml:space="preserve">ו </w:t>
      </w:r>
      <w:r w:rsidRPr="004139EB">
        <w:rPr>
          <w:rFonts w:hint="eastAsia"/>
          <w:rtl/>
        </w:rPr>
        <w:t>בסמיכות</w:t>
      </w:r>
      <w:r w:rsidRPr="00596021">
        <w:rPr>
          <w:rtl/>
        </w:rPr>
        <w:t xml:space="preserve"> </w:t>
      </w:r>
      <w:r w:rsidRPr="00596021">
        <w:rPr>
          <w:rFonts w:hint="eastAsia"/>
          <w:rtl/>
        </w:rPr>
        <w:t>לאדם</w:t>
      </w:r>
      <w:r w:rsidRPr="009802A4">
        <w:rPr>
          <w:rtl/>
        </w:rPr>
        <w:t xml:space="preserve"> </w:t>
      </w:r>
      <w:r w:rsidRPr="00A9028F">
        <w:rPr>
          <w:rFonts w:hint="eastAsia"/>
          <w:rtl/>
        </w:rPr>
        <w:t>אשר</w:t>
      </w:r>
      <w:r w:rsidRPr="00A9028F">
        <w:rPr>
          <w:rtl/>
        </w:rPr>
        <w:t xml:space="preserve"> </w:t>
      </w:r>
      <w:r w:rsidRPr="00A9028F">
        <w:rPr>
          <w:rFonts w:hint="eastAsia"/>
          <w:rtl/>
        </w:rPr>
        <w:t>זוהה</w:t>
      </w:r>
      <w:r w:rsidRPr="00A9028F">
        <w:rPr>
          <w:rtl/>
        </w:rPr>
        <w:t xml:space="preserve"> </w:t>
      </w:r>
      <w:r w:rsidRPr="00A9028F">
        <w:rPr>
          <w:rFonts w:hint="eastAsia"/>
          <w:rtl/>
        </w:rPr>
        <w:t>כמי</w:t>
      </w:r>
      <w:r w:rsidRPr="00A9028F">
        <w:rPr>
          <w:rtl/>
        </w:rPr>
        <w:t xml:space="preserve"> </w:t>
      </w:r>
      <w:r w:rsidRPr="00A9028F">
        <w:rPr>
          <w:rFonts w:hint="eastAsia"/>
          <w:rtl/>
        </w:rPr>
        <w:t>שנדבק</w:t>
      </w:r>
      <w:r w:rsidRPr="00A9028F">
        <w:rPr>
          <w:rtl/>
        </w:rPr>
        <w:t xml:space="preserve"> </w:t>
      </w:r>
      <w:r w:rsidRPr="00A9028F">
        <w:rPr>
          <w:rFonts w:hint="eastAsia"/>
          <w:rtl/>
        </w:rPr>
        <w:t>במחלה</w:t>
      </w:r>
      <w:r w:rsidRPr="00A9028F">
        <w:rPr>
          <w:rtl/>
        </w:rPr>
        <w:t xml:space="preserve"> (להלן - </w:t>
      </w:r>
      <w:r w:rsidRPr="00A9028F">
        <w:rPr>
          <w:rFonts w:hint="eastAsia"/>
          <w:rtl/>
        </w:rPr>
        <w:t>חולה</w:t>
      </w:r>
      <w:r w:rsidRPr="00A9028F">
        <w:rPr>
          <w:rtl/>
        </w:rPr>
        <w:t xml:space="preserve"> </w:t>
      </w:r>
      <w:r w:rsidRPr="00A9028F">
        <w:rPr>
          <w:rFonts w:hint="eastAsia"/>
          <w:rtl/>
        </w:rPr>
        <w:t>או</w:t>
      </w:r>
      <w:r w:rsidRPr="00A9028F">
        <w:rPr>
          <w:rtl/>
        </w:rPr>
        <w:t xml:space="preserve"> </w:t>
      </w:r>
      <w:r w:rsidRPr="00A9028F">
        <w:rPr>
          <w:rFonts w:hint="eastAsia"/>
          <w:rtl/>
        </w:rPr>
        <w:t>מאומת</w:t>
      </w:r>
      <w:r>
        <w:rPr>
          <w:rStyle w:val="FootnoteReference"/>
          <w:rtl/>
        </w:rPr>
        <w:footnoteReference w:id="3"/>
      </w:r>
      <w:r w:rsidRPr="008A77F6">
        <w:rPr>
          <w:rtl/>
        </w:rPr>
        <w:t>), ו</w:t>
      </w:r>
      <w:r w:rsidRPr="008A77F6">
        <w:rPr>
          <w:rFonts w:hint="eastAsia"/>
          <w:rtl/>
        </w:rPr>
        <w:t>לכן</w:t>
      </w:r>
      <w:r w:rsidRPr="008A77F6">
        <w:rPr>
          <w:rtl/>
        </w:rPr>
        <w:t xml:space="preserve"> היו עלולים ל</w:t>
      </w:r>
      <w:r w:rsidRPr="004139EB">
        <w:rPr>
          <w:rFonts w:hint="eastAsia"/>
          <w:rtl/>
        </w:rPr>
        <w:t>הידבק</w:t>
      </w:r>
      <w:r w:rsidRPr="004139EB">
        <w:rPr>
          <w:rtl/>
        </w:rPr>
        <w:t xml:space="preserve"> ממנו ו</w:t>
      </w:r>
      <w:r w:rsidRPr="004139EB">
        <w:rPr>
          <w:rFonts w:hint="eastAsia"/>
          <w:rtl/>
        </w:rPr>
        <w:t>ב</w:t>
      </w:r>
      <w:r w:rsidRPr="00596021">
        <w:rPr>
          <w:rtl/>
        </w:rPr>
        <w:t>כך להמשיך לייצר שרשרות הדבקה</w:t>
      </w:r>
      <w:r>
        <w:rPr>
          <w:rStyle w:val="FootnoteReference"/>
          <w:sz w:val="24"/>
          <w:rtl/>
        </w:rPr>
        <w:footnoteReference w:id="4"/>
      </w:r>
      <w:r w:rsidR="004C767D" w:rsidRPr="008A77F6">
        <w:rPr>
          <w:rtl/>
        </w:rPr>
        <w:t xml:space="preserve">, </w:t>
      </w:r>
      <w:r w:rsidR="002852C3" w:rsidRPr="008A77F6">
        <w:rPr>
          <w:rFonts w:hint="eastAsia"/>
          <w:rtl/>
        </w:rPr>
        <w:t>וכן</w:t>
      </w:r>
      <w:r w:rsidR="002852C3" w:rsidRPr="008A77F6">
        <w:rPr>
          <w:rtl/>
        </w:rPr>
        <w:t xml:space="preserve"> להתחקות אחר </w:t>
      </w:r>
      <w:r w:rsidR="002852C3" w:rsidRPr="004139EB">
        <w:rPr>
          <w:rFonts w:hint="eastAsia"/>
          <w:rtl/>
        </w:rPr>
        <w:t>מהלך</w:t>
      </w:r>
      <w:r w:rsidR="002852C3" w:rsidRPr="004139EB">
        <w:rPr>
          <w:rtl/>
        </w:rPr>
        <w:t xml:space="preserve"> </w:t>
      </w:r>
      <w:r w:rsidR="002852C3" w:rsidRPr="004139EB">
        <w:rPr>
          <w:rFonts w:hint="eastAsia"/>
          <w:rtl/>
        </w:rPr>
        <w:t>התפרצות</w:t>
      </w:r>
      <w:r w:rsidR="002852C3" w:rsidRPr="00596021">
        <w:rPr>
          <w:rtl/>
        </w:rPr>
        <w:t xml:space="preserve"> המגפה</w:t>
      </w:r>
      <w:r w:rsidRPr="00596021">
        <w:rPr>
          <w:rtl/>
        </w:rPr>
        <w:t xml:space="preserve">. </w:t>
      </w:r>
      <w:r w:rsidR="008679AB" w:rsidRPr="009802A4">
        <w:rPr>
          <w:rFonts w:hint="eastAsia"/>
          <w:rtl/>
        </w:rPr>
        <w:t>היא</w:t>
      </w:r>
      <w:r w:rsidR="008679AB" w:rsidRPr="00D07810">
        <w:rPr>
          <w:rtl/>
        </w:rPr>
        <w:t xml:space="preserve"> גם עשויה לאפשר </w:t>
      </w:r>
      <w:r w:rsidR="008679AB" w:rsidRPr="00A9028F">
        <w:rPr>
          <w:rFonts w:hint="eastAsia"/>
          <w:rtl/>
        </w:rPr>
        <w:t>לאתר</w:t>
      </w:r>
      <w:r w:rsidR="008679AB" w:rsidRPr="00A9028F">
        <w:rPr>
          <w:rtl/>
        </w:rPr>
        <w:t xml:space="preserve"> </w:t>
      </w:r>
      <w:r w:rsidR="008679AB" w:rsidRPr="00A9028F">
        <w:rPr>
          <w:rFonts w:hint="eastAsia"/>
          <w:rtl/>
        </w:rPr>
        <w:t>את</w:t>
      </w:r>
      <w:r w:rsidR="008679AB" w:rsidRPr="00A9028F">
        <w:rPr>
          <w:rtl/>
        </w:rPr>
        <w:t xml:space="preserve"> </w:t>
      </w:r>
      <w:r w:rsidR="008679AB" w:rsidRPr="00A9028F">
        <w:rPr>
          <w:rFonts w:hint="eastAsia"/>
          <w:rtl/>
        </w:rPr>
        <w:t>הגורם</w:t>
      </w:r>
      <w:r w:rsidR="008679AB" w:rsidRPr="00A9028F">
        <w:rPr>
          <w:rtl/>
        </w:rPr>
        <w:t xml:space="preserve"> שהדביק את </w:t>
      </w:r>
      <w:r w:rsidR="008679AB" w:rsidRPr="00A9028F">
        <w:rPr>
          <w:rFonts w:hint="eastAsia"/>
          <w:rtl/>
        </w:rPr>
        <w:t>החולה</w:t>
      </w:r>
      <w:r w:rsidR="008679AB" w:rsidRPr="00A9028F">
        <w:rPr>
          <w:rtl/>
        </w:rPr>
        <w:t xml:space="preserve"> </w:t>
      </w:r>
      <w:r w:rsidR="008679AB" w:rsidRPr="00A9028F">
        <w:rPr>
          <w:rFonts w:hint="eastAsia"/>
          <w:rtl/>
        </w:rPr>
        <w:t>ואף</w:t>
      </w:r>
      <w:r w:rsidR="008679AB" w:rsidRPr="00A9028F">
        <w:rPr>
          <w:rtl/>
        </w:rPr>
        <w:t xml:space="preserve"> את "</w:t>
      </w:r>
      <w:r w:rsidR="008679AB" w:rsidRPr="00A9028F">
        <w:rPr>
          <w:rFonts w:hint="eastAsia"/>
          <w:rtl/>
        </w:rPr>
        <w:t>ה</w:t>
      </w:r>
      <w:r w:rsidR="008679AB" w:rsidRPr="00A9028F">
        <w:rPr>
          <w:rtl/>
        </w:rPr>
        <w:t xml:space="preserve">חולה </w:t>
      </w:r>
      <w:r w:rsidR="008679AB" w:rsidRPr="00A9028F">
        <w:rPr>
          <w:rFonts w:hint="eastAsia"/>
          <w:rtl/>
        </w:rPr>
        <w:t>האפס</w:t>
      </w:r>
      <w:r w:rsidR="008679AB" w:rsidRPr="00A9028F">
        <w:rPr>
          <w:rtl/>
        </w:rPr>
        <w:t xml:space="preserve">", </w:t>
      </w:r>
      <w:r w:rsidR="008679AB" w:rsidRPr="00A9028F">
        <w:rPr>
          <w:rFonts w:hint="eastAsia"/>
          <w:rtl/>
        </w:rPr>
        <w:t>שהוא</w:t>
      </w:r>
      <w:r w:rsidR="008679AB" w:rsidRPr="00A9028F">
        <w:rPr>
          <w:rtl/>
        </w:rPr>
        <w:t xml:space="preserve"> </w:t>
      </w:r>
      <w:r w:rsidR="008679AB" w:rsidRPr="00A9028F">
        <w:rPr>
          <w:rFonts w:hint="eastAsia"/>
          <w:rtl/>
        </w:rPr>
        <w:t>האדם</w:t>
      </w:r>
      <w:r w:rsidR="008679AB" w:rsidRPr="009F4DF7">
        <w:rPr>
          <w:rtl/>
        </w:rPr>
        <w:t xml:space="preserve"> </w:t>
      </w:r>
      <w:r w:rsidR="008679AB" w:rsidRPr="009F4DF7">
        <w:rPr>
          <w:rFonts w:hint="eastAsia"/>
          <w:rtl/>
        </w:rPr>
        <w:t>הראשון</w:t>
      </w:r>
      <w:r w:rsidR="008679AB" w:rsidRPr="009F4DF7">
        <w:rPr>
          <w:rtl/>
        </w:rPr>
        <w:t xml:space="preserve"> </w:t>
      </w:r>
      <w:r w:rsidR="008679AB" w:rsidRPr="00C60CBB">
        <w:rPr>
          <w:rFonts w:hint="eastAsia"/>
          <w:rtl/>
        </w:rPr>
        <w:t>שנדבק</w:t>
      </w:r>
      <w:r w:rsidR="008679AB" w:rsidRPr="00C60CBB">
        <w:rPr>
          <w:rtl/>
        </w:rPr>
        <w:t xml:space="preserve"> </w:t>
      </w:r>
      <w:r w:rsidR="008679AB" w:rsidRPr="00F01F79">
        <w:rPr>
          <w:rFonts w:hint="eastAsia"/>
          <w:rtl/>
        </w:rPr>
        <w:t>באותה</w:t>
      </w:r>
      <w:r w:rsidR="008679AB" w:rsidRPr="00F01F79">
        <w:rPr>
          <w:rtl/>
        </w:rPr>
        <w:t xml:space="preserve"> מחלה במקום מסוים. </w:t>
      </w:r>
      <w:r w:rsidR="009C6309" w:rsidRPr="00F01F79">
        <w:rPr>
          <w:rtl/>
        </w:rPr>
        <w:t>הסמכות ל</w:t>
      </w:r>
      <w:r w:rsidRPr="00F01F79">
        <w:rPr>
          <w:rFonts w:hint="eastAsia"/>
          <w:rtl/>
        </w:rPr>
        <w:t>ביצוע</w:t>
      </w:r>
      <w:r w:rsidRPr="00F01F79">
        <w:rPr>
          <w:rtl/>
        </w:rPr>
        <w:t xml:space="preserve"> חקירה אפידמיולוגית (להלן גם - חקירה או חקירה אנושית) מעוגנת </w:t>
      </w:r>
      <w:r w:rsidR="00C12324" w:rsidRPr="000F0FFF">
        <w:rPr>
          <w:rFonts w:hint="eastAsia"/>
          <w:rtl/>
        </w:rPr>
        <w:t>ב</w:t>
      </w:r>
      <w:r w:rsidRPr="000F0FFF">
        <w:rPr>
          <w:rtl/>
        </w:rPr>
        <w:t xml:space="preserve">פקודת בריאות העם, 1940 (להלן - פקודת בריאות העם). </w:t>
      </w:r>
      <w:r w:rsidRPr="000F0FFF">
        <w:rPr>
          <w:rFonts w:hint="eastAsia"/>
          <w:rtl/>
        </w:rPr>
        <w:t>החקירה</w:t>
      </w:r>
      <w:r w:rsidRPr="000F0FFF">
        <w:rPr>
          <w:rtl/>
        </w:rPr>
        <w:t xml:space="preserve"> נעשית בדרך כלל באמצעות תשאול של החולה והסובבים אותו על מקומות שבהם הוא שהה ועל אנשים </w:t>
      </w:r>
      <w:r w:rsidRPr="001865B5">
        <w:rPr>
          <w:rFonts w:hint="eastAsia"/>
          <w:rtl/>
        </w:rPr>
        <w:t>ש</w:t>
      </w:r>
      <w:r w:rsidRPr="00486FCA">
        <w:rPr>
          <w:rFonts w:hint="eastAsia"/>
          <w:rtl/>
        </w:rPr>
        <w:t>עי</w:t>
      </w:r>
      <w:r w:rsidRPr="00291191">
        <w:rPr>
          <w:rFonts w:hint="eastAsia"/>
          <w:rtl/>
        </w:rPr>
        <w:t>מם</w:t>
      </w:r>
      <w:r w:rsidRPr="00291191">
        <w:rPr>
          <w:rtl/>
        </w:rPr>
        <w:t xml:space="preserve"> </w:t>
      </w:r>
      <w:r w:rsidRPr="00FE2818">
        <w:rPr>
          <w:rFonts w:hint="eastAsia"/>
          <w:rtl/>
        </w:rPr>
        <w:t>הוא</w:t>
      </w:r>
      <w:r w:rsidRPr="00FE2818">
        <w:rPr>
          <w:rtl/>
        </w:rPr>
        <w:t xml:space="preserve"> </w:t>
      </w:r>
      <w:r w:rsidRPr="00FE2818">
        <w:rPr>
          <w:rFonts w:hint="eastAsia"/>
          <w:rtl/>
        </w:rPr>
        <w:t>בא</w:t>
      </w:r>
      <w:r w:rsidRPr="00897A6B">
        <w:rPr>
          <w:rtl/>
        </w:rPr>
        <w:t xml:space="preserve"> </w:t>
      </w:r>
      <w:r w:rsidRPr="00897A6B">
        <w:rPr>
          <w:rFonts w:hint="eastAsia"/>
          <w:rtl/>
        </w:rPr>
        <w:t>במגע</w:t>
      </w:r>
      <w:r w:rsidRPr="00897A6B">
        <w:rPr>
          <w:rtl/>
        </w:rPr>
        <w:t xml:space="preserve"> (להלן - </w:t>
      </w:r>
      <w:r w:rsidRPr="00897A6B">
        <w:rPr>
          <w:rFonts w:hint="eastAsia"/>
          <w:rtl/>
        </w:rPr>
        <w:t>מגעים</w:t>
      </w:r>
      <w:r w:rsidRPr="00897A6B">
        <w:rPr>
          <w:rtl/>
        </w:rPr>
        <w:t xml:space="preserve">). </w:t>
      </w:r>
      <w:r w:rsidRPr="00897A6B">
        <w:rPr>
          <w:rFonts w:hint="eastAsia"/>
          <w:rtl/>
        </w:rPr>
        <w:t>מערך</w:t>
      </w:r>
      <w:r w:rsidRPr="00897A6B">
        <w:rPr>
          <w:rtl/>
        </w:rPr>
        <w:t xml:space="preserve"> </w:t>
      </w:r>
      <w:r w:rsidRPr="00897A6B">
        <w:rPr>
          <w:rFonts w:hint="eastAsia"/>
          <w:rtl/>
        </w:rPr>
        <w:t>ה</w:t>
      </w:r>
      <w:r w:rsidRPr="00897A6B">
        <w:rPr>
          <w:rtl/>
        </w:rPr>
        <w:t>חקיר</w:t>
      </w:r>
      <w:r w:rsidRPr="00897A6B">
        <w:rPr>
          <w:rFonts w:hint="eastAsia"/>
          <w:rtl/>
        </w:rPr>
        <w:t>ות</w:t>
      </w:r>
      <w:r w:rsidRPr="00897A6B">
        <w:rPr>
          <w:rtl/>
        </w:rPr>
        <w:t xml:space="preserve"> האפידמיולוגיות </w:t>
      </w:r>
      <w:r w:rsidR="00E56EC1" w:rsidRPr="00897A6B">
        <w:rPr>
          <w:rFonts w:hint="eastAsia"/>
          <w:rtl/>
        </w:rPr>
        <w:t>משמש</w:t>
      </w:r>
      <w:r w:rsidR="00E56EC1" w:rsidRPr="00897A6B">
        <w:rPr>
          <w:rtl/>
        </w:rPr>
        <w:t xml:space="preserve"> </w:t>
      </w:r>
      <w:r w:rsidRPr="00897A6B">
        <w:rPr>
          <w:rtl/>
        </w:rPr>
        <w:t xml:space="preserve">מרכיב מרכזי במאבק בהתפשטות מגפה </w:t>
      </w:r>
      <w:r w:rsidRPr="00897A6B">
        <w:rPr>
          <w:rFonts w:hint="eastAsia"/>
          <w:rtl/>
        </w:rPr>
        <w:t>ובקטיעת</w:t>
      </w:r>
      <w:r w:rsidRPr="00897A6B">
        <w:rPr>
          <w:rtl/>
        </w:rPr>
        <w:t xml:space="preserve"> </w:t>
      </w:r>
      <w:r w:rsidRPr="00897A6B">
        <w:rPr>
          <w:rFonts w:hint="eastAsia"/>
          <w:rtl/>
        </w:rPr>
        <w:t>שרשרת</w:t>
      </w:r>
      <w:r w:rsidRPr="00897A6B">
        <w:rPr>
          <w:rtl/>
        </w:rPr>
        <w:t xml:space="preserve"> </w:t>
      </w:r>
      <w:r w:rsidRPr="00897A6B">
        <w:rPr>
          <w:rFonts w:hint="eastAsia"/>
          <w:rtl/>
        </w:rPr>
        <w:t>ההדבקה</w:t>
      </w:r>
      <w:r w:rsidRPr="00897A6B">
        <w:rPr>
          <w:rtl/>
        </w:rPr>
        <w:t xml:space="preserve"> - </w:t>
      </w:r>
      <w:r w:rsidRPr="00897A6B">
        <w:rPr>
          <w:rFonts w:hint="eastAsia"/>
          <w:rtl/>
        </w:rPr>
        <w:t>מניעה</w:t>
      </w:r>
      <w:r w:rsidRPr="00897A6B">
        <w:rPr>
          <w:rtl/>
        </w:rPr>
        <w:t xml:space="preserve"> </w:t>
      </w:r>
      <w:r w:rsidRPr="00897A6B">
        <w:rPr>
          <w:rFonts w:hint="eastAsia"/>
          <w:rtl/>
        </w:rPr>
        <w:t>ועצירה</w:t>
      </w:r>
      <w:r w:rsidRPr="00897A6B">
        <w:rPr>
          <w:rtl/>
        </w:rPr>
        <w:t xml:space="preserve"> </w:t>
      </w:r>
      <w:r w:rsidRPr="00897A6B">
        <w:rPr>
          <w:rFonts w:hint="eastAsia"/>
          <w:rtl/>
        </w:rPr>
        <w:t>של</w:t>
      </w:r>
      <w:r w:rsidRPr="00897A6B">
        <w:rPr>
          <w:rtl/>
        </w:rPr>
        <w:t xml:space="preserve"> התפרצויות רחבות של נגיפים לפני שהן יוצאות מכלל שליטה (להלן - מערך החקירות</w:t>
      </w:r>
      <w:r w:rsidR="00E56EC1" w:rsidRPr="00897A6B">
        <w:rPr>
          <w:rtl/>
        </w:rPr>
        <w:t xml:space="preserve"> האפידמיולוגיות או מערך החקירות</w:t>
      </w:r>
      <w:r w:rsidRPr="00897A6B">
        <w:rPr>
          <w:rtl/>
        </w:rPr>
        <w:t xml:space="preserve">). מרכיבים </w:t>
      </w:r>
      <w:r w:rsidR="008679AB" w:rsidRPr="00897A6B">
        <w:rPr>
          <w:rFonts w:hint="eastAsia"/>
          <w:rtl/>
        </w:rPr>
        <w:t>אחרים</w:t>
      </w:r>
      <w:r w:rsidR="008679AB" w:rsidRPr="00897A6B">
        <w:rPr>
          <w:rtl/>
        </w:rPr>
        <w:t xml:space="preserve"> </w:t>
      </w:r>
      <w:r w:rsidR="008679AB" w:rsidRPr="00897A6B">
        <w:rPr>
          <w:rFonts w:hint="eastAsia"/>
          <w:rtl/>
        </w:rPr>
        <w:t>ב</w:t>
      </w:r>
      <w:r w:rsidRPr="00897A6B">
        <w:rPr>
          <w:rFonts w:hint="eastAsia"/>
          <w:rtl/>
        </w:rPr>
        <w:t>תהליך</w:t>
      </w:r>
      <w:r w:rsidRPr="00897A6B">
        <w:rPr>
          <w:rtl/>
        </w:rPr>
        <w:t xml:space="preserve"> </w:t>
      </w:r>
      <w:r w:rsidRPr="00897A6B">
        <w:rPr>
          <w:rFonts w:hint="eastAsia"/>
          <w:rtl/>
        </w:rPr>
        <w:t>ל</w:t>
      </w:r>
      <w:r w:rsidRPr="00897A6B">
        <w:rPr>
          <w:rtl/>
        </w:rPr>
        <w:t>קטיעת שרשר</w:t>
      </w:r>
      <w:r w:rsidRPr="00897A6B">
        <w:rPr>
          <w:rFonts w:hint="eastAsia"/>
          <w:rtl/>
        </w:rPr>
        <w:t>ת</w:t>
      </w:r>
      <w:r w:rsidRPr="00897A6B">
        <w:rPr>
          <w:rtl/>
        </w:rPr>
        <w:t xml:space="preserve"> </w:t>
      </w:r>
      <w:r w:rsidRPr="00897A6B">
        <w:rPr>
          <w:rFonts w:hint="eastAsia"/>
          <w:rtl/>
        </w:rPr>
        <w:t>ההדבקה</w:t>
      </w:r>
      <w:r w:rsidRPr="00897A6B">
        <w:rPr>
          <w:rtl/>
        </w:rPr>
        <w:t xml:space="preserve"> </w:t>
      </w:r>
      <w:r w:rsidRPr="00897A6B">
        <w:rPr>
          <w:rFonts w:hint="eastAsia"/>
          <w:rtl/>
        </w:rPr>
        <w:t>הם</w:t>
      </w:r>
      <w:r w:rsidRPr="00897A6B">
        <w:rPr>
          <w:rtl/>
        </w:rPr>
        <w:t xml:space="preserve"> </w:t>
      </w:r>
      <w:r w:rsidRPr="00897A6B">
        <w:rPr>
          <w:rFonts w:hint="eastAsia"/>
          <w:rtl/>
        </w:rPr>
        <w:t>למשל</w:t>
      </w:r>
      <w:r w:rsidRPr="00897A6B">
        <w:rPr>
          <w:rtl/>
        </w:rPr>
        <w:t xml:space="preserve"> </w:t>
      </w:r>
      <w:r w:rsidRPr="00897A6B">
        <w:rPr>
          <w:rFonts w:hint="eastAsia"/>
          <w:rtl/>
        </w:rPr>
        <w:t>בדיקות</w:t>
      </w:r>
      <w:r w:rsidRPr="00897A6B">
        <w:rPr>
          <w:rtl/>
        </w:rPr>
        <w:t xml:space="preserve"> </w:t>
      </w:r>
      <w:r w:rsidRPr="00897A6B">
        <w:rPr>
          <w:rFonts w:hint="eastAsia"/>
          <w:rtl/>
        </w:rPr>
        <w:t>ל</w:t>
      </w:r>
      <w:r w:rsidRPr="00897A6B">
        <w:rPr>
          <w:rFonts w:hint="eastAsia"/>
          <w:rtl/>
        </w:rPr>
        <w:t>זיהוי</w:t>
      </w:r>
      <w:r w:rsidRPr="00897A6B">
        <w:rPr>
          <w:rtl/>
        </w:rPr>
        <w:t xml:space="preserve"> </w:t>
      </w:r>
      <w:r w:rsidRPr="00897A6B">
        <w:rPr>
          <w:rFonts w:hint="eastAsia"/>
          <w:rtl/>
        </w:rPr>
        <w:t>המחלה</w:t>
      </w:r>
      <w:r>
        <w:rPr>
          <w:rStyle w:val="FootnoteReference"/>
          <w:sz w:val="24"/>
          <w:rtl/>
        </w:rPr>
        <w:footnoteReference w:id="5"/>
      </w:r>
      <w:r w:rsidRPr="008A77F6">
        <w:rPr>
          <w:rtl/>
        </w:rPr>
        <w:t xml:space="preserve"> ובידוד מי שהתגלה שנדבק בה</w:t>
      </w:r>
      <w:r w:rsidR="00E56EC1" w:rsidRPr="008A77F6">
        <w:rPr>
          <w:rtl/>
        </w:rPr>
        <w:t xml:space="preserve">. </w:t>
      </w:r>
      <w:r w:rsidRPr="008A77F6">
        <w:rPr>
          <w:rFonts w:hint="eastAsia"/>
          <w:rtl/>
        </w:rPr>
        <w:t>הת</w:t>
      </w:r>
      <w:r w:rsidRPr="004139EB">
        <w:rPr>
          <w:rtl/>
        </w:rPr>
        <w:t>וצ</w:t>
      </w:r>
      <w:r w:rsidR="00E56EC1" w:rsidRPr="004139EB">
        <w:rPr>
          <w:rFonts w:hint="eastAsia"/>
          <w:rtl/>
        </w:rPr>
        <w:t>ר</w:t>
      </w:r>
      <w:r w:rsidRPr="004139EB">
        <w:rPr>
          <w:rtl/>
        </w:rPr>
        <w:t xml:space="preserve"> </w:t>
      </w:r>
      <w:r w:rsidRPr="00596021">
        <w:rPr>
          <w:rFonts w:hint="eastAsia"/>
          <w:rtl/>
        </w:rPr>
        <w:t>המצטבר</w:t>
      </w:r>
      <w:r w:rsidRPr="00596021">
        <w:rPr>
          <w:rtl/>
        </w:rPr>
        <w:t xml:space="preserve"> של החקירות </w:t>
      </w:r>
      <w:r w:rsidRPr="009802A4">
        <w:rPr>
          <w:rFonts w:hint="eastAsia"/>
          <w:rtl/>
        </w:rPr>
        <w:t>האפידמיולוגיות</w:t>
      </w:r>
      <w:r w:rsidRPr="00D07810">
        <w:rPr>
          <w:rtl/>
        </w:rPr>
        <w:t xml:space="preserve"> </w:t>
      </w:r>
      <w:r w:rsidR="00A87020" w:rsidRPr="00A9028F">
        <w:rPr>
          <w:rFonts w:hint="eastAsia"/>
          <w:rtl/>
        </w:rPr>
        <w:t>מסייע</w:t>
      </w:r>
      <w:r w:rsidR="00A87020" w:rsidRPr="00A9028F">
        <w:rPr>
          <w:rtl/>
        </w:rPr>
        <w:t xml:space="preserve"> </w:t>
      </w:r>
      <w:r w:rsidRPr="00C60CBB">
        <w:rPr>
          <w:rFonts w:hint="eastAsia"/>
          <w:rtl/>
        </w:rPr>
        <w:t>לגבש</w:t>
      </w:r>
      <w:r w:rsidRPr="00C60CBB">
        <w:rPr>
          <w:rtl/>
        </w:rPr>
        <w:t xml:space="preserve"> תמונת מצב </w:t>
      </w:r>
      <w:r w:rsidR="008679AB" w:rsidRPr="00F01F79">
        <w:rPr>
          <w:rFonts w:hint="eastAsia"/>
          <w:rtl/>
        </w:rPr>
        <w:t>של</w:t>
      </w:r>
      <w:r w:rsidRPr="00F01F79">
        <w:rPr>
          <w:rtl/>
        </w:rPr>
        <w:t xml:space="preserve"> היקף התחלואה, אופן פיזורה והתפשטותה </w:t>
      </w:r>
      <w:r w:rsidR="008679AB" w:rsidRPr="00F01F79">
        <w:rPr>
          <w:rFonts w:hint="eastAsia"/>
          <w:rtl/>
        </w:rPr>
        <w:t>ו</w:t>
      </w:r>
      <w:r w:rsidRPr="00F01F79">
        <w:rPr>
          <w:rtl/>
        </w:rPr>
        <w:t xml:space="preserve">מוקדי ההתפרצות. מידע </w:t>
      </w:r>
      <w:r w:rsidRPr="00F01F79">
        <w:rPr>
          <w:rFonts w:hint="eastAsia"/>
          <w:rtl/>
        </w:rPr>
        <w:t>זה</w:t>
      </w:r>
      <w:r w:rsidRPr="00F01F79">
        <w:rPr>
          <w:rtl/>
        </w:rPr>
        <w:t xml:space="preserve"> חיוני ל</w:t>
      </w:r>
      <w:r w:rsidRPr="00F01F79">
        <w:rPr>
          <w:rFonts w:hint="eastAsia"/>
          <w:rtl/>
        </w:rPr>
        <w:t>מ</w:t>
      </w:r>
      <w:r w:rsidRPr="00F01F79">
        <w:rPr>
          <w:rtl/>
        </w:rPr>
        <w:t>קבל</w:t>
      </w:r>
      <w:r w:rsidRPr="00F01F79">
        <w:rPr>
          <w:rFonts w:hint="eastAsia"/>
          <w:rtl/>
        </w:rPr>
        <w:t>י</w:t>
      </w:r>
      <w:r w:rsidRPr="00F01F79">
        <w:rPr>
          <w:rtl/>
        </w:rPr>
        <w:t xml:space="preserve"> </w:t>
      </w:r>
      <w:r w:rsidRPr="00F01F79">
        <w:rPr>
          <w:rFonts w:hint="eastAsia"/>
          <w:rtl/>
        </w:rPr>
        <w:t>ה</w:t>
      </w:r>
      <w:r w:rsidRPr="00F01F79">
        <w:rPr>
          <w:rtl/>
        </w:rPr>
        <w:t xml:space="preserve">החלטות </w:t>
      </w:r>
      <w:r w:rsidRPr="00F01F79">
        <w:rPr>
          <w:rFonts w:hint="eastAsia"/>
          <w:rtl/>
        </w:rPr>
        <w:t>לצורך</w:t>
      </w:r>
      <w:r w:rsidRPr="00F01F79">
        <w:rPr>
          <w:rtl/>
        </w:rPr>
        <w:t xml:space="preserve"> </w:t>
      </w:r>
      <w:r w:rsidRPr="00F01F79">
        <w:rPr>
          <w:rFonts w:hint="eastAsia"/>
          <w:rtl/>
        </w:rPr>
        <w:t>קביעת</w:t>
      </w:r>
      <w:r w:rsidRPr="00F01F79">
        <w:rPr>
          <w:rtl/>
        </w:rPr>
        <w:t xml:space="preserve"> </w:t>
      </w:r>
      <w:r w:rsidRPr="00F01F79">
        <w:rPr>
          <w:rFonts w:hint="eastAsia"/>
          <w:rtl/>
        </w:rPr>
        <w:t>מדיניות</w:t>
      </w:r>
      <w:r w:rsidRPr="00F01F79">
        <w:rPr>
          <w:rtl/>
        </w:rPr>
        <w:t xml:space="preserve"> </w:t>
      </w:r>
      <w:r w:rsidRPr="00F01F79">
        <w:rPr>
          <w:rFonts w:hint="eastAsia"/>
          <w:rtl/>
        </w:rPr>
        <w:t>למיגור</w:t>
      </w:r>
      <w:r w:rsidRPr="00F01F79">
        <w:rPr>
          <w:rtl/>
        </w:rPr>
        <w:t xml:space="preserve"> </w:t>
      </w:r>
      <w:r w:rsidRPr="00F01F79">
        <w:rPr>
          <w:rFonts w:hint="eastAsia"/>
          <w:rtl/>
        </w:rPr>
        <w:t>המגפה</w:t>
      </w:r>
      <w:r w:rsidRPr="00F01F79">
        <w:rPr>
          <w:rtl/>
        </w:rPr>
        <w:t>.</w:t>
      </w:r>
    </w:p>
    <w:p w14:paraId="0C67F8A6"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 xml:space="preserve">AUTONUMLGL \e  \* </w:instrText>
      </w:r>
      <w:r w:rsidRPr="00897A6B">
        <w:instrText>MERGEFORMAT</w:instrText>
      </w:r>
      <w:r w:rsidRPr="00897A6B">
        <w:rPr>
          <w:rtl/>
        </w:rPr>
        <w:instrText xml:space="preserve"> </w:instrText>
      </w:r>
      <w:r w:rsidRPr="00897A6B">
        <w:rPr>
          <w:rtl/>
        </w:rPr>
        <w:fldChar w:fldCharType="end"/>
      </w:r>
    </w:p>
    <w:p w14:paraId="0BBABE4B" w14:textId="77777777" w:rsidR="005E4774" w:rsidRPr="00897A6B" w:rsidRDefault="00825293" w:rsidP="00E6248F">
      <w:pPr>
        <w:spacing w:line="240" w:lineRule="auto"/>
        <w:rPr>
          <w:rtl/>
        </w:rPr>
      </w:pPr>
      <w:r w:rsidRPr="008A77F6">
        <w:rPr>
          <w:rFonts w:hint="eastAsia"/>
          <w:rtl/>
        </w:rPr>
        <w:t>מערך</w:t>
      </w:r>
      <w:r w:rsidRPr="004139EB">
        <w:rPr>
          <w:rtl/>
        </w:rPr>
        <w:t xml:space="preserve"> החקירות הופעל </w:t>
      </w:r>
      <w:r w:rsidRPr="004139EB">
        <w:rPr>
          <w:rFonts w:hint="eastAsia"/>
          <w:rtl/>
        </w:rPr>
        <w:t>במסגרת</w:t>
      </w:r>
      <w:r w:rsidRPr="004139EB">
        <w:rPr>
          <w:rtl/>
        </w:rPr>
        <w:t xml:space="preserve"> המאבק </w:t>
      </w:r>
      <w:r w:rsidRPr="00596021">
        <w:rPr>
          <w:rFonts w:hint="eastAsia"/>
          <w:rtl/>
        </w:rPr>
        <w:t>במגפת</w:t>
      </w:r>
      <w:r w:rsidRPr="00596021">
        <w:rPr>
          <w:rtl/>
        </w:rPr>
        <w:t xml:space="preserve"> הקורונה (להלן גם - המגפה)</w:t>
      </w:r>
      <w:r w:rsidR="00AF3609" w:rsidRPr="009802A4">
        <w:rPr>
          <w:rtl/>
        </w:rPr>
        <w:t>,</w:t>
      </w:r>
      <w:r w:rsidRPr="00D07810">
        <w:rPr>
          <w:rtl/>
        </w:rPr>
        <w:t xml:space="preserve"> </w:t>
      </w:r>
      <w:r w:rsidRPr="00A9028F">
        <w:rPr>
          <w:rFonts w:hint="eastAsia"/>
          <w:rtl/>
        </w:rPr>
        <w:t>שפרצה</w:t>
      </w:r>
      <w:r w:rsidRPr="00A9028F">
        <w:rPr>
          <w:rtl/>
        </w:rPr>
        <w:t xml:space="preserve"> </w:t>
      </w:r>
      <w:r w:rsidRPr="00A9028F">
        <w:rPr>
          <w:rFonts w:hint="eastAsia"/>
          <w:rtl/>
        </w:rPr>
        <w:t>בארץ</w:t>
      </w:r>
      <w:r w:rsidRPr="00A9028F">
        <w:rPr>
          <w:rtl/>
        </w:rPr>
        <w:t xml:space="preserve"> </w:t>
      </w:r>
      <w:r w:rsidRPr="00C60CBB">
        <w:rPr>
          <w:rFonts w:hint="eastAsia"/>
          <w:rtl/>
        </w:rPr>
        <w:t>בפברואר</w:t>
      </w:r>
      <w:r w:rsidRPr="00C60CBB">
        <w:rPr>
          <w:rtl/>
        </w:rPr>
        <w:t xml:space="preserve"> 2020 ונמשכ</w:t>
      </w:r>
      <w:r w:rsidRPr="00F01F79">
        <w:rPr>
          <w:rFonts w:hint="eastAsia"/>
          <w:rtl/>
        </w:rPr>
        <w:t>ה</w:t>
      </w:r>
      <w:r w:rsidRPr="00F01F79">
        <w:rPr>
          <w:rtl/>
        </w:rPr>
        <w:t xml:space="preserve"> גם במועד סיום הביקורת - </w:t>
      </w:r>
      <w:r w:rsidR="00E21637" w:rsidRPr="00F01F79">
        <w:rPr>
          <w:rFonts w:hint="eastAsia"/>
          <w:rtl/>
        </w:rPr>
        <w:t>פברואר</w:t>
      </w:r>
      <w:r w:rsidRPr="00F01F79">
        <w:rPr>
          <w:rtl/>
        </w:rPr>
        <w:t xml:space="preserve"> 2021</w:t>
      </w:r>
      <w:r w:rsidR="005D702D" w:rsidRPr="00F01F79">
        <w:rPr>
          <w:rtl/>
        </w:rPr>
        <w:t xml:space="preserve">. </w:t>
      </w:r>
      <w:r w:rsidRPr="00F01F79">
        <w:rPr>
          <w:rFonts w:hint="eastAsia"/>
          <w:rtl/>
        </w:rPr>
        <w:t>במסגרת</w:t>
      </w:r>
      <w:r w:rsidR="005B00C5" w:rsidRPr="00F01F79">
        <w:rPr>
          <w:rtl/>
        </w:rPr>
        <w:t xml:space="preserve"> </w:t>
      </w:r>
      <w:r w:rsidR="00E56EC1" w:rsidRPr="00F01F79">
        <w:rPr>
          <w:rFonts w:hint="eastAsia"/>
          <w:rtl/>
        </w:rPr>
        <w:t>מערך</w:t>
      </w:r>
      <w:r w:rsidRPr="00F01F79">
        <w:rPr>
          <w:rtl/>
        </w:rPr>
        <w:t xml:space="preserve"> </w:t>
      </w:r>
      <w:r w:rsidR="005B00C5" w:rsidRPr="00F01F79">
        <w:rPr>
          <w:rFonts w:hint="eastAsia"/>
          <w:rtl/>
        </w:rPr>
        <w:t>החקירות</w:t>
      </w:r>
      <w:r w:rsidR="005B00C5" w:rsidRPr="00F01F79">
        <w:rPr>
          <w:rtl/>
        </w:rPr>
        <w:t xml:space="preserve"> האפידמיולוגיות </w:t>
      </w:r>
      <w:r w:rsidRPr="000F0FFF">
        <w:rPr>
          <w:rFonts w:hint="eastAsia"/>
          <w:rtl/>
        </w:rPr>
        <w:t>הפעיל</w:t>
      </w:r>
      <w:r w:rsidRPr="000F0FFF">
        <w:rPr>
          <w:rtl/>
        </w:rPr>
        <w:t xml:space="preserve"> </w:t>
      </w:r>
      <w:r w:rsidRPr="000F0FFF">
        <w:rPr>
          <w:rFonts w:hint="eastAsia"/>
          <w:rtl/>
        </w:rPr>
        <w:t>שירות</w:t>
      </w:r>
      <w:r w:rsidRPr="000F0FFF">
        <w:rPr>
          <w:rtl/>
        </w:rPr>
        <w:t xml:space="preserve"> </w:t>
      </w:r>
      <w:r w:rsidRPr="00666985">
        <w:rPr>
          <w:rFonts w:hint="eastAsia"/>
          <w:rtl/>
        </w:rPr>
        <w:t>הביטחון</w:t>
      </w:r>
      <w:r w:rsidRPr="00666985">
        <w:rPr>
          <w:rtl/>
        </w:rPr>
        <w:t xml:space="preserve"> </w:t>
      </w:r>
      <w:r w:rsidRPr="00666985">
        <w:rPr>
          <w:rFonts w:hint="eastAsia"/>
          <w:rtl/>
        </w:rPr>
        <w:t>הכללי</w:t>
      </w:r>
      <w:r w:rsidRPr="00666985">
        <w:rPr>
          <w:rtl/>
        </w:rPr>
        <w:t xml:space="preserve"> (</w:t>
      </w:r>
      <w:r w:rsidR="005B00C5" w:rsidRPr="00666985">
        <w:rPr>
          <w:rFonts w:hint="eastAsia"/>
          <w:rtl/>
        </w:rPr>
        <w:t>להלן</w:t>
      </w:r>
      <w:r w:rsidR="005B00C5" w:rsidRPr="00666985">
        <w:rPr>
          <w:rtl/>
        </w:rPr>
        <w:t xml:space="preserve"> - </w:t>
      </w:r>
      <w:r w:rsidRPr="00666985">
        <w:rPr>
          <w:rFonts w:hint="eastAsia"/>
          <w:rtl/>
        </w:rPr>
        <w:t>שב</w:t>
      </w:r>
      <w:r w:rsidRPr="00666985">
        <w:rPr>
          <w:rtl/>
        </w:rPr>
        <w:t xml:space="preserve">"כ) </w:t>
      </w:r>
      <w:r w:rsidRPr="00666985">
        <w:rPr>
          <w:rFonts w:hint="eastAsia"/>
          <w:rtl/>
        </w:rPr>
        <w:t>מערך</w:t>
      </w:r>
      <w:r w:rsidRPr="00666985">
        <w:rPr>
          <w:rtl/>
        </w:rPr>
        <w:t xml:space="preserve"> </w:t>
      </w:r>
      <w:r w:rsidRPr="00666985">
        <w:rPr>
          <w:rFonts w:hint="eastAsia"/>
          <w:rtl/>
        </w:rPr>
        <w:t>ל</w:t>
      </w:r>
      <w:r w:rsidRPr="00666985">
        <w:rPr>
          <w:rtl/>
        </w:rPr>
        <w:t xml:space="preserve">איכון </w:t>
      </w:r>
      <w:r w:rsidRPr="00666985">
        <w:rPr>
          <w:rFonts w:hint="eastAsia"/>
          <w:rtl/>
        </w:rPr>
        <w:t>מכשירי</w:t>
      </w:r>
      <w:r w:rsidRPr="00666985">
        <w:rPr>
          <w:rtl/>
        </w:rPr>
        <w:t xml:space="preserve"> טלפון </w:t>
      </w:r>
      <w:r w:rsidRPr="001865B5">
        <w:rPr>
          <w:rFonts w:hint="eastAsia"/>
          <w:rtl/>
        </w:rPr>
        <w:t>סלולריים</w:t>
      </w:r>
      <w:r w:rsidRPr="00486FCA">
        <w:rPr>
          <w:rtl/>
        </w:rPr>
        <w:t xml:space="preserve"> של </w:t>
      </w:r>
      <w:r w:rsidR="003C584E" w:rsidRPr="00486FCA">
        <w:rPr>
          <w:rFonts w:hint="eastAsia"/>
          <w:rtl/>
        </w:rPr>
        <w:t>מאומתים</w:t>
      </w:r>
      <w:r w:rsidR="00AF3609" w:rsidRPr="00291191">
        <w:rPr>
          <w:rtl/>
        </w:rPr>
        <w:t>,</w:t>
      </w:r>
      <w:r w:rsidR="003C584E" w:rsidRPr="00291191">
        <w:rPr>
          <w:rtl/>
        </w:rPr>
        <w:t xml:space="preserve"> </w:t>
      </w:r>
      <w:r w:rsidRPr="00FE2818">
        <w:rPr>
          <w:rFonts w:hint="eastAsia"/>
          <w:rtl/>
        </w:rPr>
        <w:t>וכן</w:t>
      </w:r>
      <w:r w:rsidRPr="00FE2818">
        <w:rPr>
          <w:rtl/>
        </w:rPr>
        <w:t xml:space="preserve"> </w:t>
      </w:r>
      <w:r w:rsidRPr="00FE2818">
        <w:rPr>
          <w:rFonts w:hint="eastAsia"/>
          <w:rtl/>
        </w:rPr>
        <w:t>פותח</w:t>
      </w:r>
      <w:r w:rsidRPr="00897A6B">
        <w:rPr>
          <w:rtl/>
        </w:rPr>
        <w:t xml:space="preserve"> </w:t>
      </w:r>
      <w:r w:rsidRPr="00897A6B">
        <w:rPr>
          <w:rFonts w:hint="eastAsia"/>
          <w:rtl/>
        </w:rPr>
        <w:t>יישומון</w:t>
      </w:r>
      <w:r w:rsidRPr="00897A6B">
        <w:rPr>
          <w:rtl/>
        </w:rPr>
        <w:t xml:space="preserve"> "המגן" </w:t>
      </w:r>
      <w:r w:rsidRPr="00897A6B">
        <w:rPr>
          <w:rFonts w:hint="eastAsia"/>
          <w:rtl/>
        </w:rPr>
        <w:t>המאפשר</w:t>
      </w:r>
      <w:r w:rsidRPr="00897A6B">
        <w:rPr>
          <w:rtl/>
        </w:rPr>
        <w:t xml:space="preserve"> </w:t>
      </w:r>
      <w:r w:rsidRPr="00897A6B">
        <w:rPr>
          <w:rFonts w:hint="eastAsia"/>
          <w:rtl/>
        </w:rPr>
        <w:t>איתור</w:t>
      </w:r>
      <w:r w:rsidRPr="00897A6B">
        <w:rPr>
          <w:rtl/>
        </w:rPr>
        <w:t xml:space="preserve"> </w:t>
      </w:r>
      <w:r w:rsidRPr="00897A6B">
        <w:rPr>
          <w:rFonts w:hint="eastAsia"/>
          <w:rtl/>
        </w:rPr>
        <w:t>קרבה</w:t>
      </w:r>
      <w:r w:rsidRPr="00897A6B">
        <w:rPr>
          <w:rtl/>
        </w:rPr>
        <w:t xml:space="preserve"> </w:t>
      </w:r>
      <w:r w:rsidRPr="00897A6B">
        <w:rPr>
          <w:rFonts w:hint="eastAsia"/>
          <w:rtl/>
        </w:rPr>
        <w:t>של</w:t>
      </w:r>
      <w:r w:rsidRPr="00897A6B">
        <w:rPr>
          <w:rtl/>
        </w:rPr>
        <w:t xml:space="preserve"> </w:t>
      </w:r>
      <w:r w:rsidRPr="00897A6B">
        <w:rPr>
          <w:rFonts w:hint="eastAsia"/>
          <w:rtl/>
        </w:rPr>
        <w:t>אנשים</w:t>
      </w:r>
      <w:r w:rsidRPr="00897A6B">
        <w:rPr>
          <w:rtl/>
        </w:rPr>
        <w:t xml:space="preserve"> </w:t>
      </w:r>
      <w:r w:rsidR="003C584E" w:rsidRPr="00897A6B">
        <w:rPr>
          <w:rFonts w:hint="eastAsia"/>
          <w:rtl/>
        </w:rPr>
        <w:t>למאומתים</w:t>
      </w:r>
      <w:r w:rsidR="003C584E" w:rsidRPr="00897A6B">
        <w:rPr>
          <w:rtl/>
        </w:rPr>
        <w:t xml:space="preserve"> </w:t>
      </w:r>
      <w:r w:rsidRPr="00897A6B">
        <w:rPr>
          <w:rFonts w:hint="eastAsia"/>
          <w:rtl/>
        </w:rPr>
        <w:t>העלולה</w:t>
      </w:r>
      <w:r w:rsidRPr="00897A6B">
        <w:rPr>
          <w:rtl/>
        </w:rPr>
        <w:t xml:space="preserve"> </w:t>
      </w:r>
      <w:r w:rsidRPr="00897A6B">
        <w:rPr>
          <w:rFonts w:hint="eastAsia"/>
          <w:rtl/>
        </w:rPr>
        <w:t>לגרום</w:t>
      </w:r>
      <w:r w:rsidRPr="00897A6B">
        <w:rPr>
          <w:rtl/>
        </w:rPr>
        <w:t xml:space="preserve"> </w:t>
      </w:r>
      <w:r w:rsidRPr="00897A6B">
        <w:rPr>
          <w:rFonts w:hint="eastAsia"/>
          <w:rtl/>
        </w:rPr>
        <w:t>להדבקתם</w:t>
      </w:r>
      <w:r w:rsidRPr="00897A6B">
        <w:rPr>
          <w:rFonts w:ascii="Tahoma" w:hAnsi="Tahoma" w:cs="Tahoma"/>
          <w:sz w:val="22"/>
          <w:szCs w:val="22"/>
          <w:rtl/>
        </w:rPr>
        <w:t xml:space="preserve">. </w:t>
      </w:r>
    </w:p>
    <w:p w14:paraId="1622E963"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54603FE6" w14:textId="77777777" w:rsidR="0099569D" w:rsidRDefault="00825293" w:rsidP="00072E29">
      <w:pPr>
        <w:spacing w:line="240" w:lineRule="auto"/>
        <w:rPr>
          <w:rFonts w:eastAsia="Times New Roman"/>
          <w:sz w:val="24"/>
          <w:rtl/>
          <w:lang w:eastAsia="he-IL"/>
        </w:rPr>
      </w:pPr>
      <w:r w:rsidRPr="008A77F6">
        <w:rPr>
          <w:rFonts w:hint="eastAsia"/>
          <w:rtl/>
        </w:rPr>
        <w:t>דוח</w:t>
      </w:r>
      <w:r w:rsidRPr="004139EB">
        <w:rPr>
          <w:rtl/>
        </w:rPr>
        <w:t xml:space="preserve"> זה הוא המשך לדוח קודם שפרסם </w:t>
      </w:r>
      <w:r w:rsidR="00AF3609" w:rsidRPr="004139EB">
        <w:rPr>
          <w:rFonts w:hint="eastAsia"/>
          <w:rtl/>
        </w:rPr>
        <w:t>משרד</w:t>
      </w:r>
      <w:r w:rsidR="00AF3609" w:rsidRPr="004139EB">
        <w:rPr>
          <w:rtl/>
        </w:rPr>
        <w:t xml:space="preserve"> </w:t>
      </w:r>
      <w:r w:rsidRPr="00596021">
        <w:rPr>
          <w:rFonts w:hint="eastAsia"/>
          <w:rtl/>
        </w:rPr>
        <w:t>מבקר</w:t>
      </w:r>
      <w:r w:rsidRPr="00596021">
        <w:rPr>
          <w:rtl/>
        </w:rPr>
        <w:t xml:space="preserve"> </w:t>
      </w:r>
      <w:r w:rsidRPr="009802A4">
        <w:rPr>
          <w:rFonts w:hint="eastAsia"/>
          <w:rtl/>
        </w:rPr>
        <w:t>המדינה</w:t>
      </w:r>
      <w:r w:rsidRPr="00D07810">
        <w:rPr>
          <w:rtl/>
        </w:rPr>
        <w:t xml:space="preserve"> </w:t>
      </w:r>
      <w:r w:rsidRPr="00A9028F">
        <w:rPr>
          <w:rFonts w:hint="eastAsia"/>
          <w:rtl/>
        </w:rPr>
        <w:t>באוקטובר</w:t>
      </w:r>
      <w:r w:rsidRPr="00A9028F">
        <w:rPr>
          <w:rtl/>
        </w:rPr>
        <w:t xml:space="preserve"> 2020 </w:t>
      </w:r>
      <w:r w:rsidRPr="00A9028F">
        <w:rPr>
          <w:rFonts w:hint="eastAsia"/>
          <w:rtl/>
        </w:rPr>
        <w:t>בנושא</w:t>
      </w:r>
      <w:r w:rsidRPr="00A9028F">
        <w:rPr>
          <w:rtl/>
        </w:rPr>
        <w:t xml:space="preserve"> "חקירות </w:t>
      </w:r>
      <w:r w:rsidRPr="00C60CBB">
        <w:rPr>
          <w:rFonts w:hint="eastAsia"/>
          <w:rtl/>
        </w:rPr>
        <w:t>אפידמיולוגיות</w:t>
      </w:r>
      <w:r w:rsidRPr="00C60CBB">
        <w:rPr>
          <w:rtl/>
        </w:rPr>
        <w:t xml:space="preserve"> </w:t>
      </w:r>
      <w:r w:rsidRPr="00F01F79">
        <w:rPr>
          <w:rFonts w:hint="eastAsia"/>
          <w:rtl/>
        </w:rPr>
        <w:t>לקטיעת</w:t>
      </w:r>
      <w:r w:rsidRPr="00F01F79">
        <w:rPr>
          <w:rtl/>
        </w:rPr>
        <w:t xml:space="preserve"> </w:t>
      </w:r>
      <w:r w:rsidRPr="00F01F79">
        <w:rPr>
          <w:rFonts w:hint="eastAsia"/>
          <w:rtl/>
        </w:rPr>
        <w:t>שרשרות</w:t>
      </w:r>
      <w:r w:rsidRPr="00F01F79">
        <w:rPr>
          <w:rtl/>
        </w:rPr>
        <w:t xml:space="preserve"> </w:t>
      </w:r>
      <w:r w:rsidRPr="00F01F79">
        <w:rPr>
          <w:rFonts w:hint="eastAsia"/>
          <w:rtl/>
        </w:rPr>
        <w:t>ההדבקה</w:t>
      </w:r>
      <w:r w:rsidRPr="00F01F79">
        <w:rPr>
          <w:rtl/>
        </w:rPr>
        <w:t xml:space="preserve"> </w:t>
      </w:r>
      <w:r w:rsidRPr="00F01F79">
        <w:rPr>
          <w:rFonts w:hint="eastAsia"/>
          <w:rtl/>
        </w:rPr>
        <w:t>בנגיף</w:t>
      </w:r>
      <w:r w:rsidRPr="00F01F79">
        <w:rPr>
          <w:rtl/>
        </w:rPr>
        <w:t xml:space="preserve"> </w:t>
      </w:r>
      <w:r w:rsidRPr="00F01F79">
        <w:rPr>
          <w:rFonts w:hint="eastAsia"/>
          <w:rtl/>
        </w:rPr>
        <w:t>הקורונה</w:t>
      </w:r>
      <w:r w:rsidRPr="00F01F79">
        <w:rPr>
          <w:rtl/>
        </w:rPr>
        <w:t xml:space="preserve"> - </w:t>
      </w:r>
      <w:r w:rsidRPr="00F01F79">
        <w:rPr>
          <w:rFonts w:hint="eastAsia"/>
          <w:rtl/>
        </w:rPr>
        <w:t>ממצאי</w:t>
      </w:r>
      <w:r w:rsidRPr="00F01F79">
        <w:rPr>
          <w:rtl/>
        </w:rPr>
        <w:t xml:space="preserve"> </w:t>
      </w:r>
      <w:r w:rsidR="00177950">
        <w:rPr>
          <w:rFonts w:hint="cs"/>
          <w:rtl/>
        </w:rPr>
        <w:t>ה</w:t>
      </w:r>
      <w:r w:rsidRPr="00F01F79">
        <w:rPr>
          <w:rFonts w:hint="eastAsia"/>
          <w:rtl/>
        </w:rPr>
        <w:t>ביניים</w:t>
      </w:r>
      <w:r w:rsidR="002B478B" w:rsidRPr="00F01F79">
        <w:rPr>
          <w:rtl/>
        </w:rPr>
        <w:t xml:space="preserve"> לדוח מיוחד שיפורסם בשנת 2021</w:t>
      </w:r>
      <w:r w:rsidRPr="00F01F79">
        <w:rPr>
          <w:rtl/>
        </w:rPr>
        <w:t xml:space="preserve">" (להלן - </w:t>
      </w:r>
      <w:r w:rsidRPr="00F01F79">
        <w:rPr>
          <w:rFonts w:hint="eastAsia"/>
          <w:rtl/>
        </w:rPr>
        <w:t>דוח</w:t>
      </w:r>
      <w:r w:rsidRPr="00F01F79">
        <w:rPr>
          <w:rtl/>
        </w:rPr>
        <w:t xml:space="preserve"> </w:t>
      </w:r>
      <w:r w:rsidRPr="00F01F79">
        <w:rPr>
          <w:rFonts w:hint="eastAsia"/>
          <w:rtl/>
        </w:rPr>
        <w:t>ממצאי</w:t>
      </w:r>
      <w:r w:rsidRPr="00F01F79">
        <w:rPr>
          <w:rtl/>
        </w:rPr>
        <w:t xml:space="preserve"> </w:t>
      </w:r>
      <w:r w:rsidRPr="00F01F79">
        <w:rPr>
          <w:rFonts w:hint="eastAsia"/>
          <w:rtl/>
        </w:rPr>
        <w:t>הביניים</w:t>
      </w:r>
      <w:r w:rsidR="00AF250B" w:rsidRPr="00F01F79">
        <w:rPr>
          <w:rtl/>
        </w:rPr>
        <w:t xml:space="preserve"> על החקירות האפידמיולוגיו</w:t>
      </w:r>
      <w:r w:rsidR="00AF250B" w:rsidRPr="00F01F79">
        <w:rPr>
          <w:rFonts w:hint="eastAsia"/>
          <w:rtl/>
        </w:rPr>
        <w:t>ת</w:t>
      </w:r>
      <w:r w:rsidRPr="00F01F79">
        <w:rPr>
          <w:rtl/>
        </w:rPr>
        <w:t>)</w:t>
      </w:r>
      <w:r>
        <w:rPr>
          <w:rStyle w:val="FootnoteReference"/>
          <w:rtl/>
        </w:rPr>
        <w:footnoteReference w:id="6"/>
      </w:r>
      <w:r w:rsidRPr="008A77F6">
        <w:rPr>
          <w:rtl/>
        </w:rPr>
        <w:t xml:space="preserve">. </w:t>
      </w:r>
      <w:r w:rsidR="005D3FDA" w:rsidRPr="008A77F6">
        <w:rPr>
          <w:rFonts w:hint="eastAsia"/>
          <w:rtl/>
        </w:rPr>
        <w:t>משרד</w:t>
      </w:r>
      <w:r w:rsidR="005D3FDA" w:rsidRPr="008A77F6">
        <w:rPr>
          <w:rtl/>
        </w:rPr>
        <w:t xml:space="preserve"> </w:t>
      </w:r>
      <w:r w:rsidRPr="004139EB">
        <w:rPr>
          <w:rFonts w:hint="eastAsia"/>
          <w:rtl/>
        </w:rPr>
        <w:t>מבקר</w:t>
      </w:r>
      <w:r w:rsidRPr="004139EB">
        <w:rPr>
          <w:rtl/>
        </w:rPr>
        <w:t xml:space="preserve"> המדינה פרסם </w:t>
      </w:r>
      <w:r w:rsidR="00FD3B44" w:rsidRPr="004139EB">
        <w:rPr>
          <w:rFonts w:hint="eastAsia"/>
          <w:rtl/>
        </w:rPr>
        <w:t>עוד</w:t>
      </w:r>
      <w:r w:rsidR="00FD3B44" w:rsidRPr="00596021">
        <w:rPr>
          <w:rtl/>
        </w:rPr>
        <w:t xml:space="preserve"> לפני כן, </w:t>
      </w:r>
      <w:r w:rsidRPr="00596021">
        <w:rPr>
          <w:rFonts w:hint="eastAsia"/>
          <w:rtl/>
        </w:rPr>
        <w:t>במרץ</w:t>
      </w:r>
      <w:r w:rsidRPr="009802A4">
        <w:rPr>
          <w:rtl/>
        </w:rPr>
        <w:t xml:space="preserve"> 2020</w:t>
      </w:r>
      <w:r w:rsidR="005D3FDA" w:rsidRPr="00D07810">
        <w:rPr>
          <w:rtl/>
        </w:rPr>
        <w:t>,</w:t>
      </w:r>
      <w:r w:rsidRPr="00A9028F">
        <w:rPr>
          <w:rtl/>
        </w:rPr>
        <w:t xml:space="preserve"> </w:t>
      </w:r>
      <w:r w:rsidR="005B00C5" w:rsidRPr="00A9028F">
        <w:rPr>
          <w:rFonts w:hint="eastAsia"/>
          <w:rtl/>
        </w:rPr>
        <w:t>דוח</w:t>
      </w:r>
      <w:r w:rsidR="005B00C5" w:rsidRPr="00A9028F">
        <w:rPr>
          <w:rtl/>
        </w:rPr>
        <w:t xml:space="preserve"> </w:t>
      </w:r>
      <w:r w:rsidRPr="00A9028F">
        <w:rPr>
          <w:rFonts w:hint="eastAsia"/>
          <w:rtl/>
        </w:rPr>
        <w:t>בנושא</w:t>
      </w:r>
      <w:r w:rsidRPr="00A9028F">
        <w:rPr>
          <w:rtl/>
        </w:rPr>
        <w:t xml:space="preserve"> "טיפול מערכת הבריאות במחלות מתפרצות ומתחדשות" (להלן - </w:t>
      </w:r>
      <w:r w:rsidR="006F3818" w:rsidRPr="00A9028F">
        <w:rPr>
          <w:rFonts w:hint="eastAsia"/>
          <w:rtl/>
        </w:rPr>
        <w:t>הדוח</w:t>
      </w:r>
      <w:r w:rsidR="006F3818" w:rsidRPr="00A9028F">
        <w:rPr>
          <w:rtl/>
        </w:rPr>
        <w:t xml:space="preserve"> </w:t>
      </w:r>
      <w:r w:rsidRPr="00A9028F">
        <w:rPr>
          <w:rtl/>
        </w:rPr>
        <w:t>בנושא מחלות מתפרצות)</w:t>
      </w:r>
      <w:r w:rsidR="006F3818" w:rsidRPr="00A9028F">
        <w:rPr>
          <w:rtl/>
        </w:rPr>
        <w:t>,</w:t>
      </w:r>
      <w:r w:rsidRPr="00A9028F">
        <w:rPr>
          <w:rtl/>
        </w:rPr>
        <w:t xml:space="preserve"> שעסק</w:t>
      </w:r>
      <w:r w:rsidR="006F3818" w:rsidRPr="00A9028F">
        <w:rPr>
          <w:rtl/>
        </w:rPr>
        <w:t xml:space="preserve"> </w:t>
      </w:r>
      <w:r w:rsidRPr="00A9028F">
        <w:rPr>
          <w:rFonts w:hint="eastAsia"/>
          <w:rtl/>
        </w:rPr>
        <w:t>בין</w:t>
      </w:r>
      <w:r w:rsidRPr="00A9028F">
        <w:rPr>
          <w:rtl/>
        </w:rPr>
        <w:t xml:space="preserve"> </w:t>
      </w:r>
      <w:r w:rsidRPr="00A9028F">
        <w:rPr>
          <w:rFonts w:hint="eastAsia"/>
          <w:rtl/>
        </w:rPr>
        <w:t>היתר</w:t>
      </w:r>
      <w:r w:rsidR="006F3818" w:rsidRPr="00A9028F">
        <w:rPr>
          <w:rtl/>
        </w:rPr>
        <w:t xml:space="preserve"> </w:t>
      </w:r>
      <w:r w:rsidRPr="00A9028F">
        <w:rPr>
          <w:rFonts w:hint="eastAsia"/>
          <w:rtl/>
        </w:rPr>
        <w:t>במערך</w:t>
      </w:r>
      <w:r w:rsidRPr="00A9028F">
        <w:rPr>
          <w:rtl/>
        </w:rPr>
        <w:t xml:space="preserve"> </w:t>
      </w:r>
      <w:r w:rsidRPr="00A9028F">
        <w:rPr>
          <w:rFonts w:hint="eastAsia"/>
          <w:rtl/>
        </w:rPr>
        <w:t>החקירות</w:t>
      </w:r>
      <w:r w:rsidRPr="009F4DF7">
        <w:rPr>
          <w:rtl/>
        </w:rPr>
        <w:t xml:space="preserve"> </w:t>
      </w:r>
      <w:r w:rsidRPr="003E30ED">
        <w:rPr>
          <w:rFonts w:hint="eastAsia"/>
          <w:rtl/>
        </w:rPr>
        <w:t>האפידמיולוגיות</w:t>
      </w:r>
      <w:r>
        <w:rPr>
          <w:vertAlign w:val="superscript"/>
          <w:rtl/>
        </w:rPr>
        <w:footnoteReference w:id="7"/>
      </w:r>
      <w:r w:rsidRPr="008A77F6">
        <w:rPr>
          <w:rtl/>
        </w:rPr>
        <w:t xml:space="preserve">. </w:t>
      </w:r>
      <w:r w:rsidR="00AF250B" w:rsidRPr="008A77F6">
        <w:rPr>
          <w:rFonts w:hint="eastAsia"/>
          <w:rtl/>
        </w:rPr>
        <w:t>מספר</w:t>
      </w:r>
      <w:r w:rsidR="00AF250B" w:rsidRPr="004139EB">
        <w:rPr>
          <w:rtl/>
        </w:rPr>
        <w:t xml:space="preserve"> </w:t>
      </w:r>
      <w:r w:rsidR="00AF250B" w:rsidRPr="00596021">
        <w:rPr>
          <w:rFonts w:hint="eastAsia"/>
          <w:rtl/>
        </w:rPr>
        <w:t>המאומתים</w:t>
      </w:r>
      <w:r w:rsidR="006F3818" w:rsidRPr="00596021">
        <w:rPr>
          <w:rtl/>
        </w:rPr>
        <w:t xml:space="preserve"> הרב ביותר</w:t>
      </w:r>
      <w:r w:rsidR="00AF250B" w:rsidRPr="009802A4">
        <w:rPr>
          <w:rtl/>
        </w:rPr>
        <w:t xml:space="preserve"> הי</w:t>
      </w:r>
      <w:r w:rsidR="006F3818" w:rsidRPr="00A9028F">
        <w:rPr>
          <w:rFonts w:hint="eastAsia"/>
          <w:rtl/>
        </w:rPr>
        <w:t>ה</w:t>
      </w:r>
      <w:r w:rsidR="00AF250B" w:rsidRPr="00A9028F">
        <w:rPr>
          <w:rtl/>
        </w:rPr>
        <w:t xml:space="preserve"> בינואר 2021 - </w:t>
      </w:r>
      <w:r w:rsidR="006F3818" w:rsidRPr="00A9028F">
        <w:rPr>
          <w:rFonts w:hint="eastAsia"/>
          <w:rtl/>
        </w:rPr>
        <w:t>יותר</w:t>
      </w:r>
      <w:r w:rsidR="006F3818" w:rsidRPr="00A9028F">
        <w:rPr>
          <w:rtl/>
        </w:rPr>
        <w:t xml:space="preserve"> </w:t>
      </w:r>
      <w:r w:rsidR="00AF250B" w:rsidRPr="00A9028F">
        <w:rPr>
          <w:rFonts w:hint="eastAsia"/>
          <w:rtl/>
        </w:rPr>
        <w:t>מ</w:t>
      </w:r>
      <w:r w:rsidR="00AF250B" w:rsidRPr="00A9028F">
        <w:rPr>
          <w:rtl/>
        </w:rPr>
        <w:t xml:space="preserve">-220,000 </w:t>
      </w:r>
      <w:r w:rsidR="00AF250B" w:rsidRPr="00A9028F">
        <w:rPr>
          <w:rFonts w:hint="eastAsia"/>
          <w:rtl/>
        </w:rPr>
        <w:t>מאומתים</w:t>
      </w:r>
      <w:r w:rsidR="006F3818" w:rsidRPr="00A9028F">
        <w:rPr>
          <w:rtl/>
        </w:rPr>
        <w:t>,</w:t>
      </w:r>
      <w:r w:rsidR="00AF250B" w:rsidRPr="00A9028F">
        <w:rPr>
          <w:rtl/>
        </w:rPr>
        <w:t xml:space="preserve"> וכן בספטמבר 2020 ופברואר 2021 - </w:t>
      </w:r>
      <w:r w:rsidR="006F3818" w:rsidRPr="003E30ED">
        <w:rPr>
          <w:rFonts w:hint="eastAsia"/>
          <w:rtl/>
        </w:rPr>
        <w:t>יותר</w:t>
      </w:r>
      <w:r w:rsidR="006F3818" w:rsidRPr="00F01F79">
        <w:rPr>
          <w:rtl/>
        </w:rPr>
        <w:t xml:space="preserve"> </w:t>
      </w:r>
      <w:r w:rsidR="00AF250B" w:rsidRPr="00F01F79">
        <w:rPr>
          <w:rFonts w:hint="eastAsia"/>
          <w:rtl/>
        </w:rPr>
        <w:t>מ</w:t>
      </w:r>
      <w:r w:rsidR="00AF250B" w:rsidRPr="00F01F79">
        <w:rPr>
          <w:rtl/>
        </w:rPr>
        <w:t xml:space="preserve">-130,000 </w:t>
      </w:r>
      <w:r w:rsidR="006F3818" w:rsidRPr="00F01F79">
        <w:rPr>
          <w:rFonts w:hint="eastAsia"/>
          <w:rtl/>
        </w:rPr>
        <w:t>מאומתים</w:t>
      </w:r>
      <w:r w:rsidR="006F3818" w:rsidRPr="00F01F79">
        <w:rPr>
          <w:rtl/>
        </w:rPr>
        <w:t xml:space="preserve"> </w:t>
      </w:r>
      <w:r w:rsidR="00AF250B" w:rsidRPr="00F01F79">
        <w:rPr>
          <w:rFonts w:hint="eastAsia"/>
          <w:rtl/>
        </w:rPr>
        <w:t>ב</w:t>
      </w:r>
      <w:r w:rsidR="006F3818" w:rsidRPr="00F01F79">
        <w:rPr>
          <w:rFonts w:hint="eastAsia"/>
          <w:rtl/>
        </w:rPr>
        <w:t>כל</w:t>
      </w:r>
      <w:r w:rsidR="006F3818" w:rsidRPr="00F01F79">
        <w:rPr>
          <w:rtl/>
        </w:rPr>
        <w:t xml:space="preserve"> </w:t>
      </w:r>
      <w:r w:rsidR="006F3818" w:rsidRPr="00F01F79">
        <w:rPr>
          <w:rFonts w:hint="eastAsia"/>
          <w:rtl/>
        </w:rPr>
        <w:t>אחד</w:t>
      </w:r>
      <w:r w:rsidR="006F3818" w:rsidRPr="00F01F79">
        <w:rPr>
          <w:rtl/>
        </w:rPr>
        <w:t xml:space="preserve"> </w:t>
      </w:r>
      <w:r w:rsidR="006F3818" w:rsidRPr="00F01F79">
        <w:rPr>
          <w:rFonts w:hint="eastAsia"/>
          <w:rtl/>
        </w:rPr>
        <w:t>מ</w:t>
      </w:r>
      <w:r w:rsidR="00AF250B" w:rsidRPr="00F01F79">
        <w:rPr>
          <w:rFonts w:hint="eastAsia"/>
          <w:rtl/>
        </w:rPr>
        <w:t>חודש</w:t>
      </w:r>
      <w:r w:rsidR="006F3818" w:rsidRPr="00F01F79">
        <w:rPr>
          <w:rFonts w:hint="eastAsia"/>
          <w:rtl/>
        </w:rPr>
        <w:t>ים</w:t>
      </w:r>
      <w:r w:rsidR="006F3818" w:rsidRPr="00F01F79">
        <w:rPr>
          <w:rtl/>
        </w:rPr>
        <w:t xml:space="preserve"> </w:t>
      </w:r>
      <w:r w:rsidR="006F3818" w:rsidRPr="00F01F79">
        <w:rPr>
          <w:rFonts w:hint="eastAsia"/>
          <w:rtl/>
        </w:rPr>
        <w:t>אלה</w:t>
      </w:r>
      <w:r w:rsidR="00A40132" w:rsidRPr="00F01F79">
        <w:rPr>
          <w:rtl/>
        </w:rPr>
        <w:t>.</w:t>
      </w:r>
      <w:r w:rsidR="00AF250B" w:rsidRPr="00EC6555">
        <w:rPr>
          <w:rtl/>
        </w:rPr>
        <w:t xml:space="preserve"> ב</w:t>
      </w:r>
      <w:r w:rsidR="006F3818" w:rsidRPr="00EC6555">
        <w:rPr>
          <w:rFonts w:hint="eastAsia"/>
          <w:rtl/>
        </w:rPr>
        <w:t>אותם</w:t>
      </w:r>
      <w:r w:rsidR="006F3818" w:rsidRPr="00EC6555">
        <w:rPr>
          <w:rtl/>
        </w:rPr>
        <w:t xml:space="preserve"> </w:t>
      </w:r>
      <w:r w:rsidR="00AF250B" w:rsidRPr="00EC6555">
        <w:rPr>
          <w:rFonts w:hint="eastAsia"/>
          <w:rtl/>
        </w:rPr>
        <w:t>חודשים</w:t>
      </w:r>
      <w:r w:rsidR="00AF250B" w:rsidRPr="00EC6555">
        <w:rPr>
          <w:rtl/>
        </w:rPr>
        <w:t xml:space="preserve"> </w:t>
      </w:r>
      <w:r w:rsidR="00AF250B" w:rsidRPr="00EC6555">
        <w:rPr>
          <w:rFonts w:hint="eastAsia"/>
          <w:rtl/>
        </w:rPr>
        <w:t>הוטלו</w:t>
      </w:r>
      <w:r w:rsidR="00AF250B" w:rsidRPr="00EC6555">
        <w:rPr>
          <w:rtl/>
        </w:rPr>
        <w:t xml:space="preserve"> </w:t>
      </w:r>
      <w:r w:rsidR="00AF250B" w:rsidRPr="00EC6555">
        <w:rPr>
          <w:rFonts w:hint="eastAsia"/>
          <w:rtl/>
        </w:rPr>
        <w:t>סגרים</w:t>
      </w:r>
      <w:r w:rsidR="00AF250B" w:rsidRPr="00EC6555">
        <w:rPr>
          <w:rtl/>
        </w:rPr>
        <w:t xml:space="preserve"> </w:t>
      </w:r>
      <w:r w:rsidR="00AF250B" w:rsidRPr="00EC6555">
        <w:rPr>
          <w:rFonts w:hint="eastAsia"/>
          <w:rtl/>
        </w:rPr>
        <w:t>על</w:t>
      </w:r>
      <w:r w:rsidR="00AF250B" w:rsidRPr="00EC6555">
        <w:rPr>
          <w:rtl/>
        </w:rPr>
        <w:t xml:space="preserve"> </w:t>
      </w:r>
      <w:r w:rsidR="00AF250B" w:rsidRPr="00EC6555">
        <w:rPr>
          <w:rFonts w:hint="eastAsia"/>
          <w:rtl/>
        </w:rPr>
        <w:t>הציבור</w:t>
      </w:r>
      <w:r w:rsidR="006F3818" w:rsidRPr="00EC6555">
        <w:rPr>
          <w:rtl/>
        </w:rPr>
        <w:t>.</w:t>
      </w:r>
      <w:r w:rsidR="00AF250B" w:rsidRPr="00EC6555">
        <w:rPr>
          <w:rtl/>
        </w:rPr>
        <w:t xml:space="preserve"> </w:t>
      </w:r>
    </w:p>
    <w:p w14:paraId="0B803898" w14:textId="77777777" w:rsidR="0099569D" w:rsidRDefault="00825293" w:rsidP="00072E29">
      <w:pPr>
        <w:pStyle w:val="a"/>
        <w:spacing w:line="240"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14:paraId="5107D11F" w14:textId="77777777" w:rsidR="00F01F79" w:rsidRPr="009F4DF7" w:rsidRDefault="00825293" w:rsidP="00072E29">
      <w:pPr>
        <w:spacing w:line="240" w:lineRule="auto"/>
        <w:rPr>
          <w:b/>
          <w:rtl/>
        </w:rPr>
      </w:pPr>
      <w:r w:rsidRPr="0099569D">
        <w:rPr>
          <w:rFonts w:eastAsia="Times New Roman" w:hint="eastAsia"/>
          <w:sz w:val="24"/>
          <w:rtl/>
          <w:lang w:eastAsia="he-IL"/>
        </w:rPr>
        <w:t>בדצמבר</w:t>
      </w:r>
      <w:r w:rsidRPr="0099569D">
        <w:rPr>
          <w:rFonts w:eastAsia="Times New Roman"/>
          <w:sz w:val="24"/>
          <w:rtl/>
          <w:lang w:eastAsia="he-IL"/>
        </w:rPr>
        <w:t xml:space="preserve"> </w:t>
      </w:r>
      <w:r>
        <w:rPr>
          <w:rFonts w:eastAsia="Times New Roman"/>
          <w:sz w:val="24"/>
          <w:rtl/>
          <w:lang w:eastAsia="he-IL"/>
        </w:rPr>
        <w:t>2020 החל בישראל מבצע חיסון נרחב</w:t>
      </w:r>
      <w:r w:rsidRPr="0099569D">
        <w:rPr>
          <w:rFonts w:eastAsia="Times New Roman"/>
          <w:sz w:val="24"/>
          <w:rtl/>
          <w:lang w:eastAsia="he-IL"/>
        </w:rPr>
        <w:t xml:space="preserve"> </w:t>
      </w:r>
      <w:r>
        <w:rPr>
          <w:rFonts w:eastAsia="Times New Roman" w:hint="cs"/>
          <w:sz w:val="24"/>
          <w:rtl/>
          <w:lang w:eastAsia="he-IL"/>
        </w:rPr>
        <w:t>ו</w:t>
      </w:r>
      <w:r w:rsidRPr="0099569D">
        <w:rPr>
          <w:rFonts w:eastAsia="Times New Roman" w:hint="cs"/>
          <w:sz w:val="24"/>
          <w:rtl/>
          <w:lang w:eastAsia="he-IL"/>
        </w:rPr>
        <w:t>ב</w:t>
      </w:r>
      <w:r w:rsidRPr="0099569D">
        <w:rPr>
          <w:rFonts w:eastAsia="Times New Roman"/>
          <w:sz w:val="24"/>
          <w:rtl/>
          <w:lang w:eastAsia="he-IL"/>
        </w:rPr>
        <w:t>אמצע יוני 202</w:t>
      </w:r>
      <w:r w:rsidRPr="0099569D">
        <w:rPr>
          <w:rFonts w:eastAsia="Times New Roman" w:hint="cs"/>
          <w:sz w:val="24"/>
          <w:rtl/>
          <w:lang w:eastAsia="he-IL"/>
        </w:rPr>
        <w:t>1</w:t>
      </w:r>
      <w:r w:rsidRPr="0099569D">
        <w:rPr>
          <w:rFonts w:eastAsia="Times New Roman"/>
          <w:sz w:val="24"/>
          <w:rtl/>
          <w:lang w:eastAsia="he-IL"/>
        </w:rPr>
        <w:t xml:space="preserve"> כ-55% מהאוכלוסייה </w:t>
      </w:r>
      <w:r w:rsidRPr="0099569D">
        <w:rPr>
          <w:rFonts w:eastAsia="Times New Roman" w:hint="cs"/>
          <w:sz w:val="24"/>
          <w:rtl/>
          <w:lang w:eastAsia="he-IL"/>
        </w:rPr>
        <w:t xml:space="preserve">היו </w:t>
      </w:r>
      <w:r w:rsidRPr="0099569D">
        <w:rPr>
          <w:rFonts w:eastAsia="Times New Roman"/>
          <w:sz w:val="24"/>
          <w:rtl/>
          <w:lang w:eastAsia="he-IL"/>
        </w:rPr>
        <w:t>מחוס</w:t>
      </w:r>
      <w:r w:rsidRPr="0099569D">
        <w:rPr>
          <w:rFonts w:eastAsia="Times New Roman" w:hint="cs"/>
          <w:sz w:val="24"/>
          <w:rtl/>
          <w:lang w:eastAsia="he-IL"/>
        </w:rPr>
        <w:t>נים</w:t>
      </w:r>
      <w:r w:rsidRPr="0099569D">
        <w:rPr>
          <w:rFonts w:eastAsia="Times New Roman"/>
          <w:sz w:val="24"/>
          <w:rtl/>
          <w:lang w:eastAsia="he-IL"/>
        </w:rPr>
        <w:t xml:space="preserve"> ו</w:t>
      </w:r>
      <w:r w:rsidRPr="0099569D">
        <w:rPr>
          <w:rFonts w:eastAsia="Times New Roman" w:hint="cs"/>
          <w:sz w:val="24"/>
          <w:rtl/>
          <w:lang w:eastAsia="he-IL"/>
        </w:rPr>
        <w:t>מספר ה</w:t>
      </w:r>
      <w:r w:rsidRPr="0099569D">
        <w:rPr>
          <w:rFonts w:eastAsia="Times New Roman"/>
          <w:sz w:val="24"/>
          <w:rtl/>
          <w:lang w:eastAsia="he-IL"/>
        </w:rPr>
        <w:t xml:space="preserve">נדבקים </w:t>
      </w:r>
      <w:r w:rsidRPr="0099569D">
        <w:rPr>
          <w:rFonts w:eastAsia="Times New Roman" w:hint="cs"/>
          <w:sz w:val="24"/>
          <w:rtl/>
          <w:lang w:eastAsia="he-IL"/>
        </w:rPr>
        <w:t>ה</w:t>
      </w:r>
      <w:r w:rsidRPr="0099569D">
        <w:rPr>
          <w:rFonts w:eastAsia="Times New Roman"/>
          <w:sz w:val="24"/>
          <w:rtl/>
          <w:lang w:eastAsia="he-IL"/>
        </w:rPr>
        <w:t xml:space="preserve">חדשים </w:t>
      </w:r>
      <w:r w:rsidRPr="0099569D">
        <w:rPr>
          <w:rFonts w:eastAsia="Times New Roman" w:hint="cs"/>
          <w:sz w:val="24"/>
          <w:rtl/>
          <w:lang w:eastAsia="he-IL"/>
        </w:rPr>
        <w:t>ב</w:t>
      </w:r>
      <w:r w:rsidRPr="0099569D">
        <w:rPr>
          <w:rFonts w:eastAsia="Times New Roman"/>
          <w:sz w:val="24"/>
          <w:rtl/>
          <w:lang w:eastAsia="he-IL"/>
        </w:rPr>
        <w:t>כל יום</w:t>
      </w:r>
      <w:r w:rsidRPr="0099569D">
        <w:rPr>
          <w:rFonts w:eastAsia="Times New Roman" w:hint="cs"/>
          <w:sz w:val="24"/>
          <w:rtl/>
          <w:lang w:eastAsia="he-IL"/>
        </w:rPr>
        <w:t xml:space="preserve"> ירד באופן ניכר (ב-4.6.21 למשל התגלו 31 מאומתים חדשים)</w:t>
      </w:r>
      <w:r w:rsidRPr="0099569D">
        <w:rPr>
          <w:rFonts w:eastAsia="Times New Roman"/>
          <w:sz w:val="24"/>
          <w:rtl/>
          <w:lang w:eastAsia="he-IL"/>
        </w:rPr>
        <w:t>.</w:t>
      </w:r>
      <w:r w:rsidRPr="0099569D">
        <w:rPr>
          <w:rFonts w:hint="cs"/>
          <w:rtl/>
        </w:rPr>
        <w:t xml:space="preserve"> ואולם,</w:t>
      </w:r>
      <w:r w:rsidRPr="0099569D">
        <w:rPr>
          <w:rtl/>
        </w:rPr>
        <w:t xml:space="preserve"> לקראת סוף יוני 2021 התחלואה שבה והתפרצה ו</w:t>
      </w:r>
      <w:r w:rsidRPr="0099569D">
        <w:rPr>
          <w:rFonts w:hint="cs"/>
          <w:rtl/>
        </w:rPr>
        <w:t xml:space="preserve">מתחילת </w:t>
      </w:r>
      <w:r w:rsidRPr="0099569D">
        <w:rPr>
          <w:rtl/>
        </w:rPr>
        <w:t xml:space="preserve">אוגוסט 2021 התוספת </w:t>
      </w:r>
      <w:r w:rsidRPr="0099569D">
        <w:rPr>
          <w:rtl/>
        </w:rPr>
        <w:lastRenderedPageBreak/>
        <w:t xml:space="preserve">היומית של מאומתים </w:t>
      </w:r>
      <w:r w:rsidRPr="0099569D">
        <w:rPr>
          <w:rFonts w:hint="cs"/>
          <w:rtl/>
        </w:rPr>
        <w:t>הייתה</w:t>
      </w:r>
      <w:r w:rsidRPr="0099569D">
        <w:rPr>
          <w:rtl/>
        </w:rPr>
        <w:t xml:space="preserve"> </w:t>
      </w:r>
      <w:r w:rsidRPr="0099569D">
        <w:rPr>
          <w:rFonts w:hint="cs"/>
          <w:rtl/>
        </w:rPr>
        <w:t>יותר</w:t>
      </w:r>
      <w:r w:rsidRPr="0099569D">
        <w:rPr>
          <w:rtl/>
        </w:rPr>
        <w:t xml:space="preserve"> מ-</w:t>
      </w:r>
      <w:r w:rsidRPr="0099569D">
        <w:rPr>
          <w:rFonts w:hint="cs"/>
          <w:rtl/>
        </w:rPr>
        <w:t>2</w:t>
      </w:r>
      <w:r w:rsidRPr="0099569D">
        <w:rPr>
          <w:rtl/>
        </w:rPr>
        <w:t>,000 מאומתים</w:t>
      </w:r>
      <w:r>
        <w:rPr>
          <w:rFonts w:hint="cs"/>
          <w:rtl/>
        </w:rPr>
        <w:t>;</w:t>
      </w:r>
      <w:r w:rsidRPr="0099569D">
        <w:rPr>
          <w:rFonts w:hint="cs"/>
          <w:rtl/>
        </w:rPr>
        <w:t xml:space="preserve"> במחצית אוגוסט התגלו יותר מ-8,000 מאומתים חדשים</w:t>
      </w:r>
      <w:r>
        <w:rPr>
          <w:rFonts w:hint="cs"/>
          <w:rtl/>
        </w:rPr>
        <w:t xml:space="preserve"> </w:t>
      </w:r>
      <w:r>
        <w:rPr>
          <w:rFonts w:hint="cs"/>
          <w:b/>
          <w:rtl/>
        </w:rPr>
        <w:t>וסה"כ התחסנו עד למועד זה כ-6 מילי</w:t>
      </w:r>
      <w:r>
        <w:rPr>
          <w:rFonts w:hint="cs"/>
          <w:b/>
          <w:rtl/>
        </w:rPr>
        <w:t>ון</w:t>
      </w:r>
      <w:r w:rsidRPr="00A9028F">
        <w:rPr>
          <w:b/>
          <w:rtl/>
        </w:rPr>
        <w:t xml:space="preserve"> תושבים </w:t>
      </w:r>
      <w:r w:rsidRPr="00A9028F">
        <w:rPr>
          <w:rFonts w:hint="eastAsia"/>
          <w:b/>
          <w:rtl/>
        </w:rPr>
        <w:t>בני</w:t>
      </w:r>
      <w:r w:rsidRPr="00A9028F">
        <w:rPr>
          <w:b/>
          <w:rtl/>
        </w:rPr>
        <w:t xml:space="preserve"> </w:t>
      </w:r>
      <w:r>
        <w:rPr>
          <w:rFonts w:hint="cs"/>
          <w:b/>
          <w:rtl/>
        </w:rPr>
        <w:t xml:space="preserve">12 </w:t>
      </w:r>
      <w:r w:rsidRPr="00A9028F">
        <w:rPr>
          <w:rFonts w:hint="eastAsia"/>
          <w:b/>
          <w:rtl/>
        </w:rPr>
        <w:t>ומעלה</w:t>
      </w:r>
      <w:r>
        <w:rPr>
          <w:rStyle w:val="FootnoteReference"/>
          <w:b/>
          <w:rtl/>
        </w:rPr>
        <w:footnoteReference w:id="8"/>
      </w:r>
      <w:r>
        <w:rPr>
          <w:rFonts w:hint="cs"/>
          <w:b/>
          <w:rtl/>
        </w:rPr>
        <w:t xml:space="preserve">. </w:t>
      </w:r>
    </w:p>
    <w:p w14:paraId="33EE6B0E" w14:textId="77777777" w:rsidR="00F01F79" w:rsidRDefault="00825293" w:rsidP="00072E29">
      <w:pPr>
        <w:pStyle w:val="a"/>
        <w:spacing w:line="240"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5C8DB4ED" w14:textId="77777777" w:rsidR="005E4774" w:rsidRPr="008A77F6" w:rsidRDefault="00825293" w:rsidP="00072E29">
      <w:pPr>
        <w:spacing w:line="240" w:lineRule="auto"/>
        <w:rPr>
          <w:rtl/>
        </w:rPr>
      </w:pPr>
      <w:r w:rsidRPr="00F01F79">
        <w:rPr>
          <w:rFonts w:hint="eastAsia"/>
          <w:rtl/>
        </w:rPr>
        <w:t>בשני</w:t>
      </w:r>
      <w:r w:rsidRPr="00F01F79">
        <w:rPr>
          <w:rtl/>
        </w:rPr>
        <w:t xml:space="preserve"> התרשימים שלהלן מוצגים נתונים על מספר המאומתים בכל אחד מהחודשים פברואר 2020 - מרץ 2021 ומועדי הסגרים </w:t>
      </w:r>
      <w:r w:rsidR="00F3747A" w:rsidRPr="00F01F79">
        <w:rPr>
          <w:rFonts w:hint="eastAsia"/>
          <w:rtl/>
        </w:rPr>
        <w:t>ב</w:t>
      </w:r>
      <w:r w:rsidRPr="00F01F79">
        <w:rPr>
          <w:rFonts w:hint="eastAsia"/>
          <w:rtl/>
        </w:rPr>
        <w:t>ישראל</w:t>
      </w:r>
      <w:r w:rsidR="00AF250B" w:rsidRPr="00F01F79">
        <w:rPr>
          <w:rtl/>
        </w:rPr>
        <w:t>.</w:t>
      </w:r>
    </w:p>
    <w:p w14:paraId="4362D4D2" w14:textId="77777777" w:rsidR="003C1B30" w:rsidRPr="00F01F79" w:rsidRDefault="003C1B30" w:rsidP="00072E29">
      <w:pPr>
        <w:spacing w:line="240" w:lineRule="auto"/>
        <w:rPr>
          <w:rtl/>
        </w:rPr>
      </w:pPr>
    </w:p>
    <w:p w14:paraId="418B4545" w14:textId="77777777" w:rsidR="005B00C5" w:rsidRPr="00A9028F" w:rsidRDefault="00825293" w:rsidP="00072E29">
      <w:pPr>
        <w:shd w:val="clear" w:color="auto" w:fill="FFFFFF" w:themeFill="background1"/>
        <w:spacing w:line="240" w:lineRule="auto"/>
        <w:jc w:val="center"/>
        <w:rPr>
          <w:b/>
          <w:bCs/>
          <w:sz w:val="24"/>
          <w:rtl/>
        </w:rPr>
      </w:pPr>
      <w:r w:rsidRPr="00F01F79">
        <w:rPr>
          <w:rFonts w:hint="eastAsia"/>
          <w:b/>
          <w:bCs/>
          <w:sz w:val="24"/>
          <w:rtl/>
        </w:rPr>
        <w:t>תרשים</w:t>
      </w:r>
      <w:r w:rsidRPr="00F01F79">
        <w:rPr>
          <w:b/>
          <w:bCs/>
          <w:sz w:val="24"/>
          <w:rtl/>
        </w:rPr>
        <w:t xml:space="preserve"> 1</w:t>
      </w:r>
      <w:r w:rsidRPr="008A77F6">
        <w:rPr>
          <w:b/>
          <w:bCs/>
          <w:sz w:val="24"/>
          <w:rtl/>
        </w:rPr>
        <w:t xml:space="preserve">: </w:t>
      </w:r>
      <w:r w:rsidR="00BD1428" w:rsidRPr="008A77F6">
        <w:rPr>
          <w:rFonts w:hint="eastAsia"/>
          <w:b/>
          <w:bCs/>
          <w:sz w:val="24"/>
          <w:rtl/>
        </w:rPr>
        <w:t>מספר</w:t>
      </w:r>
      <w:r w:rsidR="00BD1428" w:rsidRPr="004139EB">
        <w:rPr>
          <w:b/>
          <w:bCs/>
          <w:sz w:val="24"/>
          <w:rtl/>
        </w:rPr>
        <w:t xml:space="preserve"> </w:t>
      </w:r>
      <w:r w:rsidR="00BD1428" w:rsidRPr="00596021">
        <w:rPr>
          <w:rFonts w:hint="eastAsia"/>
          <w:b/>
          <w:bCs/>
          <w:sz w:val="24"/>
          <w:rtl/>
        </w:rPr>
        <w:t>ה</w:t>
      </w:r>
      <w:r w:rsidRPr="00596021">
        <w:rPr>
          <w:b/>
          <w:bCs/>
          <w:sz w:val="24"/>
          <w:rtl/>
        </w:rPr>
        <w:t xml:space="preserve">מאומתים </w:t>
      </w:r>
      <w:r w:rsidRPr="009802A4">
        <w:rPr>
          <w:rFonts w:hint="eastAsia"/>
          <w:b/>
          <w:bCs/>
          <w:sz w:val="24"/>
          <w:rtl/>
        </w:rPr>
        <w:t>בכל</w:t>
      </w:r>
      <w:r w:rsidRPr="00A9028F">
        <w:rPr>
          <w:b/>
          <w:bCs/>
          <w:sz w:val="24"/>
          <w:rtl/>
        </w:rPr>
        <w:t xml:space="preserve"> חודש </w:t>
      </w:r>
      <w:r w:rsidR="00AF250B" w:rsidRPr="00A9028F">
        <w:rPr>
          <w:rFonts w:hint="eastAsia"/>
          <w:b/>
          <w:bCs/>
          <w:sz w:val="24"/>
          <w:rtl/>
        </w:rPr>
        <w:t>מפרוץ</w:t>
      </w:r>
      <w:r w:rsidR="00AF250B" w:rsidRPr="00A9028F">
        <w:rPr>
          <w:b/>
          <w:bCs/>
          <w:sz w:val="24"/>
          <w:rtl/>
        </w:rPr>
        <w:t xml:space="preserve"> </w:t>
      </w:r>
      <w:r w:rsidR="00AF250B" w:rsidRPr="00A9028F">
        <w:rPr>
          <w:rFonts w:hint="eastAsia"/>
          <w:b/>
          <w:bCs/>
          <w:sz w:val="24"/>
          <w:rtl/>
        </w:rPr>
        <w:t>המגפה</w:t>
      </w:r>
      <w:r w:rsidR="00BD1428" w:rsidRPr="00A9028F">
        <w:rPr>
          <w:b/>
          <w:bCs/>
          <w:sz w:val="24"/>
          <w:rtl/>
        </w:rPr>
        <w:t xml:space="preserve"> (פברואר 2020) </w:t>
      </w:r>
      <w:r w:rsidR="00AF250B" w:rsidRPr="00A9028F">
        <w:rPr>
          <w:rFonts w:hint="eastAsia"/>
          <w:b/>
          <w:bCs/>
          <w:sz w:val="24"/>
          <w:rtl/>
        </w:rPr>
        <w:t>ועד</w:t>
      </w:r>
      <w:r w:rsidR="00AF250B" w:rsidRPr="00A9028F">
        <w:rPr>
          <w:b/>
          <w:bCs/>
          <w:sz w:val="24"/>
          <w:rtl/>
        </w:rPr>
        <w:t xml:space="preserve"> </w:t>
      </w:r>
      <w:r w:rsidR="00AF250B" w:rsidRPr="00A9028F">
        <w:rPr>
          <w:rFonts w:hint="eastAsia"/>
          <w:b/>
          <w:bCs/>
          <w:sz w:val="24"/>
          <w:rtl/>
        </w:rPr>
        <w:t>מרץ</w:t>
      </w:r>
      <w:r w:rsidR="00AF250B" w:rsidRPr="00A9028F">
        <w:rPr>
          <w:b/>
          <w:bCs/>
          <w:sz w:val="24"/>
          <w:rtl/>
        </w:rPr>
        <w:t xml:space="preserve"> 2021</w:t>
      </w:r>
    </w:p>
    <w:p w14:paraId="16ED3EC3" w14:textId="77777777" w:rsidR="00A9028F" w:rsidRDefault="00825293" w:rsidP="00253AAE">
      <w:pPr>
        <w:shd w:val="clear" w:color="auto" w:fill="FFFFFF" w:themeFill="background1"/>
        <w:spacing w:line="240" w:lineRule="auto"/>
        <w:jc w:val="center"/>
        <w:rPr>
          <w:szCs w:val="20"/>
          <w:rtl/>
        </w:rPr>
      </w:pPr>
      <w:r>
        <w:rPr>
          <w:noProof/>
        </w:rPr>
        <w:drawing>
          <wp:inline distT="0" distB="0" distL="0" distR="0" wp14:anchorId="7456E6F0" wp14:editId="44E68E15">
            <wp:extent cx="4503761" cy="2872740"/>
            <wp:effectExtent l="0" t="0" r="11430" b="3810"/>
            <wp:docPr id="25" name="תרשים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68D7863" w14:textId="77777777" w:rsidR="005B00C5" w:rsidRPr="00A9028F" w:rsidRDefault="00825293" w:rsidP="00072E29">
      <w:pPr>
        <w:shd w:val="clear" w:color="auto" w:fill="FFFFFF" w:themeFill="background1"/>
        <w:spacing w:line="240" w:lineRule="auto"/>
        <w:rPr>
          <w:szCs w:val="20"/>
          <w:rtl/>
        </w:rPr>
      </w:pPr>
      <w:r w:rsidRPr="008A77F6">
        <w:rPr>
          <w:rFonts w:hint="eastAsia"/>
          <w:szCs w:val="20"/>
          <w:rtl/>
        </w:rPr>
        <w:t>על</w:t>
      </w:r>
      <w:r w:rsidRPr="008A77F6">
        <w:rPr>
          <w:szCs w:val="20"/>
          <w:rtl/>
        </w:rPr>
        <w:t xml:space="preserve"> </w:t>
      </w:r>
      <w:r w:rsidRPr="004139EB">
        <w:rPr>
          <w:rFonts w:hint="eastAsia"/>
          <w:szCs w:val="20"/>
          <w:rtl/>
        </w:rPr>
        <w:t>פי</w:t>
      </w:r>
      <w:r w:rsidRPr="00596021">
        <w:rPr>
          <w:szCs w:val="20"/>
          <w:rtl/>
        </w:rPr>
        <w:t xml:space="preserve"> </w:t>
      </w:r>
      <w:r w:rsidRPr="00596021">
        <w:rPr>
          <w:rFonts w:hint="eastAsia"/>
          <w:szCs w:val="20"/>
          <w:rtl/>
        </w:rPr>
        <w:t>נתוני</w:t>
      </w:r>
      <w:r w:rsidRPr="009802A4">
        <w:rPr>
          <w:szCs w:val="20"/>
          <w:rtl/>
        </w:rPr>
        <w:t xml:space="preserve"> </w:t>
      </w:r>
      <w:r w:rsidRPr="00A9028F">
        <w:rPr>
          <w:rFonts w:hint="eastAsia"/>
          <w:szCs w:val="20"/>
          <w:rtl/>
        </w:rPr>
        <w:t>משרד</w:t>
      </w:r>
      <w:r w:rsidRPr="00A9028F">
        <w:rPr>
          <w:szCs w:val="20"/>
          <w:rtl/>
        </w:rPr>
        <w:t xml:space="preserve"> </w:t>
      </w:r>
      <w:r w:rsidRPr="00A9028F">
        <w:rPr>
          <w:rFonts w:hint="eastAsia"/>
          <w:szCs w:val="20"/>
          <w:rtl/>
        </w:rPr>
        <w:t>הבריאות</w:t>
      </w:r>
      <w:r w:rsidRPr="00A9028F">
        <w:rPr>
          <w:szCs w:val="20"/>
          <w:rtl/>
        </w:rPr>
        <w:t xml:space="preserve"> </w:t>
      </w:r>
      <w:r w:rsidRPr="00A9028F">
        <w:rPr>
          <w:rFonts w:hint="eastAsia"/>
          <w:szCs w:val="20"/>
          <w:rtl/>
        </w:rPr>
        <w:t>בעיבוד</w:t>
      </w:r>
      <w:r w:rsidRPr="00A9028F">
        <w:rPr>
          <w:szCs w:val="20"/>
          <w:rtl/>
        </w:rPr>
        <w:t xml:space="preserve"> </w:t>
      </w:r>
      <w:r w:rsidRPr="00A9028F">
        <w:rPr>
          <w:rFonts w:hint="eastAsia"/>
          <w:szCs w:val="20"/>
          <w:rtl/>
        </w:rPr>
        <w:t>משרד</w:t>
      </w:r>
      <w:r w:rsidRPr="00A9028F">
        <w:rPr>
          <w:szCs w:val="20"/>
          <w:rtl/>
        </w:rPr>
        <w:t xml:space="preserve"> </w:t>
      </w:r>
      <w:r w:rsidRPr="00A9028F">
        <w:rPr>
          <w:rFonts w:hint="eastAsia"/>
          <w:szCs w:val="20"/>
          <w:rtl/>
        </w:rPr>
        <w:t>מבקר</w:t>
      </w:r>
      <w:r w:rsidRPr="00A9028F">
        <w:rPr>
          <w:szCs w:val="20"/>
          <w:rtl/>
        </w:rPr>
        <w:t xml:space="preserve"> </w:t>
      </w:r>
      <w:r w:rsidRPr="00A9028F">
        <w:rPr>
          <w:rFonts w:hint="eastAsia"/>
          <w:szCs w:val="20"/>
          <w:rtl/>
        </w:rPr>
        <w:t>המדינה</w:t>
      </w:r>
    </w:p>
    <w:p w14:paraId="1C5034A0" w14:textId="77777777" w:rsidR="005C66C1" w:rsidRPr="009F4DF7" w:rsidRDefault="005C66C1" w:rsidP="00072E29">
      <w:pPr>
        <w:shd w:val="clear" w:color="auto" w:fill="FFFFFF" w:themeFill="background1"/>
        <w:spacing w:line="240" w:lineRule="auto"/>
        <w:rPr>
          <w:sz w:val="22"/>
          <w:szCs w:val="22"/>
        </w:rPr>
      </w:pPr>
    </w:p>
    <w:p w14:paraId="4BFF9C9D" w14:textId="77777777" w:rsidR="00F3747A" w:rsidRPr="009F4DF7" w:rsidRDefault="00825293" w:rsidP="00072E29">
      <w:pPr>
        <w:bidi w:val="0"/>
        <w:spacing w:after="200" w:line="240" w:lineRule="auto"/>
        <w:rPr>
          <w:b/>
          <w:bCs/>
          <w:sz w:val="22"/>
          <w:szCs w:val="22"/>
        </w:rPr>
      </w:pPr>
      <w:r w:rsidRPr="009F4DF7">
        <w:rPr>
          <w:b/>
          <w:bCs/>
          <w:sz w:val="22"/>
          <w:szCs w:val="22"/>
          <w:rtl/>
        </w:rPr>
        <w:br w:type="page"/>
      </w:r>
    </w:p>
    <w:p w14:paraId="28281F9C" w14:textId="77777777" w:rsidR="005C66C1" w:rsidRPr="009802A4" w:rsidRDefault="00825293" w:rsidP="00072E29">
      <w:pPr>
        <w:spacing w:line="240" w:lineRule="auto"/>
        <w:jc w:val="center"/>
        <w:rPr>
          <w:b/>
          <w:bCs/>
          <w:sz w:val="24"/>
          <w:rtl/>
        </w:rPr>
      </w:pPr>
      <w:r w:rsidRPr="009F4DF7">
        <w:rPr>
          <w:rFonts w:hint="eastAsia"/>
          <w:b/>
          <w:bCs/>
          <w:sz w:val="24"/>
          <w:rtl/>
        </w:rPr>
        <w:lastRenderedPageBreak/>
        <w:t>תרשים</w:t>
      </w:r>
      <w:r w:rsidRPr="003E30ED">
        <w:rPr>
          <w:b/>
          <w:bCs/>
          <w:sz w:val="24"/>
          <w:rtl/>
        </w:rPr>
        <w:t xml:space="preserve"> 2</w:t>
      </w:r>
      <w:r w:rsidRPr="008A77F6">
        <w:rPr>
          <w:b/>
          <w:bCs/>
          <w:sz w:val="24"/>
          <w:rtl/>
        </w:rPr>
        <w:t xml:space="preserve">: </w:t>
      </w:r>
      <w:r w:rsidRPr="00984E3C">
        <w:rPr>
          <w:rFonts w:hint="eastAsia"/>
          <w:b/>
          <w:bCs/>
          <w:sz w:val="24"/>
          <w:rtl/>
        </w:rPr>
        <w:t>מועדי</w:t>
      </w:r>
      <w:r w:rsidRPr="00984E3C">
        <w:rPr>
          <w:b/>
          <w:bCs/>
          <w:sz w:val="24"/>
          <w:rtl/>
        </w:rPr>
        <w:t xml:space="preserve"> הסגרים בישראל עקב מגפת הקורונה ותחילת מתן </w:t>
      </w:r>
      <w:r w:rsidR="00DD3471" w:rsidRPr="00984E3C">
        <w:rPr>
          <w:rFonts w:hint="eastAsia"/>
          <w:b/>
          <w:bCs/>
          <w:sz w:val="24"/>
          <w:rtl/>
        </w:rPr>
        <w:t>ה</w:t>
      </w:r>
      <w:r w:rsidRPr="00984E3C">
        <w:rPr>
          <w:rFonts w:hint="eastAsia"/>
          <w:b/>
          <w:bCs/>
          <w:sz w:val="24"/>
          <w:rtl/>
        </w:rPr>
        <w:t>חיסונים</w:t>
      </w:r>
      <w:r w:rsidRPr="00984E3C">
        <w:rPr>
          <w:b/>
          <w:bCs/>
          <w:sz w:val="24"/>
          <w:rtl/>
        </w:rPr>
        <w:t xml:space="preserve"> </w:t>
      </w:r>
      <w:r w:rsidRPr="00984E3C">
        <w:rPr>
          <w:rFonts w:hint="eastAsia"/>
          <w:b/>
          <w:bCs/>
          <w:sz w:val="24"/>
          <w:rtl/>
        </w:rPr>
        <w:t>בשנים</w:t>
      </w:r>
      <w:r w:rsidRPr="00984E3C">
        <w:rPr>
          <w:b/>
          <w:bCs/>
          <w:sz w:val="24"/>
          <w:rtl/>
        </w:rPr>
        <w:t xml:space="preserve"> 2021-2020</w:t>
      </w:r>
    </w:p>
    <w:p w14:paraId="26515EB8" w14:textId="77777777" w:rsidR="00CE68E6" w:rsidRDefault="00CE68E6" w:rsidP="00AF0B5D">
      <w:pPr>
        <w:jc w:val="center"/>
        <w:rPr>
          <w:rtl/>
        </w:rPr>
      </w:pPr>
    </w:p>
    <w:p w14:paraId="1AAB716B" w14:textId="77777777" w:rsidR="002D71A9" w:rsidRDefault="002D71A9" w:rsidP="00AF0B5D">
      <w:pPr>
        <w:jc w:val="center"/>
        <w:rPr>
          <w:rtl/>
        </w:rPr>
      </w:pPr>
    </w:p>
    <w:p w14:paraId="3E2ACEAB" w14:textId="77777777" w:rsidR="002D71A9" w:rsidRDefault="00825293" w:rsidP="00AF0B5D">
      <w:pPr>
        <w:jc w:val="center"/>
        <w:rPr>
          <w:rtl/>
        </w:rPr>
      </w:pPr>
      <w:r>
        <w:rPr>
          <w:noProof/>
        </w:rPr>
        <w:drawing>
          <wp:inline distT="0" distB="0" distL="0" distR="0" wp14:anchorId="5BE59012" wp14:editId="10D4F795">
            <wp:extent cx="5160396" cy="2846873"/>
            <wp:effectExtent l="0" t="0" r="2540" b="0"/>
            <wp:docPr id="10" name="תמונה 10" descr="C:\Users\dana_lev\AppData\Local\Microsoft\Windows\INetCache\Content.Word\DANA-LE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24697" name="Picture 5" descr="C:\Users\dana_lev\AppData\Local\Microsoft\Windows\INetCache\Content.Word\DANA-LEV5.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79635" cy="2857487"/>
                    </a:xfrm>
                    <a:prstGeom prst="rect">
                      <a:avLst/>
                    </a:prstGeom>
                    <a:noFill/>
                    <a:ln>
                      <a:noFill/>
                    </a:ln>
                  </pic:spPr>
                </pic:pic>
              </a:graphicData>
            </a:graphic>
          </wp:inline>
        </w:drawing>
      </w:r>
    </w:p>
    <w:p w14:paraId="0B4743D3" w14:textId="77777777" w:rsidR="00F754A0" w:rsidRDefault="00825293" w:rsidP="00E6248F">
      <w:pPr>
        <w:rPr>
          <w:sz w:val="16"/>
          <w:szCs w:val="20"/>
          <w:rtl/>
        </w:rPr>
      </w:pPr>
      <w:r>
        <w:rPr>
          <w:rFonts w:hint="cs"/>
          <w:sz w:val="16"/>
          <w:szCs w:val="20"/>
          <w:rtl/>
        </w:rPr>
        <w:t>* הסגר הראשון - 19.3.20 - 19.4.20 (אז החלו הקלות ראשונות במשק).</w:t>
      </w:r>
    </w:p>
    <w:p w14:paraId="4801B6FD" w14:textId="77777777" w:rsidR="003F572F" w:rsidRPr="00997E01" w:rsidRDefault="00825293" w:rsidP="00E6248F">
      <w:pPr>
        <w:rPr>
          <w:sz w:val="16"/>
          <w:szCs w:val="20"/>
          <w:rtl/>
        </w:rPr>
      </w:pPr>
      <w:r>
        <w:rPr>
          <w:rFonts w:hint="cs"/>
          <w:sz w:val="16"/>
          <w:szCs w:val="20"/>
          <w:rtl/>
        </w:rPr>
        <w:t>*</w:t>
      </w:r>
      <w:r w:rsidR="009B1B15">
        <w:rPr>
          <w:rFonts w:hint="cs"/>
          <w:sz w:val="16"/>
          <w:szCs w:val="20"/>
          <w:rtl/>
        </w:rPr>
        <w:t>*</w:t>
      </w:r>
      <w:r w:rsidR="00FD604E">
        <w:rPr>
          <w:rFonts w:hint="cs"/>
          <w:sz w:val="16"/>
          <w:szCs w:val="20"/>
          <w:rtl/>
        </w:rPr>
        <w:t xml:space="preserve"> </w:t>
      </w:r>
      <w:r w:rsidR="00DD3471" w:rsidRPr="00997E01">
        <w:rPr>
          <w:rFonts w:hint="eastAsia"/>
          <w:sz w:val="16"/>
          <w:szCs w:val="20"/>
          <w:rtl/>
        </w:rPr>
        <w:t>ה</w:t>
      </w:r>
      <w:r w:rsidR="008A1482" w:rsidRPr="00997E01">
        <w:rPr>
          <w:rFonts w:hint="eastAsia"/>
          <w:sz w:val="16"/>
          <w:szCs w:val="20"/>
          <w:rtl/>
        </w:rPr>
        <w:t>סגר</w:t>
      </w:r>
      <w:r w:rsidR="008A1482" w:rsidRPr="00997E01">
        <w:rPr>
          <w:sz w:val="16"/>
          <w:szCs w:val="20"/>
          <w:rtl/>
        </w:rPr>
        <w:t xml:space="preserve"> </w:t>
      </w:r>
      <w:r w:rsidR="00DD3471" w:rsidRPr="00997E01">
        <w:rPr>
          <w:rFonts w:hint="eastAsia"/>
          <w:sz w:val="16"/>
          <w:szCs w:val="20"/>
          <w:rtl/>
        </w:rPr>
        <w:t>ה</w:t>
      </w:r>
      <w:r w:rsidR="008A1482" w:rsidRPr="00997E01">
        <w:rPr>
          <w:rFonts w:hint="eastAsia"/>
          <w:sz w:val="16"/>
          <w:szCs w:val="20"/>
          <w:rtl/>
        </w:rPr>
        <w:t>שני</w:t>
      </w:r>
      <w:r w:rsidR="008A1482" w:rsidRPr="00997E01">
        <w:rPr>
          <w:sz w:val="16"/>
          <w:szCs w:val="20"/>
          <w:rtl/>
        </w:rPr>
        <w:t xml:space="preserve"> - </w:t>
      </w:r>
      <w:r w:rsidRPr="00997E01">
        <w:rPr>
          <w:sz w:val="16"/>
          <w:szCs w:val="20"/>
          <w:rtl/>
        </w:rPr>
        <w:t xml:space="preserve">18.9.20 - 24.9.20 </w:t>
      </w:r>
      <w:r w:rsidR="00DD3471" w:rsidRPr="00997E01">
        <w:rPr>
          <w:sz w:val="16"/>
          <w:szCs w:val="20"/>
          <w:rtl/>
        </w:rPr>
        <w:t xml:space="preserve">- </w:t>
      </w:r>
      <w:r w:rsidRPr="00997E01">
        <w:rPr>
          <w:sz w:val="16"/>
          <w:szCs w:val="20"/>
          <w:rtl/>
        </w:rPr>
        <w:t>"סגר נושם</w:t>
      </w:r>
      <w:r w:rsidR="00DD3471" w:rsidRPr="00997E01">
        <w:rPr>
          <w:sz w:val="16"/>
          <w:szCs w:val="20"/>
          <w:rtl/>
        </w:rPr>
        <w:t xml:space="preserve">"; </w:t>
      </w:r>
      <w:r w:rsidRPr="00997E01">
        <w:rPr>
          <w:sz w:val="16"/>
          <w:szCs w:val="20"/>
          <w:rtl/>
        </w:rPr>
        <w:t>25.9.20</w:t>
      </w:r>
      <w:r w:rsidR="00DD3471" w:rsidRPr="00997E01">
        <w:rPr>
          <w:sz w:val="16"/>
          <w:szCs w:val="20"/>
          <w:rtl/>
        </w:rPr>
        <w:t xml:space="preserve"> </w:t>
      </w:r>
      <w:r w:rsidRPr="00997E01">
        <w:rPr>
          <w:sz w:val="16"/>
          <w:szCs w:val="20"/>
          <w:rtl/>
        </w:rPr>
        <w:t xml:space="preserve">- 17.10.20 </w:t>
      </w:r>
      <w:r w:rsidR="00DD3471" w:rsidRPr="00997E01">
        <w:rPr>
          <w:sz w:val="16"/>
          <w:szCs w:val="20"/>
          <w:rtl/>
        </w:rPr>
        <w:t xml:space="preserve">- </w:t>
      </w:r>
      <w:r w:rsidRPr="00997E01">
        <w:rPr>
          <w:sz w:val="16"/>
          <w:szCs w:val="20"/>
          <w:rtl/>
        </w:rPr>
        <w:t xml:space="preserve">"סגר </w:t>
      </w:r>
      <w:r w:rsidRPr="00997E01">
        <w:rPr>
          <w:rFonts w:hint="eastAsia"/>
          <w:sz w:val="16"/>
          <w:szCs w:val="20"/>
          <w:rtl/>
        </w:rPr>
        <w:t>מהודק</w:t>
      </w:r>
      <w:r w:rsidRPr="00997E01">
        <w:rPr>
          <w:sz w:val="16"/>
          <w:szCs w:val="20"/>
          <w:rtl/>
        </w:rPr>
        <w:t>"</w:t>
      </w:r>
      <w:r w:rsidR="00FD3B44" w:rsidRPr="00997E01">
        <w:rPr>
          <w:sz w:val="16"/>
          <w:szCs w:val="20"/>
          <w:rtl/>
        </w:rPr>
        <w:t>.</w:t>
      </w:r>
      <w:r w:rsidR="00F20C67" w:rsidRPr="00997E01">
        <w:rPr>
          <w:sz w:val="16"/>
          <w:szCs w:val="20"/>
          <w:rtl/>
        </w:rPr>
        <w:t xml:space="preserve"> </w:t>
      </w:r>
    </w:p>
    <w:p w14:paraId="04D5F0BD" w14:textId="77777777" w:rsidR="008A1482" w:rsidRPr="00897A6B" w:rsidRDefault="00825293" w:rsidP="00997E01">
      <w:pPr>
        <w:rPr>
          <w:rtl/>
        </w:rPr>
      </w:pPr>
      <w:r w:rsidRPr="00997E01">
        <w:rPr>
          <w:sz w:val="16"/>
          <w:szCs w:val="20"/>
          <w:rtl/>
        </w:rPr>
        <w:t>*</w:t>
      </w:r>
      <w:r w:rsidR="00842FAE" w:rsidRPr="00997E01">
        <w:rPr>
          <w:rFonts w:hint="cs"/>
          <w:sz w:val="16"/>
          <w:szCs w:val="20"/>
          <w:rtl/>
        </w:rPr>
        <w:t>*</w:t>
      </w:r>
      <w:r w:rsidR="00F754A0">
        <w:rPr>
          <w:rFonts w:hint="cs"/>
          <w:sz w:val="16"/>
          <w:szCs w:val="20"/>
          <w:rtl/>
        </w:rPr>
        <w:t>*</w:t>
      </w:r>
      <w:r w:rsidR="00E632D3" w:rsidRPr="00997E01">
        <w:rPr>
          <w:sz w:val="16"/>
          <w:szCs w:val="20"/>
          <w:rtl/>
        </w:rPr>
        <w:t xml:space="preserve"> </w:t>
      </w:r>
      <w:r w:rsidR="00E632D3" w:rsidRPr="00997E01">
        <w:rPr>
          <w:rFonts w:hint="eastAsia"/>
          <w:sz w:val="16"/>
          <w:szCs w:val="20"/>
          <w:rtl/>
        </w:rPr>
        <w:t>ה</w:t>
      </w:r>
      <w:r w:rsidR="003F572F" w:rsidRPr="00997E01">
        <w:rPr>
          <w:sz w:val="16"/>
          <w:szCs w:val="20"/>
          <w:rtl/>
        </w:rPr>
        <w:t xml:space="preserve">סגר </w:t>
      </w:r>
      <w:r w:rsidR="00E632D3" w:rsidRPr="00997E01">
        <w:rPr>
          <w:rFonts w:hint="eastAsia"/>
          <w:sz w:val="16"/>
          <w:szCs w:val="20"/>
          <w:rtl/>
        </w:rPr>
        <w:t>ה</w:t>
      </w:r>
      <w:r w:rsidR="003F572F" w:rsidRPr="00997E01">
        <w:rPr>
          <w:sz w:val="16"/>
          <w:szCs w:val="20"/>
          <w:rtl/>
        </w:rPr>
        <w:t xml:space="preserve">שלישי - </w:t>
      </w:r>
      <w:r w:rsidR="00E632D3" w:rsidRPr="00997E01">
        <w:rPr>
          <w:sz w:val="16"/>
          <w:szCs w:val="20"/>
          <w:rtl/>
        </w:rPr>
        <w:t xml:space="preserve">27.12.20 </w:t>
      </w:r>
      <w:r w:rsidR="003F572F" w:rsidRPr="00997E01">
        <w:rPr>
          <w:sz w:val="16"/>
          <w:szCs w:val="20"/>
          <w:rtl/>
        </w:rPr>
        <w:t>-</w:t>
      </w:r>
      <w:r w:rsidR="00E632D3" w:rsidRPr="00997E01">
        <w:rPr>
          <w:sz w:val="16"/>
          <w:szCs w:val="20"/>
          <w:rtl/>
        </w:rPr>
        <w:t xml:space="preserve"> 9</w:t>
      </w:r>
      <w:r w:rsidR="003F572F" w:rsidRPr="00997E01">
        <w:rPr>
          <w:sz w:val="16"/>
          <w:szCs w:val="20"/>
          <w:rtl/>
        </w:rPr>
        <w:t>.</w:t>
      </w:r>
      <w:r w:rsidR="00E632D3" w:rsidRPr="00997E01">
        <w:rPr>
          <w:sz w:val="16"/>
          <w:szCs w:val="20"/>
          <w:rtl/>
        </w:rPr>
        <w:t>1</w:t>
      </w:r>
      <w:r w:rsidR="003F572F" w:rsidRPr="00997E01">
        <w:rPr>
          <w:sz w:val="16"/>
          <w:szCs w:val="20"/>
          <w:rtl/>
        </w:rPr>
        <w:t>.</w:t>
      </w:r>
      <w:r w:rsidR="00E632D3" w:rsidRPr="00997E01">
        <w:rPr>
          <w:sz w:val="16"/>
          <w:szCs w:val="20"/>
          <w:rtl/>
        </w:rPr>
        <w:t xml:space="preserve">21 - </w:t>
      </w:r>
      <w:r w:rsidR="003F572F" w:rsidRPr="00997E01">
        <w:rPr>
          <w:sz w:val="16"/>
          <w:szCs w:val="20"/>
          <w:rtl/>
        </w:rPr>
        <w:t xml:space="preserve">"סגר נושם"; </w:t>
      </w:r>
      <w:r w:rsidR="00E632D3" w:rsidRPr="00997E01">
        <w:rPr>
          <w:sz w:val="16"/>
          <w:szCs w:val="20"/>
          <w:rtl/>
        </w:rPr>
        <w:t>10</w:t>
      </w:r>
      <w:r w:rsidR="003F572F" w:rsidRPr="00997E01">
        <w:rPr>
          <w:sz w:val="16"/>
          <w:szCs w:val="20"/>
          <w:rtl/>
        </w:rPr>
        <w:t>.</w:t>
      </w:r>
      <w:r w:rsidR="00E632D3" w:rsidRPr="00997E01">
        <w:rPr>
          <w:sz w:val="16"/>
          <w:szCs w:val="20"/>
          <w:rtl/>
        </w:rPr>
        <w:t>1</w:t>
      </w:r>
      <w:r w:rsidR="003F572F" w:rsidRPr="00997E01">
        <w:rPr>
          <w:sz w:val="16"/>
          <w:szCs w:val="20"/>
          <w:rtl/>
        </w:rPr>
        <w:t>.21</w:t>
      </w:r>
      <w:r w:rsidR="00E632D3" w:rsidRPr="00997E01">
        <w:rPr>
          <w:sz w:val="16"/>
          <w:szCs w:val="20"/>
          <w:rtl/>
        </w:rPr>
        <w:t xml:space="preserve"> </w:t>
      </w:r>
      <w:r w:rsidR="003F572F" w:rsidRPr="00997E01">
        <w:rPr>
          <w:sz w:val="16"/>
          <w:szCs w:val="20"/>
          <w:rtl/>
        </w:rPr>
        <w:t>-</w:t>
      </w:r>
      <w:r w:rsidR="00E632D3" w:rsidRPr="00997E01">
        <w:rPr>
          <w:sz w:val="16"/>
          <w:szCs w:val="20"/>
          <w:rtl/>
        </w:rPr>
        <w:t xml:space="preserve"> 7</w:t>
      </w:r>
      <w:r w:rsidR="003F572F" w:rsidRPr="00997E01">
        <w:rPr>
          <w:sz w:val="16"/>
          <w:szCs w:val="20"/>
          <w:rtl/>
        </w:rPr>
        <w:t>.</w:t>
      </w:r>
      <w:r w:rsidR="00E632D3" w:rsidRPr="00997E01">
        <w:rPr>
          <w:sz w:val="16"/>
          <w:szCs w:val="20"/>
          <w:rtl/>
        </w:rPr>
        <w:t>2</w:t>
      </w:r>
      <w:r w:rsidR="003F572F" w:rsidRPr="00997E01">
        <w:rPr>
          <w:sz w:val="16"/>
          <w:szCs w:val="20"/>
          <w:rtl/>
        </w:rPr>
        <w:t xml:space="preserve">.21 </w:t>
      </w:r>
      <w:r w:rsidR="00E632D3" w:rsidRPr="00997E01">
        <w:rPr>
          <w:sz w:val="16"/>
          <w:szCs w:val="20"/>
          <w:rtl/>
        </w:rPr>
        <w:t xml:space="preserve">- </w:t>
      </w:r>
      <w:r w:rsidR="003F572F" w:rsidRPr="00997E01">
        <w:rPr>
          <w:sz w:val="16"/>
          <w:szCs w:val="20"/>
          <w:rtl/>
        </w:rPr>
        <w:t xml:space="preserve">"סגר </w:t>
      </w:r>
      <w:r w:rsidR="003F572F" w:rsidRPr="00997E01">
        <w:rPr>
          <w:rFonts w:hint="eastAsia"/>
          <w:sz w:val="16"/>
          <w:szCs w:val="20"/>
          <w:rtl/>
        </w:rPr>
        <w:t>מהודק</w:t>
      </w:r>
      <w:r w:rsidR="003F572F" w:rsidRPr="00997E01">
        <w:rPr>
          <w:sz w:val="16"/>
          <w:szCs w:val="20"/>
          <w:rtl/>
        </w:rPr>
        <w:t>"</w:t>
      </w:r>
      <w:r w:rsidR="00FD3B44" w:rsidRPr="00997E01">
        <w:rPr>
          <w:sz w:val="16"/>
          <w:szCs w:val="20"/>
          <w:rtl/>
        </w:rPr>
        <w:t>.</w:t>
      </w:r>
      <w:r w:rsidRPr="00997E01">
        <w:rPr>
          <w:sz w:val="16"/>
          <w:szCs w:val="20"/>
          <w:rtl/>
        </w:rPr>
        <w:t xml:space="preserve"> </w:t>
      </w:r>
    </w:p>
    <w:p w14:paraId="1E813A8F" w14:textId="77777777" w:rsidR="00E81C84" w:rsidRDefault="00825293" w:rsidP="00072E29">
      <w:pPr>
        <w:spacing w:line="240" w:lineRule="auto"/>
        <w:ind w:left="-1"/>
        <w:rPr>
          <w:szCs w:val="20"/>
          <w:rtl/>
        </w:rPr>
      </w:pPr>
      <w:r w:rsidRPr="00897A6B">
        <w:rPr>
          <w:rFonts w:hint="eastAsia"/>
          <w:szCs w:val="20"/>
          <w:rtl/>
        </w:rPr>
        <w:t>סגר</w:t>
      </w:r>
      <w:r w:rsidRPr="00897A6B">
        <w:rPr>
          <w:szCs w:val="20"/>
          <w:rtl/>
        </w:rPr>
        <w:t xml:space="preserve"> נושם - סגר מוגבל בהיקפו אשר הוטל למשל על חלק ממערכת החינוך וחלק מהרשויות המקומיות.</w:t>
      </w:r>
      <w:r w:rsidR="00FD3E75">
        <w:rPr>
          <w:szCs w:val="20"/>
          <w:rtl/>
        </w:rPr>
        <w:t xml:space="preserve"> </w:t>
      </w:r>
      <w:r w:rsidRPr="00897A6B">
        <w:rPr>
          <w:szCs w:val="20"/>
          <w:rtl/>
        </w:rPr>
        <w:t xml:space="preserve">סגר מהודק - סגר מלא אשר כלל הגבלות רבות, </w:t>
      </w:r>
      <w:r w:rsidRPr="00897A6B">
        <w:rPr>
          <w:rFonts w:hint="eastAsia"/>
          <w:szCs w:val="20"/>
          <w:rtl/>
        </w:rPr>
        <w:t>למשל</w:t>
      </w:r>
      <w:r w:rsidRPr="00897A6B">
        <w:rPr>
          <w:szCs w:val="20"/>
          <w:rtl/>
        </w:rPr>
        <w:t xml:space="preserve"> איסור יציאה מחוץ לבית מעבר לטווח מסוים, איסור התקהלות, סגירה של המסחר ומערכת החינוך למעט חריגים, איסור טיסות למעט חריגים, וצמצ</w:t>
      </w:r>
      <w:r w:rsidRPr="00897A6B">
        <w:rPr>
          <w:szCs w:val="20"/>
          <w:rtl/>
        </w:rPr>
        <w:t xml:space="preserve">ום התחבורה הציבורית. </w:t>
      </w:r>
    </w:p>
    <w:p w14:paraId="5EB046C1"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B974CE8" w14:textId="77777777" w:rsidR="005E4774" w:rsidRPr="00897A6B" w:rsidRDefault="00825293" w:rsidP="00E6248F">
      <w:pPr>
        <w:spacing w:line="240" w:lineRule="auto"/>
        <w:rPr>
          <w:rtl/>
        </w:rPr>
      </w:pPr>
      <w:r w:rsidRPr="008A77F6">
        <w:rPr>
          <w:rFonts w:hint="eastAsia"/>
          <w:rtl/>
        </w:rPr>
        <w:t>הביקורת</w:t>
      </w:r>
      <w:r w:rsidRPr="004139EB">
        <w:rPr>
          <w:rtl/>
        </w:rPr>
        <w:t xml:space="preserve"> </w:t>
      </w:r>
      <w:r w:rsidR="00E92EF3" w:rsidRPr="004139EB">
        <w:rPr>
          <w:rFonts w:hint="eastAsia"/>
          <w:rtl/>
        </w:rPr>
        <w:t>שממצאיה</w:t>
      </w:r>
      <w:r w:rsidR="00E92EF3" w:rsidRPr="004139EB">
        <w:rPr>
          <w:rtl/>
        </w:rPr>
        <w:t xml:space="preserve"> מובאים </w:t>
      </w:r>
      <w:r w:rsidRPr="00596021">
        <w:rPr>
          <w:rFonts w:hint="eastAsia"/>
          <w:rtl/>
        </w:rPr>
        <w:t>בדוח</w:t>
      </w:r>
      <w:r w:rsidRPr="00596021">
        <w:rPr>
          <w:rtl/>
        </w:rPr>
        <w:t xml:space="preserve"> </w:t>
      </w:r>
      <w:r w:rsidRPr="009802A4">
        <w:rPr>
          <w:rFonts w:hint="eastAsia"/>
          <w:rtl/>
        </w:rPr>
        <w:t>זה</w:t>
      </w:r>
      <w:r w:rsidRPr="00D07810">
        <w:rPr>
          <w:rtl/>
        </w:rPr>
        <w:t xml:space="preserve"> </w:t>
      </w:r>
      <w:r w:rsidRPr="00A9028F">
        <w:rPr>
          <w:rFonts w:hint="eastAsia"/>
          <w:rtl/>
        </w:rPr>
        <w:t>בוצעה</w:t>
      </w:r>
      <w:r w:rsidRPr="00A9028F">
        <w:rPr>
          <w:rtl/>
        </w:rPr>
        <w:t xml:space="preserve"> </w:t>
      </w:r>
      <w:r w:rsidRPr="00A9028F">
        <w:rPr>
          <w:rFonts w:hint="eastAsia"/>
          <w:rtl/>
        </w:rPr>
        <w:t>במקביל</w:t>
      </w:r>
      <w:r w:rsidRPr="00A9028F">
        <w:rPr>
          <w:rtl/>
        </w:rPr>
        <w:t xml:space="preserve"> </w:t>
      </w:r>
      <w:r w:rsidRPr="00A9028F">
        <w:rPr>
          <w:rFonts w:hint="eastAsia"/>
          <w:rtl/>
        </w:rPr>
        <w:t>להתמודדות</w:t>
      </w:r>
      <w:r w:rsidRPr="009F4DF7">
        <w:rPr>
          <w:rtl/>
        </w:rPr>
        <w:t xml:space="preserve"> </w:t>
      </w:r>
      <w:r w:rsidRPr="003E30ED">
        <w:rPr>
          <w:rFonts w:hint="eastAsia"/>
          <w:rtl/>
        </w:rPr>
        <w:t>עם</w:t>
      </w:r>
      <w:r w:rsidRPr="003E30ED">
        <w:rPr>
          <w:rtl/>
        </w:rPr>
        <w:t xml:space="preserve"> </w:t>
      </w:r>
      <w:r w:rsidRPr="003E30ED">
        <w:rPr>
          <w:rFonts w:hint="eastAsia"/>
          <w:rtl/>
        </w:rPr>
        <w:t>מגפת</w:t>
      </w:r>
      <w:r w:rsidRPr="003E30ED">
        <w:rPr>
          <w:rtl/>
        </w:rPr>
        <w:t xml:space="preserve"> </w:t>
      </w:r>
      <w:r w:rsidRPr="003E30ED">
        <w:rPr>
          <w:rFonts w:hint="eastAsia"/>
          <w:rtl/>
        </w:rPr>
        <w:t>הקורונה</w:t>
      </w:r>
      <w:r w:rsidR="00E92EF3" w:rsidRPr="003E30ED">
        <w:rPr>
          <w:rtl/>
        </w:rPr>
        <w:t>,</w:t>
      </w:r>
      <w:r w:rsidRPr="003E30ED">
        <w:rPr>
          <w:rtl/>
        </w:rPr>
        <w:t xml:space="preserve"> שהלכה והתרחבה</w:t>
      </w:r>
      <w:r w:rsidR="00E92EF3" w:rsidRPr="00F01F79">
        <w:rPr>
          <w:rtl/>
        </w:rPr>
        <w:t xml:space="preserve">. </w:t>
      </w:r>
      <w:r w:rsidR="0099569D">
        <w:rPr>
          <w:rFonts w:hint="cs"/>
          <w:rtl/>
        </w:rPr>
        <w:t>במהלך הביקורת</w:t>
      </w:r>
      <w:r w:rsidR="00123CB0" w:rsidRPr="00F01F79">
        <w:rPr>
          <w:rtl/>
        </w:rPr>
        <w:t xml:space="preserve"> </w:t>
      </w:r>
      <w:r w:rsidRPr="00FE46D0">
        <w:rPr>
          <w:rFonts w:hint="eastAsia"/>
          <w:rtl/>
        </w:rPr>
        <w:t>ח</w:t>
      </w:r>
      <w:r w:rsidRPr="00F01F79">
        <w:rPr>
          <w:rFonts w:hint="eastAsia"/>
          <w:rtl/>
        </w:rPr>
        <w:t>לו</w:t>
      </w:r>
      <w:r w:rsidRPr="00F01F79">
        <w:rPr>
          <w:rtl/>
        </w:rPr>
        <w:t xml:space="preserve"> שינויים תדירים בהתנהלות </w:t>
      </w:r>
      <w:r w:rsidR="00E92EF3" w:rsidRPr="00EC6555">
        <w:rPr>
          <w:rFonts w:hint="eastAsia"/>
          <w:rtl/>
        </w:rPr>
        <w:t>המגפה</w:t>
      </w:r>
      <w:r w:rsidRPr="00EC6555">
        <w:rPr>
          <w:rtl/>
        </w:rPr>
        <w:t xml:space="preserve">, </w:t>
      </w:r>
      <w:r w:rsidR="00E92EF3" w:rsidRPr="00EC6555">
        <w:rPr>
          <w:rFonts w:hint="eastAsia"/>
          <w:rtl/>
        </w:rPr>
        <w:t>ו</w:t>
      </w:r>
      <w:r w:rsidRPr="00EC6555">
        <w:rPr>
          <w:rFonts w:hint="eastAsia"/>
          <w:rtl/>
        </w:rPr>
        <w:t>בין</w:t>
      </w:r>
      <w:r w:rsidRPr="00EC6555">
        <w:rPr>
          <w:rtl/>
        </w:rPr>
        <w:t xml:space="preserve"> </w:t>
      </w:r>
      <w:r w:rsidRPr="00EC6555">
        <w:rPr>
          <w:rFonts w:hint="eastAsia"/>
          <w:rtl/>
        </w:rPr>
        <w:t>היתר</w:t>
      </w:r>
      <w:r w:rsidR="00E92EF3" w:rsidRPr="00EC6555">
        <w:rPr>
          <w:rtl/>
        </w:rPr>
        <w:t xml:space="preserve"> </w:t>
      </w:r>
      <w:r w:rsidRPr="00EC6555">
        <w:rPr>
          <w:rFonts w:hint="eastAsia"/>
          <w:rtl/>
        </w:rPr>
        <w:t>שינויים</w:t>
      </w:r>
      <w:r w:rsidRPr="00EC6555">
        <w:rPr>
          <w:rtl/>
        </w:rPr>
        <w:t xml:space="preserve"> </w:t>
      </w:r>
      <w:r w:rsidR="00E92EF3" w:rsidRPr="000F0FFF">
        <w:rPr>
          <w:rFonts w:hint="eastAsia"/>
          <w:rtl/>
        </w:rPr>
        <w:t>ניכרים</w:t>
      </w:r>
      <w:r w:rsidR="00E92EF3" w:rsidRPr="0085065C">
        <w:rPr>
          <w:rtl/>
        </w:rPr>
        <w:t xml:space="preserve"> </w:t>
      </w:r>
      <w:r w:rsidRPr="0085065C">
        <w:rPr>
          <w:rFonts w:hint="eastAsia"/>
          <w:rtl/>
        </w:rPr>
        <w:t>בהיקפי</w:t>
      </w:r>
      <w:r w:rsidRPr="0085065C">
        <w:rPr>
          <w:rtl/>
        </w:rPr>
        <w:t xml:space="preserve"> </w:t>
      </w:r>
      <w:r w:rsidRPr="0085065C">
        <w:rPr>
          <w:rFonts w:hint="eastAsia"/>
          <w:rtl/>
        </w:rPr>
        <w:t>התחלואה</w:t>
      </w:r>
      <w:r w:rsidR="00BE5E86" w:rsidRPr="0085065C">
        <w:rPr>
          <w:rtl/>
        </w:rPr>
        <w:t xml:space="preserve"> ו</w:t>
      </w:r>
      <w:r w:rsidR="00E92EF3" w:rsidRPr="0085065C">
        <w:rPr>
          <w:rFonts w:hint="eastAsia"/>
          <w:rtl/>
        </w:rPr>
        <w:t>בפיזור</w:t>
      </w:r>
      <w:r w:rsidR="00BE5E86" w:rsidRPr="0085065C">
        <w:rPr>
          <w:rFonts w:hint="eastAsia"/>
          <w:rtl/>
        </w:rPr>
        <w:t>ה</w:t>
      </w:r>
      <w:r w:rsidR="00E92EF3" w:rsidRPr="0085065C">
        <w:rPr>
          <w:rtl/>
        </w:rPr>
        <w:t xml:space="preserve"> באזורים הגיאוגרפיים השונים, בקבוצות גילים, במגזרים ובקהילות; והתפרצויות של זנים - "וריאנטים"</w:t>
      </w:r>
      <w:r>
        <w:rPr>
          <w:rStyle w:val="FootnoteReference"/>
          <w:rtl/>
        </w:rPr>
        <w:footnoteReference w:id="9"/>
      </w:r>
      <w:r w:rsidR="00E92EF3" w:rsidRPr="008A77F6">
        <w:rPr>
          <w:rtl/>
        </w:rPr>
        <w:t xml:space="preserve"> שלהם מקדם הדבקה גבוה</w:t>
      </w:r>
      <w:r>
        <w:rPr>
          <w:rStyle w:val="FootnoteReference"/>
          <w:rtl/>
        </w:rPr>
        <w:footnoteReference w:id="10"/>
      </w:r>
      <w:r w:rsidR="00E92EF3" w:rsidRPr="008A77F6">
        <w:rPr>
          <w:rtl/>
        </w:rPr>
        <w:t xml:space="preserve"> מזן הקורונה המקורי. כמו כן נעשו בתקופה זו פעולות להתמודדות עם המגפה, ובהן </w:t>
      </w:r>
      <w:r w:rsidR="00E92EF3" w:rsidRPr="004139EB">
        <w:rPr>
          <w:rFonts w:hint="eastAsia"/>
          <w:rtl/>
        </w:rPr>
        <w:t>הוצאת</w:t>
      </w:r>
      <w:r w:rsidR="00E92EF3" w:rsidRPr="004139EB">
        <w:rPr>
          <w:rtl/>
        </w:rPr>
        <w:t xml:space="preserve"> </w:t>
      </w:r>
      <w:r w:rsidR="00E92EF3" w:rsidRPr="004139EB">
        <w:rPr>
          <w:rFonts w:hint="eastAsia"/>
          <w:rtl/>
        </w:rPr>
        <w:t>עובדים</w:t>
      </w:r>
      <w:r w:rsidR="00E92EF3" w:rsidRPr="00596021">
        <w:rPr>
          <w:rtl/>
        </w:rPr>
        <w:t xml:space="preserve"> </w:t>
      </w:r>
      <w:r w:rsidR="00E92EF3" w:rsidRPr="00596021">
        <w:rPr>
          <w:rFonts w:hint="eastAsia"/>
          <w:rtl/>
        </w:rPr>
        <w:t>ל</w:t>
      </w:r>
      <w:r w:rsidRPr="009802A4">
        <w:rPr>
          <w:rFonts w:hint="eastAsia"/>
          <w:rtl/>
        </w:rPr>
        <w:t>חל</w:t>
      </w:r>
      <w:r w:rsidR="00AE7422" w:rsidRPr="00D07810">
        <w:rPr>
          <w:rtl/>
        </w:rPr>
        <w:t>"</w:t>
      </w:r>
      <w:r w:rsidRPr="00A9028F">
        <w:rPr>
          <w:rFonts w:hint="eastAsia"/>
          <w:rtl/>
        </w:rPr>
        <w:t>ת</w:t>
      </w:r>
      <w:r w:rsidR="00E92EF3" w:rsidRPr="00A9028F">
        <w:rPr>
          <w:rtl/>
        </w:rPr>
        <w:t xml:space="preserve">; הטלת </w:t>
      </w:r>
      <w:r w:rsidRPr="009F4DF7">
        <w:rPr>
          <w:rFonts w:hint="eastAsia"/>
          <w:rtl/>
        </w:rPr>
        <w:t>סגרים</w:t>
      </w:r>
      <w:r w:rsidR="00703D6E" w:rsidRPr="003E30ED">
        <w:rPr>
          <w:rtl/>
        </w:rPr>
        <w:t xml:space="preserve"> </w:t>
      </w:r>
      <w:r w:rsidRPr="003E30ED">
        <w:rPr>
          <w:rFonts w:hint="eastAsia"/>
          <w:rtl/>
        </w:rPr>
        <w:t>והסרתם</w:t>
      </w:r>
      <w:r w:rsidR="00E92EF3" w:rsidRPr="003E30ED">
        <w:rPr>
          <w:rtl/>
        </w:rPr>
        <w:t>;</w:t>
      </w:r>
      <w:r w:rsidRPr="003E30ED">
        <w:rPr>
          <w:rtl/>
        </w:rPr>
        <w:t xml:space="preserve"> מבצע חיסונים ארצי; הקמת גופים, יחידות ומרכזי שליטה הממלא</w:t>
      </w:r>
      <w:r w:rsidRPr="003E30ED">
        <w:rPr>
          <w:rFonts w:hint="eastAsia"/>
          <w:rtl/>
        </w:rPr>
        <w:t>ים</w:t>
      </w:r>
      <w:r w:rsidRPr="003E30ED">
        <w:rPr>
          <w:rtl/>
        </w:rPr>
        <w:t xml:space="preserve"> תפקידים ייעודיים במערך קטיעת </w:t>
      </w:r>
      <w:r w:rsidRPr="00F01F79">
        <w:rPr>
          <w:rFonts w:hint="eastAsia"/>
          <w:rtl/>
        </w:rPr>
        <w:t>ה</w:t>
      </w:r>
      <w:r w:rsidRPr="00F01F79">
        <w:rPr>
          <w:rtl/>
        </w:rPr>
        <w:t>שרשרות</w:t>
      </w:r>
      <w:r w:rsidR="00E92EF3" w:rsidRPr="00F01F79">
        <w:rPr>
          <w:rtl/>
        </w:rPr>
        <w:t xml:space="preserve">; </w:t>
      </w:r>
      <w:r w:rsidR="00BE5E86" w:rsidRPr="00F01F79">
        <w:rPr>
          <w:rFonts w:hint="eastAsia"/>
          <w:rtl/>
        </w:rPr>
        <w:t>ושימוש</w:t>
      </w:r>
      <w:r w:rsidR="00BE5E86" w:rsidRPr="00F01F79">
        <w:rPr>
          <w:rtl/>
        </w:rPr>
        <w:t xml:space="preserve"> </w:t>
      </w:r>
      <w:r w:rsidR="00BE5E86" w:rsidRPr="00EC6555">
        <w:rPr>
          <w:rFonts w:hint="eastAsia"/>
          <w:rtl/>
        </w:rPr>
        <w:t>של</w:t>
      </w:r>
      <w:r w:rsidR="00BE5E86" w:rsidRPr="00EC6555">
        <w:rPr>
          <w:rtl/>
        </w:rPr>
        <w:t xml:space="preserve"> </w:t>
      </w:r>
      <w:r w:rsidR="00BE5E86" w:rsidRPr="00EC6555">
        <w:rPr>
          <w:rFonts w:hint="eastAsia"/>
          <w:rtl/>
        </w:rPr>
        <w:t>מקבלי</w:t>
      </w:r>
      <w:r w:rsidR="00BE5E86" w:rsidRPr="00EC6555">
        <w:rPr>
          <w:rtl/>
        </w:rPr>
        <w:t xml:space="preserve"> </w:t>
      </w:r>
      <w:r w:rsidR="00BE5E86" w:rsidRPr="00EC6555">
        <w:rPr>
          <w:rFonts w:hint="eastAsia"/>
          <w:rtl/>
        </w:rPr>
        <w:t>ההחלטות</w:t>
      </w:r>
      <w:r w:rsidR="00BE5E86" w:rsidRPr="00EC6555">
        <w:rPr>
          <w:rtl/>
        </w:rPr>
        <w:t xml:space="preserve"> </w:t>
      </w:r>
      <w:r w:rsidR="00BE5E86" w:rsidRPr="00EC6555">
        <w:rPr>
          <w:rFonts w:hint="eastAsia"/>
          <w:rtl/>
        </w:rPr>
        <w:t>ב</w:t>
      </w:r>
      <w:r w:rsidRPr="00EC6555">
        <w:rPr>
          <w:rFonts w:hint="eastAsia"/>
          <w:rtl/>
        </w:rPr>
        <w:t>מערכי</w:t>
      </w:r>
      <w:r w:rsidRPr="00EC6555">
        <w:rPr>
          <w:rtl/>
        </w:rPr>
        <w:t xml:space="preserve"> </w:t>
      </w:r>
      <w:r w:rsidRPr="00EC6555">
        <w:rPr>
          <w:rFonts w:hint="eastAsia"/>
          <w:rtl/>
        </w:rPr>
        <w:t>מודיעין</w:t>
      </w:r>
      <w:r w:rsidRPr="00EC6555">
        <w:rPr>
          <w:rtl/>
        </w:rPr>
        <w:t xml:space="preserve"> </w:t>
      </w:r>
      <w:r w:rsidRPr="000F0FFF">
        <w:rPr>
          <w:rFonts w:hint="eastAsia"/>
          <w:rtl/>
        </w:rPr>
        <w:t>ומידע</w:t>
      </w:r>
      <w:r w:rsidRPr="0085065C">
        <w:rPr>
          <w:rtl/>
        </w:rPr>
        <w:t xml:space="preserve"> </w:t>
      </w:r>
      <w:r w:rsidRPr="0085065C">
        <w:rPr>
          <w:rFonts w:hint="eastAsia"/>
          <w:rtl/>
        </w:rPr>
        <w:t>ו</w:t>
      </w:r>
      <w:r w:rsidR="00BE5E86" w:rsidRPr="0085065C">
        <w:rPr>
          <w:rFonts w:hint="eastAsia"/>
          <w:rtl/>
        </w:rPr>
        <w:t>ב</w:t>
      </w:r>
      <w:r w:rsidRPr="0085065C">
        <w:rPr>
          <w:rFonts w:hint="eastAsia"/>
          <w:rtl/>
        </w:rPr>
        <w:t>פורומים</w:t>
      </w:r>
      <w:r w:rsidRPr="0085065C">
        <w:rPr>
          <w:rtl/>
        </w:rPr>
        <w:t xml:space="preserve"> מייעצים. </w:t>
      </w:r>
      <w:r w:rsidR="00520528" w:rsidRPr="0085065C">
        <w:rPr>
          <w:rFonts w:hint="eastAsia"/>
          <w:rtl/>
        </w:rPr>
        <w:t>ככל</w:t>
      </w:r>
      <w:r w:rsidR="00520528" w:rsidRPr="0085065C">
        <w:rPr>
          <w:rtl/>
        </w:rPr>
        <w:t xml:space="preserve"> ששיעור המחוסנים באוכלוסייה עלה, </w:t>
      </w:r>
      <w:r w:rsidR="007E5365" w:rsidRPr="0085065C">
        <w:rPr>
          <w:rFonts w:hint="eastAsia"/>
          <w:rtl/>
        </w:rPr>
        <w:t>רמת</w:t>
      </w:r>
      <w:r w:rsidR="007E5365" w:rsidRPr="0085065C">
        <w:rPr>
          <w:rtl/>
        </w:rPr>
        <w:t xml:space="preserve"> </w:t>
      </w:r>
      <w:r w:rsidR="007E5365" w:rsidRPr="0085065C">
        <w:rPr>
          <w:rFonts w:hint="eastAsia"/>
          <w:rtl/>
        </w:rPr>
        <w:t>התחלואה</w:t>
      </w:r>
      <w:r w:rsidR="007E5365" w:rsidRPr="0085065C">
        <w:rPr>
          <w:rtl/>
        </w:rPr>
        <w:t xml:space="preserve"> </w:t>
      </w:r>
      <w:r w:rsidR="007E5365" w:rsidRPr="0085065C">
        <w:rPr>
          <w:rFonts w:hint="eastAsia"/>
          <w:rtl/>
        </w:rPr>
        <w:t>ירד</w:t>
      </w:r>
      <w:r w:rsidR="000F62FC" w:rsidRPr="00372597">
        <w:rPr>
          <w:rFonts w:hint="eastAsia"/>
          <w:rtl/>
        </w:rPr>
        <w:t>ה</w:t>
      </w:r>
      <w:r w:rsidR="00BE5E86" w:rsidRPr="008F59F2">
        <w:rPr>
          <w:rtl/>
        </w:rPr>
        <w:t>,</w:t>
      </w:r>
      <w:r w:rsidR="007E5365" w:rsidRPr="008F59F2">
        <w:rPr>
          <w:rtl/>
        </w:rPr>
        <w:t xml:space="preserve"> </w:t>
      </w:r>
      <w:r w:rsidR="00BE5E86" w:rsidRPr="00D24C0B">
        <w:rPr>
          <w:rFonts w:hint="eastAsia"/>
          <w:rtl/>
        </w:rPr>
        <w:t>עד</w:t>
      </w:r>
      <w:r w:rsidR="00BE5E86" w:rsidRPr="001865B5">
        <w:rPr>
          <w:rtl/>
        </w:rPr>
        <w:t xml:space="preserve"> </w:t>
      </w:r>
      <w:r w:rsidR="00D96590">
        <w:rPr>
          <w:rFonts w:hint="cs"/>
          <w:rtl/>
        </w:rPr>
        <w:t>ש</w:t>
      </w:r>
      <w:r w:rsidR="000F62FC" w:rsidRPr="00486FCA">
        <w:rPr>
          <w:rFonts w:hint="eastAsia"/>
          <w:rtl/>
        </w:rPr>
        <w:t>הגיעה</w:t>
      </w:r>
      <w:r w:rsidR="000F62FC" w:rsidRPr="00291191">
        <w:rPr>
          <w:rtl/>
        </w:rPr>
        <w:t xml:space="preserve"> </w:t>
      </w:r>
      <w:r w:rsidR="000F62FC" w:rsidRPr="00FE2818">
        <w:rPr>
          <w:rFonts w:hint="eastAsia"/>
          <w:rtl/>
        </w:rPr>
        <w:t>בתחילת</w:t>
      </w:r>
      <w:r w:rsidR="000F62FC" w:rsidRPr="00FE2818">
        <w:rPr>
          <w:rtl/>
        </w:rPr>
        <w:t xml:space="preserve"> </w:t>
      </w:r>
      <w:r w:rsidR="000F62FC" w:rsidRPr="00FE2818">
        <w:rPr>
          <w:rFonts w:hint="eastAsia"/>
          <w:rtl/>
        </w:rPr>
        <w:t>יוני</w:t>
      </w:r>
      <w:r w:rsidR="000F62FC" w:rsidRPr="00897A6B">
        <w:rPr>
          <w:rtl/>
        </w:rPr>
        <w:t xml:space="preserve"> 2021</w:t>
      </w:r>
      <w:r w:rsidR="00C06566" w:rsidRPr="00897A6B">
        <w:rPr>
          <w:rtl/>
        </w:rPr>
        <w:t xml:space="preserve"> </w:t>
      </w:r>
      <w:r w:rsidR="00BE5E86" w:rsidRPr="00897A6B">
        <w:rPr>
          <w:rFonts w:hint="eastAsia"/>
          <w:rtl/>
        </w:rPr>
        <w:t>לכמה</w:t>
      </w:r>
      <w:r w:rsidR="00BE5E86" w:rsidRPr="00897A6B">
        <w:rPr>
          <w:rtl/>
        </w:rPr>
        <w:t xml:space="preserve"> </w:t>
      </w:r>
      <w:r w:rsidR="001B0781" w:rsidRPr="00897A6B">
        <w:rPr>
          <w:rFonts w:hint="eastAsia"/>
          <w:rtl/>
        </w:rPr>
        <w:t>מאומתים</w:t>
      </w:r>
      <w:r w:rsidR="001B0781" w:rsidRPr="00897A6B">
        <w:rPr>
          <w:rtl/>
        </w:rPr>
        <w:t xml:space="preserve"> </w:t>
      </w:r>
      <w:r w:rsidR="007E5365" w:rsidRPr="00897A6B">
        <w:rPr>
          <w:rFonts w:hint="eastAsia"/>
          <w:rtl/>
        </w:rPr>
        <w:t>ביום</w:t>
      </w:r>
      <w:r w:rsidR="00520528" w:rsidRPr="00897A6B">
        <w:rPr>
          <w:rtl/>
        </w:rPr>
        <w:t xml:space="preserve">. </w:t>
      </w:r>
      <w:r w:rsidR="00BE5E86" w:rsidRPr="00897A6B">
        <w:rPr>
          <w:rFonts w:hint="eastAsia"/>
          <w:rtl/>
        </w:rPr>
        <w:t>ואולם</w:t>
      </w:r>
      <w:r w:rsidR="000F62FC" w:rsidRPr="00897A6B">
        <w:rPr>
          <w:rtl/>
        </w:rPr>
        <w:t xml:space="preserve"> </w:t>
      </w:r>
      <w:r w:rsidR="007E5365" w:rsidRPr="00897A6B">
        <w:rPr>
          <w:rFonts w:hint="eastAsia"/>
          <w:rtl/>
        </w:rPr>
        <w:t>לקראת</w:t>
      </w:r>
      <w:r w:rsidR="007E5365" w:rsidRPr="00897A6B">
        <w:rPr>
          <w:rtl/>
        </w:rPr>
        <w:t xml:space="preserve"> </w:t>
      </w:r>
      <w:r w:rsidR="007E5365" w:rsidRPr="00897A6B">
        <w:rPr>
          <w:rFonts w:hint="eastAsia"/>
          <w:rtl/>
        </w:rPr>
        <w:t>סוף</w:t>
      </w:r>
      <w:r w:rsidR="007E5365" w:rsidRPr="00897A6B">
        <w:rPr>
          <w:rtl/>
        </w:rPr>
        <w:t xml:space="preserve"> </w:t>
      </w:r>
      <w:r w:rsidR="007E5365" w:rsidRPr="00897A6B">
        <w:rPr>
          <w:rFonts w:hint="eastAsia"/>
          <w:rtl/>
        </w:rPr>
        <w:t>יוני</w:t>
      </w:r>
      <w:r w:rsidR="00AE7422" w:rsidRPr="00897A6B">
        <w:rPr>
          <w:rtl/>
        </w:rPr>
        <w:t xml:space="preserve"> 2021</w:t>
      </w:r>
      <w:r w:rsidR="007E5365" w:rsidRPr="00897A6B">
        <w:rPr>
          <w:rtl/>
        </w:rPr>
        <w:t xml:space="preserve"> החלו התפרצויות חדשות </w:t>
      </w:r>
      <w:r w:rsidR="000F62FC" w:rsidRPr="00897A6B">
        <w:rPr>
          <w:rFonts w:hint="eastAsia"/>
          <w:rtl/>
        </w:rPr>
        <w:t>נקודתיות</w:t>
      </w:r>
      <w:r w:rsidR="00DF1150" w:rsidRPr="00897A6B">
        <w:rPr>
          <w:rtl/>
        </w:rPr>
        <w:t>,</w:t>
      </w:r>
      <w:r w:rsidR="000F62FC" w:rsidRPr="00897A6B">
        <w:rPr>
          <w:rtl/>
        </w:rPr>
        <w:t xml:space="preserve"> </w:t>
      </w:r>
      <w:r w:rsidR="007E5365" w:rsidRPr="00897A6B">
        <w:rPr>
          <w:rFonts w:hint="eastAsia"/>
          <w:rtl/>
        </w:rPr>
        <w:t>ב</w:t>
      </w:r>
      <w:r w:rsidR="000F62FC" w:rsidRPr="00897A6B">
        <w:rPr>
          <w:rFonts w:hint="eastAsia"/>
          <w:rtl/>
        </w:rPr>
        <w:t>עיקר</w:t>
      </w:r>
      <w:r w:rsidR="000F62FC" w:rsidRPr="00897A6B">
        <w:rPr>
          <w:rtl/>
        </w:rPr>
        <w:t xml:space="preserve"> </w:t>
      </w:r>
      <w:r w:rsidR="000F62FC" w:rsidRPr="00897A6B">
        <w:rPr>
          <w:rFonts w:hint="eastAsia"/>
          <w:rtl/>
        </w:rPr>
        <w:t>ב</w:t>
      </w:r>
      <w:r w:rsidR="007E5365" w:rsidRPr="00897A6B">
        <w:rPr>
          <w:rFonts w:hint="eastAsia"/>
          <w:rtl/>
        </w:rPr>
        <w:t>מוסדות</w:t>
      </w:r>
      <w:r w:rsidR="007E5365" w:rsidRPr="00897A6B">
        <w:rPr>
          <w:rtl/>
        </w:rPr>
        <w:t xml:space="preserve"> חינוך ברחבי הארץ. </w:t>
      </w:r>
    </w:p>
    <w:p w14:paraId="666E1E3F"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98B390B" w14:textId="77777777" w:rsidR="005E4774" w:rsidRPr="00C60CBB" w:rsidRDefault="00825293" w:rsidP="00072E29">
      <w:pPr>
        <w:spacing w:line="240" w:lineRule="auto"/>
        <w:rPr>
          <w:b/>
          <w:rtl/>
        </w:rPr>
      </w:pPr>
      <w:r w:rsidRPr="008A77F6">
        <w:rPr>
          <w:rFonts w:hint="eastAsia"/>
          <w:b/>
          <w:rtl/>
        </w:rPr>
        <w:t>ב</w:t>
      </w:r>
      <w:r w:rsidRPr="004139EB">
        <w:rPr>
          <w:b/>
          <w:rtl/>
        </w:rPr>
        <w:t xml:space="preserve">חודשים הראשונים </w:t>
      </w:r>
      <w:r w:rsidRPr="004139EB">
        <w:rPr>
          <w:rFonts w:hint="eastAsia"/>
          <w:b/>
          <w:rtl/>
        </w:rPr>
        <w:t>לפרוץ</w:t>
      </w:r>
      <w:r w:rsidRPr="004139EB">
        <w:rPr>
          <w:b/>
          <w:rtl/>
        </w:rPr>
        <w:t xml:space="preserve"> </w:t>
      </w:r>
      <w:r w:rsidRPr="00596021">
        <w:rPr>
          <w:rFonts w:hint="eastAsia"/>
          <w:b/>
          <w:rtl/>
        </w:rPr>
        <w:t>המגפה</w:t>
      </w:r>
      <w:r w:rsidRPr="00596021">
        <w:rPr>
          <w:b/>
          <w:rtl/>
        </w:rPr>
        <w:t xml:space="preserve"> - </w:t>
      </w:r>
      <w:r w:rsidRPr="009802A4">
        <w:rPr>
          <w:rFonts w:hint="eastAsia"/>
          <w:b/>
          <w:rtl/>
        </w:rPr>
        <w:t>מרץ</w:t>
      </w:r>
      <w:r w:rsidRPr="00D07810">
        <w:rPr>
          <w:b/>
          <w:rtl/>
        </w:rPr>
        <w:t xml:space="preserve"> </w:t>
      </w:r>
      <w:r w:rsidRPr="00A9028F">
        <w:rPr>
          <w:rFonts w:hint="eastAsia"/>
          <w:b/>
          <w:rtl/>
        </w:rPr>
        <w:t>עד</w:t>
      </w:r>
      <w:r w:rsidRPr="00A9028F">
        <w:rPr>
          <w:b/>
          <w:rtl/>
        </w:rPr>
        <w:t xml:space="preserve"> </w:t>
      </w:r>
      <w:r w:rsidRPr="00A9028F">
        <w:rPr>
          <w:rFonts w:hint="eastAsia"/>
          <w:b/>
          <w:rtl/>
        </w:rPr>
        <w:t>יולי</w:t>
      </w:r>
      <w:r w:rsidRPr="00A9028F">
        <w:rPr>
          <w:b/>
          <w:rtl/>
        </w:rPr>
        <w:t xml:space="preserve"> 2020</w:t>
      </w:r>
      <w:r w:rsidR="00BE5E86" w:rsidRPr="00A9028F">
        <w:rPr>
          <w:b/>
          <w:rtl/>
        </w:rPr>
        <w:t xml:space="preserve"> - </w:t>
      </w:r>
      <w:r w:rsidR="001A12D6" w:rsidRPr="009F4DF7">
        <w:rPr>
          <w:b/>
          <w:rtl/>
        </w:rPr>
        <w:t xml:space="preserve">משרד </w:t>
      </w:r>
      <w:r w:rsidR="001A12D6" w:rsidRPr="00F57918">
        <w:rPr>
          <w:b/>
          <w:rtl/>
        </w:rPr>
        <w:t xml:space="preserve">הבריאות </w:t>
      </w:r>
      <w:r w:rsidR="00EA7B1C" w:rsidRPr="00F57918">
        <w:rPr>
          <w:rFonts w:hint="cs"/>
          <w:b/>
          <w:rtl/>
        </w:rPr>
        <w:t>(להלן גם - המשרד)</w:t>
      </w:r>
      <w:r w:rsidR="00EA7B1C">
        <w:rPr>
          <w:rFonts w:hint="cs"/>
          <w:b/>
          <w:rtl/>
        </w:rPr>
        <w:t xml:space="preserve"> </w:t>
      </w:r>
      <w:r w:rsidR="00BE5E86" w:rsidRPr="003E30ED">
        <w:rPr>
          <w:rFonts w:hint="eastAsia"/>
          <w:b/>
          <w:rtl/>
        </w:rPr>
        <w:t>הוא</w:t>
      </w:r>
      <w:r w:rsidR="00BE5E86" w:rsidRPr="003E30ED">
        <w:rPr>
          <w:b/>
          <w:rtl/>
        </w:rPr>
        <w:t xml:space="preserve"> </w:t>
      </w:r>
      <w:r w:rsidR="00BE5E86" w:rsidRPr="003E30ED">
        <w:rPr>
          <w:rFonts w:hint="eastAsia"/>
          <w:b/>
          <w:rtl/>
        </w:rPr>
        <w:t>ש</w:t>
      </w:r>
      <w:r w:rsidR="001A12D6" w:rsidRPr="003E30ED">
        <w:rPr>
          <w:rFonts w:hint="eastAsia"/>
          <w:b/>
          <w:rtl/>
        </w:rPr>
        <w:t>ניהל</w:t>
      </w:r>
      <w:r w:rsidR="001A12D6" w:rsidRPr="003E30ED">
        <w:rPr>
          <w:b/>
          <w:rtl/>
        </w:rPr>
        <w:t xml:space="preserve"> את </w:t>
      </w:r>
      <w:r w:rsidRPr="003E30ED">
        <w:rPr>
          <w:rFonts w:hint="eastAsia"/>
          <w:b/>
          <w:rtl/>
        </w:rPr>
        <w:t>מערך</w:t>
      </w:r>
      <w:r w:rsidRPr="003E30ED">
        <w:rPr>
          <w:b/>
          <w:rtl/>
        </w:rPr>
        <w:t xml:space="preserve"> החקירות האפידמיולוגיות </w:t>
      </w:r>
      <w:r w:rsidRPr="003E30ED">
        <w:rPr>
          <w:rFonts w:hint="eastAsia"/>
          <w:b/>
          <w:rtl/>
        </w:rPr>
        <w:t>באמצעות</w:t>
      </w:r>
      <w:r w:rsidRPr="003E30ED">
        <w:rPr>
          <w:b/>
          <w:rtl/>
        </w:rPr>
        <w:t xml:space="preserve"> </w:t>
      </w:r>
      <w:r w:rsidRPr="003E30ED">
        <w:rPr>
          <w:rFonts w:hint="eastAsia"/>
          <w:b/>
          <w:rtl/>
        </w:rPr>
        <w:t>לשכות</w:t>
      </w:r>
      <w:r w:rsidRPr="003E30ED">
        <w:rPr>
          <w:b/>
          <w:rtl/>
        </w:rPr>
        <w:t xml:space="preserve"> </w:t>
      </w:r>
      <w:r w:rsidRPr="003E30ED">
        <w:rPr>
          <w:rFonts w:hint="eastAsia"/>
          <w:b/>
          <w:rtl/>
        </w:rPr>
        <w:t>הבריאות</w:t>
      </w:r>
      <w:r w:rsidRPr="003E30ED">
        <w:rPr>
          <w:b/>
          <w:rtl/>
        </w:rPr>
        <w:t xml:space="preserve"> </w:t>
      </w:r>
      <w:r w:rsidRPr="003E30ED">
        <w:rPr>
          <w:rFonts w:hint="eastAsia"/>
          <w:b/>
          <w:rtl/>
        </w:rPr>
        <w:t>המחוזיות</w:t>
      </w:r>
      <w:r>
        <w:rPr>
          <w:b/>
          <w:vertAlign w:val="superscript"/>
          <w:rtl/>
        </w:rPr>
        <w:footnoteReference w:id="11"/>
      </w:r>
      <w:r w:rsidRPr="008A77F6">
        <w:rPr>
          <w:b/>
          <w:vertAlign w:val="superscript"/>
          <w:rtl/>
        </w:rPr>
        <w:t xml:space="preserve"> </w:t>
      </w:r>
      <w:r w:rsidRPr="008A77F6">
        <w:rPr>
          <w:b/>
          <w:rtl/>
        </w:rPr>
        <w:t>(להלן גם - המחוזות)</w:t>
      </w:r>
      <w:r w:rsidR="00BE5E86" w:rsidRPr="008A77F6">
        <w:rPr>
          <w:b/>
          <w:rtl/>
        </w:rPr>
        <w:t xml:space="preserve">, </w:t>
      </w:r>
      <w:r w:rsidR="00BE5E86" w:rsidRPr="004139EB">
        <w:rPr>
          <w:rFonts w:hint="eastAsia"/>
          <w:b/>
          <w:rtl/>
        </w:rPr>
        <w:t>במסגרת</w:t>
      </w:r>
      <w:r w:rsidR="00BE5E86" w:rsidRPr="004139EB">
        <w:rPr>
          <w:b/>
          <w:rtl/>
        </w:rPr>
        <w:t xml:space="preserve"> </w:t>
      </w:r>
      <w:r w:rsidR="00BE5E86" w:rsidRPr="004139EB">
        <w:rPr>
          <w:rFonts w:hint="eastAsia"/>
          <w:b/>
          <w:rtl/>
        </w:rPr>
        <w:t>ה</w:t>
      </w:r>
      <w:r w:rsidR="00BE5E86" w:rsidRPr="00596021">
        <w:rPr>
          <w:b/>
          <w:rtl/>
        </w:rPr>
        <w:t xml:space="preserve">מערך </w:t>
      </w:r>
      <w:r w:rsidR="00BE5E86" w:rsidRPr="00596021">
        <w:rPr>
          <w:rFonts w:hint="eastAsia"/>
          <w:b/>
          <w:rtl/>
        </w:rPr>
        <w:t>שהוא</w:t>
      </w:r>
      <w:r w:rsidR="00BE5E86" w:rsidRPr="009802A4">
        <w:rPr>
          <w:b/>
          <w:rtl/>
        </w:rPr>
        <w:t xml:space="preserve"> </w:t>
      </w:r>
      <w:r w:rsidR="00BE5E86" w:rsidRPr="00D07810">
        <w:rPr>
          <w:rFonts w:hint="eastAsia"/>
          <w:b/>
          <w:rtl/>
        </w:rPr>
        <w:t>מפעיל</w:t>
      </w:r>
      <w:r w:rsidR="00BE5E86" w:rsidRPr="00A9028F">
        <w:rPr>
          <w:b/>
          <w:rtl/>
        </w:rPr>
        <w:t xml:space="preserve"> </w:t>
      </w:r>
      <w:r w:rsidR="00BE5E86" w:rsidRPr="00A9028F">
        <w:rPr>
          <w:rFonts w:hint="eastAsia"/>
          <w:b/>
          <w:rtl/>
        </w:rPr>
        <w:t>בעת</w:t>
      </w:r>
      <w:r w:rsidR="00BE5E86" w:rsidRPr="00A9028F">
        <w:rPr>
          <w:b/>
          <w:rtl/>
        </w:rPr>
        <w:t xml:space="preserve"> </w:t>
      </w:r>
      <w:r w:rsidR="00BE5E86" w:rsidRPr="00A9028F">
        <w:rPr>
          <w:rFonts w:hint="eastAsia"/>
          <w:b/>
          <w:rtl/>
        </w:rPr>
        <w:t>שגרה</w:t>
      </w:r>
      <w:r w:rsidRPr="00A9028F">
        <w:rPr>
          <w:b/>
          <w:rtl/>
        </w:rPr>
        <w:t xml:space="preserve">. באוגוסט 2020, עם עליית גל התחלואה השני, </w:t>
      </w:r>
      <w:r w:rsidR="00212AF0" w:rsidRPr="003E30ED">
        <w:rPr>
          <w:rFonts w:hint="eastAsia"/>
          <w:b/>
          <w:rtl/>
        </w:rPr>
        <w:t>החל</w:t>
      </w:r>
      <w:r w:rsidR="00212AF0" w:rsidRPr="003E30ED">
        <w:rPr>
          <w:b/>
          <w:rtl/>
        </w:rPr>
        <w:t xml:space="preserve"> </w:t>
      </w:r>
      <w:r w:rsidRPr="00F01F79">
        <w:rPr>
          <w:rtl/>
        </w:rPr>
        <w:t>פיקוד העורף של צה"ל (להלן - פקע"ר)</w:t>
      </w:r>
      <w:r w:rsidR="00212AF0" w:rsidRPr="00F01F79">
        <w:rPr>
          <w:rtl/>
        </w:rPr>
        <w:t xml:space="preserve"> לסייע למשרד הבריאות בקטיעת שרשרות ההדבקה</w:t>
      </w:r>
      <w:r w:rsidR="00BE5E86" w:rsidRPr="00EC6555">
        <w:rPr>
          <w:rtl/>
        </w:rPr>
        <w:t>,</w:t>
      </w:r>
      <w:r w:rsidRPr="00EC6555">
        <w:rPr>
          <w:rtl/>
        </w:rPr>
        <w:t xml:space="preserve"> </w:t>
      </w:r>
      <w:r w:rsidR="00A9077F">
        <w:rPr>
          <w:rFonts w:hint="cs"/>
          <w:rtl/>
        </w:rPr>
        <w:t>ו</w:t>
      </w:r>
      <w:r w:rsidRPr="00EC6555">
        <w:rPr>
          <w:rtl/>
        </w:rPr>
        <w:t>הקים</w:t>
      </w:r>
      <w:r w:rsidR="00A9077F">
        <w:rPr>
          <w:rFonts w:hint="cs"/>
          <w:rtl/>
        </w:rPr>
        <w:t>,</w:t>
      </w:r>
      <w:r w:rsidRPr="00EC6555">
        <w:rPr>
          <w:rtl/>
        </w:rPr>
        <w:t xml:space="preserve"> בשיתוף </w:t>
      </w:r>
      <w:r w:rsidRPr="00EC6555">
        <w:rPr>
          <w:rFonts w:hint="eastAsia"/>
          <w:rtl/>
        </w:rPr>
        <w:t>גופים</w:t>
      </w:r>
      <w:r w:rsidRPr="00EC6555">
        <w:rPr>
          <w:rtl/>
        </w:rPr>
        <w:t xml:space="preserve"> </w:t>
      </w:r>
      <w:r w:rsidR="00BE5E86" w:rsidRPr="00EC6555">
        <w:rPr>
          <w:rFonts w:hint="eastAsia"/>
          <w:rtl/>
        </w:rPr>
        <w:t>אחרים</w:t>
      </w:r>
      <w:r w:rsidR="00BE5E86" w:rsidRPr="00EC6555">
        <w:rPr>
          <w:rtl/>
        </w:rPr>
        <w:t xml:space="preserve"> </w:t>
      </w:r>
      <w:r w:rsidR="000F62FC" w:rsidRPr="00EC6555">
        <w:rPr>
          <w:rFonts w:hint="eastAsia"/>
          <w:rtl/>
        </w:rPr>
        <w:t>ממערכת</w:t>
      </w:r>
      <w:r w:rsidR="000F62FC" w:rsidRPr="00EC6555">
        <w:rPr>
          <w:rtl/>
        </w:rPr>
        <w:t xml:space="preserve"> הביטחון </w:t>
      </w:r>
      <w:r w:rsidR="00BE5E86" w:rsidRPr="003213AF">
        <w:rPr>
          <w:rtl/>
        </w:rPr>
        <w:t>(</w:t>
      </w:r>
      <w:r w:rsidRPr="003213AF">
        <w:rPr>
          <w:rtl/>
        </w:rPr>
        <w:t xml:space="preserve">צה"ל, </w:t>
      </w:r>
      <w:r w:rsidRPr="000F0FFF">
        <w:rPr>
          <w:rFonts w:hint="eastAsia"/>
          <w:rtl/>
        </w:rPr>
        <w:t>משרד</w:t>
      </w:r>
      <w:r w:rsidRPr="0085065C">
        <w:rPr>
          <w:rtl/>
        </w:rPr>
        <w:t xml:space="preserve"> </w:t>
      </w:r>
      <w:r w:rsidRPr="0085065C">
        <w:rPr>
          <w:rFonts w:hint="eastAsia"/>
          <w:rtl/>
        </w:rPr>
        <w:t>ה</w:t>
      </w:r>
      <w:r w:rsidRPr="0085065C">
        <w:rPr>
          <w:rFonts w:hint="eastAsia"/>
          <w:b/>
          <w:rtl/>
        </w:rPr>
        <w:t>ביטחון</w:t>
      </w:r>
      <w:r w:rsidRPr="0085065C">
        <w:rPr>
          <w:b/>
          <w:rtl/>
        </w:rPr>
        <w:t xml:space="preserve"> </w:t>
      </w:r>
      <w:r w:rsidR="000F62FC" w:rsidRPr="0085065C">
        <w:rPr>
          <w:rFonts w:hint="eastAsia"/>
          <w:b/>
          <w:rtl/>
        </w:rPr>
        <w:t>ו</w:t>
      </w:r>
      <w:r w:rsidRPr="0085065C">
        <w:rPr>
          <w:b/>
          <w:rtl/>
        </w:rPr>
        <w:t xml:space="preserve">גופי ביטחון </w:t>
      </w:r>
      <w:r w:rsidR="00BE5E86" w:rsidRPr="0085065C">
        <w:rPr>
          <w:rFonts w:hint="eastAsia"/>
          <w:b/>
          <w:rtl/>
        </w:rPr>
        <w:t>אחרים</w:t>
      </w:r>
      <w:r w:rsidR="00BE5E86" w:rsidRPr="0085065C">
        <w:rPr>
          <w:b/>
          <w:rtl/>
        </w:rPr>
        <w:t>),</w:t>
      </w:r>
      <w:r w:rsidRPr="0085065C">
        <w:rPr>
          <w:b/>
          <w:rtl/>
        </w:rPr>
        <w:t xml:space="preserve"> </w:t>
      </w:r>
      <w:r w:rsidRPr="0085065C">
        <w:rPr>
          <w:rFonts w:hint="eastAsia"/>
          <w:b/>
          <w:rtl/>
        </w:rPr>
        <w:t>משרד</w:t>
      </w:r>
      <w:r w:rsidRPr="0085065C">
        <w:rPr>
          <w:b/>
          <w:rtl/>
        </w:rPr>
        <w:t xml:space="preserve"> </w:t>
      </w:r>
      <w:r w:rsidRPr="00372597">
        <w:rPr>
          <w:rFonts w:hint="eastAsia"/>
          <w:b/>
          <w:rtl/>
        </w:rPr>
        <w:t>הבריאות</w:t>
      </w:r>
      <w:r w:rsidRPr="008F59F2">
        <w:rPr>
          <w:b/>
          <w:rtl/>
        </w:rPr>
        <w:t xml:space="preserve"> </w:t>
      </w:r>
      <w:r w:rsidRPr="008F59F2">
        <w:rPr>
          <w:rFonts w:hint="eastAsia"/>
          <w:b/>
          <w:rtl/>
        </w:rPr>
        <w:t>ו</w:t>
      </w:r>
      <w:r w:rsidRPr="001865B5">
        <w:rPr>
          <w:rFonts w:hint="eastAsia"/>
          <w:b/>
          <w:rtl/>
        </w:rPr>
        <w:t>הרשויות</w:t>
      </w:r>
      <w:r w:rsidRPr="00486FCA">
        <w:rPr>
          <w:b/>
          <w:rtl/>
        </w:rPr>
        <w:t xml:space="preserve"> </w:t>
      </w:r>
      <w:r w:rsidRPr="00486FCA">
        <w:rPr>
          <w:rFonts w:hint="eastAsia"/>
          <w:b/>
          <w:rtl/>
        </w:rPr>
        <w:t>המקומיות</w:t>
      </w:r>
      <w:r w:rsidRPr="00291191">
        <w:rPr>
          <w:b/>
          <w:rtl/>
        </w:rPr>
        <w:t xml:space="preserve"> </w:t>
      </w:r>
      <w:r w:rsidR="00212AF0" w:rsidRPr="00FE2818">
        <w:rPr>
          <w:rFonts w:hint="eastAsia"/>
          <w:b/>
          <w:rtl/>
        </w:rPr>
        <w:t>את</w:t>
      </w:r>
      <w:r w:rsidR="00212AF0" w:rsidRPr="00FE2818">
        <w:rPr>
          <w:b/>
          <w:rtl/>
        </w:rPr>
        <w:t xml:space="preserve"> מפקדת אלון - </w:t>
      </w:r>
      <w:r w:rsidR="00212AF0" w:rsidRPr="00897A6B">
        <w:rPr>
          <w:b/>
          <w:rtl/>
        </w:rPr>
        <w:t>מפקדה משימתית ייעודית לסיוע למשרד הבריאות (להלן - מפקדת אלון)</w:t>
      </w:r>
      <w:r>
        <w:rPr>
          <w:rStyle w:val="FootnoteReference"/>
          <w:b/>
          <w:rtl/>
        </w:rPr>
        <w:footnoteReference w:id="12"/>
      </w:r>
      <w:r w:rsidR="00212AF0" w:rsidRPr="008A77F6">
        <w:rPr>
          <w:b/>
          <w:rtl/>
        </w:rPr>
        <w:t xml:space="preserve">. מפקדת אלון פעלה </w:t>
      </w:r>
      <w:r w:rsidR="00A9077F">
        <w:rPr>
          <w:rFonts w:hint="cs"/>
          <w:b/>
          <w:rtl/>
        </w:rPr>
        <w:t>ל</w:t>
      </w:r>
      <w:r w:rsidRPr="00596021">
        <w:rPr>
          <w:rFonts w:hint="eastAsia"/>
          <w:b/>
          <w:rtl/>
        </w:rPr>
        <w:t>קיצור</w:t>
      </w:r>
      <w:r w:rsidRPr="00596021">
        <w:rPr>
          <w:b/>
          <w:rtl/>
        </w:rPr>
        <w:t xml:space="preserve"> </w:t>
      </w:r>
      <w:r w:rsidRPr="009802A4">
        <w:rPr>
          <w:rFonts w:hint="eastAsia"/>
          <w:b/>
          <w:rtl/>
        </w:rPr>
        <w:t>לוחות</w:t>
      </w:r>
      <w:r w:rsidRPr="00D07810">
        <w:rPr>
          <w:b/>
          <w:rtl/>
        </w:rPr>
        <w:t xml:space="preserve"> </w:t>
      </w:r>
      <w:r w:rsidRPr="00A9028F">
        <w:rPr>
          <w:rFonts w:hint="eastAsia"/>
          <w:b/>
          <w:rtl/>
        </w:rPr>
        <w:t>הזמנים</w:t>
      </w:r>
      <w:r w:rsidRPr="00A9028F">
        <w:rPr>
          <w:b/>
          <w:rtl/>
        </w:rPr>
        <w:t xml:space="preserve"> </w:t>
      </w:r>
      <w:r w:rsidR="00BE5E86" w:rsidRPr="00A9028F">
        <w:rPr>
          <w:rFonts w:hint="eastAsia"/>
          <w:b/>
          <w:rtl/>
        </w:rPr>
        <w:t>בנוגע</w:t>
      </w:r>
      <w:r w:rsidR="00BE5E86" w:rsidRPr="00A9028F">
        <w:rPr>
          <w:b/>
          <w:rtl/>
        </w:rPr>
        <w:t xml:space="preserve"> </w:t>
      </w:r>
      <w:r w:rsidR="00BE5E86" w:rsidRPr="00A9028F">
        <w:rPr>
          <w:rFonts w:hint="eastAsia"/>
          <w:b/>
          <w:rtl/>
        </w:rPr>
        <w:t>ל</w:t>
      </w:r>
      <w:r w:rsidRPr="009F4DF7">
        <w:rPr>
          <w:rFonts w:hint="eastAsia"/>
          <w:b/>
          <w:rtl/>
        </w:rPr>
        <w:t>חקירות</w:t>
      </w:r>
      <w:r w:rsidRPr="003E30ED">
        <w:rPr>
          <w:b/>
          <w:rtl/>
        </w:rPr>
        <w:t xml:space="preserve"> </w:t>
      </w:r>
      <w:r w:rsidR="000F62FC" w:rsidRPr="003E30ED">
        <w:rPr>
          <w:rFonts w:hint="eastAsia"/>
          <w:b/>
          <w:rtl/>
        </w:rPr>
        <w:t>ה</w:t>
      </w:r>
      <w:r w:rsidRPr="003E30ED">
        <w:rPr>
          <w:rFonts w:hint="eastAsia"/>
          <w:b/>
          <w:rtl/>
        </w:rPr>
        <w:t>אפידמיולוגיות</w:t>
      </w:r>
      <w:r w:rsidRPr="003E30ED">
        <w:rPr>
          <w:b/>
          <w:rtl/>
        </w:rPr>
        <w:t xml:space="preserve"> </w:t>
      </w:r>
      <w:r w:rsidRPr="003E30ED">
        <w:rPr>
          <w:rFonts w:hint="eastAsia"/>
          <w:b/>
          <w:rtl/>
        </w:rPr>
        <w:t>ל</w:t>
      </w:r>
      <w:r w:rsidR="009409E9" w:rsidRPr="003E30ED">
        <w:rPr>
          <w:rFonts w:hint="eastAsia"/>
          <w:b/>
          <w:rtl/>
        </w:rPr>
        <w:t>מאומתים</w:t>
      </w:r>
      <w:r w:rsidRPr="003E30ED">
        <w:rPr>
          <w:b/>
          <w:rtl/>
        </w:rPr>
        <w:t xml:space="preserve">, </w:t>
      </w:r>
      <w:r w:rsidR="00BE5E86" w:rsidRPr="003E30ED">
        <w:rPr>
          <w:rFonts w:hint="eastAsia"/>
          <w:b/>
          <w:rtl/>
        </w:rPr>
        <w:t>איתור</w:t>
      </w:r>
      <w:r w:rsidR="000F62FC" w:rsidRPr="003E30ED">
        <w:rPr>
          <w:b/>
          <w:rtl/>
        </w:rPr>
        <w:t xml:space="preserve"> </w:t>
      </w:r>
      <w:r w:rsidRPr="003E30ED">
        <w:rPr>
          <w:rFonts w:hint="eastAsia"/>
          <w:b/>
          <w:rtl/>
        </w:rPr>
        <w:t>המגעים</w:t>
      </w:r>
      <w:r w:rsidRPr="003E30ED">
        <w:rPr>
          <w:b/>
          <w:rtl/>
        </w:rPr>
        <w:t xml:space="preserve"> </w:t>
      </w:r>
      <w:r w:rsidRPr="003E30ED">
        <w:rPr>
          <w:rFonts w:hint="eastAsia"/>
          <w:b/>
          <w:rtl/>
        </w:rPr>
        <w:t>שלהם</w:t>
      </w:r>
      <w:r w:rsidRPr="003E30ED">
        <w:rPr>
          <w:b/>
          <w:rtl/>
        </w:rPr>
        <w:t xml:space="preserve">, </w:t>
      </w:r>
      <w:r w:rsidR="00BE5E86" w:rsidRPr="003E30ED">
        <w:rPr>
          <w:rFonts w:hint="eastAsia"/>
          <w:b/>
          <w:rtl/>
        </w:rPr>
        <w:t>הפנייתם</w:t>
      </w:r>
      <w:r w:rsidRPr="003E30ED">
        <w:rPr>
          <w:b/>
          <w:rtl/>
        </w:rPr>
        <w:t xml:space="preserve"> </w:t>
      </w:r>
      <w:r w:rsidRPr="003E30ED">
        <w:rPr>
          <w:rFonts w:hint="eastAsia"/>
          <w:b/>
          <w:rtl/>
        </w:rPr>
        <w:t>לדיגום</w:t>
      </w:r>
      <w:r w:rsidR="000F62FC" w:rsidRPr="003E30ED">
        <w:rPr>
          <w:b/>
          <w:rtl/>
        </w:rPr>
        <w:t xml:space="preserve"> (בדיקת קורונה)</w:t>
      </w:r>
      <w:r w:rsidRPr="003E30ED">
        <w:rPr>
          <w:b/>
          <w:rtl/>
        </w:rPr>
        <w:t xml:space="preserve">, </w:t>
      </w:r>
      <w:r w:rsidR="00BE5E86" w:rsidRPr="003E30ED">
        <w:rPr>
          <w:rFonts w:hint="eastAsia"/>
          <w:b/>
          <w:rtl/>
        </w:rPr>
        <w:t>העברת</w:t>
      </w:r>
      <w:r w:rsidR="00BE5E86" w:rsidRPr="003E30ED">
        <w:rPr>
          <w:b/>
          <w:rtl/>
        </w:rPr>
        <w:t xml:space="preserve"> </w:t>
      </w:r>
      <w:r w:rsidRPr="003E30ED">
        <w:rPr>
          <w:rFonts w:hint="eastAsia"/>
          <w:b/>
          <w:rtl/>
        </w:rPr>
        <w:lastRenderedPageBreak/>
        <w:t>הדגימות</w:t>
      </w:r>
      <w:r w:rsidRPr="003E30ED">
        <w:rPr>
          <w:b/>
          <w:rtl/>
        </w:rPr>
        <w:t xml:space="preserve"> </w:t>
      </w:r>
      <w:r w:rsidRPr="003E30ED">
        <w:rPr>
          <w:rFonts w:hint="eastAsia"/>
          <w:b/>
          <w:rtl/>
        </w:rPr>
        <w:t>למעבדות</w:t>
      </w:r>
      <w:r>
        <w:rPr>
          <w:b/>
          <w:vertAlign w:val="superscript"/>
          <w:rtl/>
        </w:rPr>
        <w:footnoteReference w:id="13"/>
      </w:r>
      <w:r w:rsidRPr="008A77F6">
        <w:rPr>
          <w:b/>
          <w:rtl/>
        </w:rPr>
        <w:t xml:space="preserve">, </w:t>
      </w:r>
      <w:r w:rsidR="00BE5E86" w:rsidRPr="008A77F6">
        <w:rPr>
          <w:rFonts w:hint="eastAsia"/>
          <w:b/>
          <w:rtl/>
        </w:rPr>
        <w:t>הפניית</w:t>
      </w:r>
      <w:r w:rsidRPr="008A77F6">
        <w:rPr>
          <w:b/>
          <w:rtl/>
        </w:rPr>
        <w:t xml:space="preserve"> </w:t>
      </w:r>
      <w:r w:rsidR="009409E9" w:rsidRPr="004139EB">
        <w:rPr>
          <w:rFonts w:hint="eastAsia"/>
          <w:b/>
          <w:rtl/>
        </w:rPr>
        <w:t>המאומתים</w:t>
      </w:r>
      <w:r w:rsidR="009409E9" w:rsidRPr="004139EB">
        <w:rPr>
          <w:b/>
          <w:rtl/>
        </w:rPr>
        <w:t xml:space="preserve"> </w:t>
      </w:r>
      <w:r w:rsidRPr="004139EB">
        <w:rPr>
          <w:rFonts w:hint="eastAsia"/>
          <w:b/>
          <w:rtl/>
        </w:rPr>
        <w:t>והמגעים</w:t>
      </w:r>
      <w:r w:rsidRPr="00596021">
        <w:rPr>
          <w:b/>
          <w:rtl/>
        </w:rPr>
        <w:t xml:space="preserve"> </w:t>
      </w:r>
      <w:r w:rsidRPr="00596021">
        <w:rPr>
          <w:rFonts w:hint="eastAsia"/>
          <w:b/>
          <w:rtl/>
        </w:rPr>
        <w:t>לבידוד</w:t>
      </w:r>
      <w:r w:rsidR="00BE5E86" w:rsidRPr="009802A4">
        <w:rPr>
          <w:b/>
          <w:rtl/>
        </w:rPr>
        <w:t xml:space="preserve">, </w:t>
      </w:r>
      <w:r w:rsidR="00BE5E86" w:rsidRPr="00D07810">
        <w:rPr>
          <w:rFonts w:hint="eastAsia"/>
          <w:b/>
          <w:rtl/>
        </w:rPr>
        <w:t>ביצוע</w:t>
      </w:r>
      <w:r w:rsidR="00BE5E86" w:rsidRPr="00A9028F">
        <w:rPr>
          <w:b/>
          <w:rtl/>
        </w:rPr>
        <w:t xml:space="preserve"> </w:t>
      </w:r>
      <w:r w:rsidRPr="00A9028F">
        <w:rPr>
          <w:b/>
          <w:rtl/>
        </w:rPr>
        <w:t>הערכות מצב</w:t>
      </w:r>
      <w:r w:rsidR="00BE5E86" w:rsidRPr="00A9028F">
        <w:rPr>
          <w:b/>
          <w:rtl/>
        </w:rPr>
        <w:t xml:space="preserve"> נדרשות</w:t>
      </w:r>
      <w:r w:rsidRPr="00A9028F">
        <w:rPr>
          <w:b/>
          <w:rtl/>
        </w:rPr>
        <w:t xml:space="preserve"> וניתוח מידע </w:t>
      </w:r>
      <w:r w:rsidRPr="00A9028F">
        <w:rPr>
          <w:rFonts w:hint="eastAsia"/>
          <w:b/>
          <w:rtl/>
        </w:rPr>
        <w:t>ל</w:t>
      </w:r>
      <w:r w:rsidR="00BE5E86" w:rsidRPr="009F4DF7">
        <w:rPr>
          <w:rFonts w:hint="eastAsia"/>
          <w:b/>
          <w:rtl/>
        </w:rPr>
        <w:t>שם</w:t>
      </w:r>
      <w:r w:rsidR="00BE5E86" w:rsidRPr="003E30ED">
        <w:rPr>
          <w:b/>
          <w:rtl/>
        </w:rPr>
        <w:t xml:space="preserve"> </w:t>
      </w:r>
      <w:r w:rsidRPr="003E30ED">
        <w:rPr>
          <w:b/>
          <w:rtl/>
        </w:rPr>
        <w:t xml:space="preserve">קביעת מדיניות. את החקירות ביצעו משרד הבריאות, </w:t>
      </w:r>
      <w:r w:rsidR="00E75514" w:rsidRPr="003E30ED">
        <w:rPr>
          <w:rFonts w:hint="eastAsia"/>
          <w:b/>
          <w:rtl/>
        </w:rPr>
        <w:t>פקע</w:t>
      </w:r>
      <w:r w:rsidR="00E75514" w:rsidRPr="003E30ED">
        <w:rPr>
          <w:b/>
          <w:rtl/>
        </w:rPr>
        <w:t>"ר</w:t>
      </w:r>
      <w:r w:rsidRPr="003E30ED">
        <w:rPr>
          <w:b/>
          <w:rtl/>
        </w:rPr>
        <w:t xml:space="preserve">, </w:t>
      </w:r>
      <w:r w:rsidRPr="003E30ED">
        <w:rPr>
          <w:rFonts w:hint="eastAsia"/>
          <w:b/>
          <w:rtl/>
        </w:rPr>
        <w:t>הרשויות</w:t>
      </w:r>
      <w:r w:rsidRPr="003E30ED">
        <w:rPr>
          <w:b/>
          <w:rtl/>
        </w:rPr>
        <w:t xml:space="preserve"> </w:t>
      </w:r>
      <w:r w:rsidRPr="00C60CBB">
        <w:rPr>
          <w:rFonts w:hint="eastAsia"/>
          <w:b/>
          <w:rtl/>
        </w:rPr>
        <w:t>המקומיות</w:t>
      </w:r>
      <w:r w:rsidRPr="00C60CBB">
        <w:rPr>
          <w:b/>
          <w:rtl/>
        </w:rPr>
        <w:t xml:space="preserve"> ומשרד החינוך, על פי הנחיות מקצועיות של משרד הבריאות ו</w:t>
      </w:r>
      <w:r w:rsidRPr="00C60CBB">
        <w:rPr>
          <w:rFonts w:hint="eastAsia"/>
          <w:b/>
          <w:rtl/>
        </w:rPr>
        <w:t>ב</w:t>
      </w:r>
      <w:r w:rsidRPr="00C60CBB">
        <w:rPr>
          <w:b/>
          <w:rtl/>
        </w:rPr>
        <w:t xml:space="preserve">ניהולה </w:t>
      </w:r>
      <w:r w:rsidRPr="00C60CBB">
        <w:rPr>
          <w:rFonts w:hint="eastAsia"/>
          <w:b/>
          <w:rtl/>
        </w:rPr>
        <w:t>של</w:t>
      </w:r>
      <w:r w:rsidRPr="00C60CBB">
        <w:rPr>
          <w:b/>
          <w:rtl/>
        </w:rPr>
        <w:t xml:space="preserve"> </w:t>
      </w:r>
      <w:r w:rsidRPr="00C60CBB">
        <w:rPr>
          <w:rFonts w:hint="eastAsia"/>
          <w:b/>
          <w:rtl/>
        </w:rPr>
        <w:t>מפקדת</w:t>
      </w:r>
      <w:r w:rsidRPr="00C60CBB">
        <w:rPr>
          <w:b/>
          <w:rtl/>
        </w:rPr>
        <w:t xml:space="preserve"> אלון. </w:t>
      </w:r>
    </w:p>
    <w:p w14:paraId="5D1832E3"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04650AC8" w14:textId="77777777" w:rsidR="00513426" w:rsidRDefault="00825293" w:rsidP="00997E01">
      <w:pPr>
        <w:spacing w:line="240" w:lineRule="auto"/>
        <w:rPr>
          <w:rtl/>
        </w:rPr>
      </w:pPr>
      <w:r w:rsidRPr="00C60CBB">
        <w:rPr>
          <w:rtl/>
        </w:rPr>
        <w:t xml:space="preserve">מפקדת אלון </w:t>
      </w:r>
      <w:r w:rsidR="001A12D6" w:rsidRPr="00C60CBB">
        <w:rPr>
          <w:rFonts w:hint="eastAsia"/>
          <w:rtl/>
        </w:rPr>
        <w:t>ניהלה</w:t>
      </w:r>
      <w:r w:rsidR="001A12D6" w:rsidRPr="00C60CBB">
        <w:rPr>
          <w:rtl/>
        </w:rPr>
        <w:t xml:space="preserve"> </w:t>
      </w:r>
      <w:r w:rsidRPr="00C60CBB">
        <w:rPr>
          <w:rtl/>
        </w:rPr>
        <w:t xml:space="preserve">חמ"ל שליטה מרכזי לאומי </w:t>
      </w:r>
      <w:r w:rsidRPr="00C60CBB">
        <w:rPr>
          <w:rFonts w:hint="eastAsia"/>
          <w:rtl/>
        </w:rPr>
        <w:t>למאבק</w:t>
      </w:r>
      <w:r w:rsidRPr="00C60CBB">
        <w:rPr>
          <w:rtl/>
        </w:rPr>
        <w:t xml:space="preserve"> </w:t>
      </w:r>
      <w:r w:rsidRPr="00C60CBB">
        <w:rPr>
          <w:rFonts w:hint="eastAsia"/>
          <w:rtl/>
        </w:rPr>
        <w:t>בקורונה</w:t>
      </w:r>
      <w:r w:rsidRPr="00C60CBB">
        <w:rPr>
          <w:rtl/>
        </w:rPr>
        <w:t xml:space="preserve"> (להלן - </w:t>
      </w:r>
      <w:r w:rsidRPr="00C60CBB">
        <w:rPr>
          <w:rFonts w:hint="eastAsia"/>
          <w:rtl/>
        </w:rPr>
        <w:t>משל</w:t>
      </w:r>
      <w:r w:rsidRPr="00C60CBB">
        <w:rPr>
          <w:rtl/>
        </w:rPr>
        <w:t>"ט)</w:t>
      </w:r>
      <w:r w:rsidR="00A12E84">
        <w:rPr>
          <w:rFonts w:hint="cs"/>
          <w:rtl/>
        </w:rPr>
        <w:t>.</w:t>
      </w:r>
      <w:r w:rsidRPr="00C60CBB">
        <w:rPr>
          <w:rtl/>
        </w:rPr>
        <w:t xml:space="preserve"> </w:t>
      </w:r>
      <w:r w:rsidR="0031631D" w:rsidRPr="00C60CBB">
        <w:rPr>
          <w:rFonts w:hint="eastAsia"/>
          <w:rtl/>
        </w:rPr>
        <w:t>המשל</w:t>
      </w:r>
      <w:r w:rsidR="0031631D" w:rsidRPr="00C60CBB">
        <w:rPr>
          <w:rtl/>
        </w:rPr>
        <w:t>"ט כלל את</w:t>
      </w:r>
      <w:r w:rsidRPr="00C60CBB">
        <w:rPr>
          <w:rtl/>
        </w:rPr>
        <w:t xml:space="preserve"> </w:t>
      </w:r>
      <w:r w:rsidRPr="00C60CBB">
        <w:rPr>
          <w:rFonts w:hint="eastAsia"/>
          <w:rtl/>
        </w:rPr>
        <w:t>נציגי</w:t>
      </w:r>
      <w:r w:rsidRPr="00C60CBB">
        <w:rPr>
          <w:rtl/>
        </w:rPr>
        <w:t xml:space="preserve"> </w:t>
      </w:r>
      <w:r w:rsidRPr="00C60CBB">
        <w:rPr>
          <w:rFonts w:hint="eastAsia"/>
          <w:rtl/>
        </w:rPr>
        <w:t>כל</w:t>
      </w:r>
      <w:r w:rsidRPr="00C60CBB">
        <w:rPr>
          <w:rtl/>
        </w:rPr>
        <w:t xml:space="preserve"> </w:t>
      </w:r>
      <w:r w:rsidRPr="00C60CBB">
        <w:rPr>
          <w:rFonts w:hint="eastAsia"/>
          <w:rtl/>
        </w:rPr>
        <w:t>הגופים</w:t>
      </w:r>
      <w:r w:rsidRPr="00C60CBB">
        <w:rPr>
          <w:rtl/>
        </w:rPr>
        <w:t xml:space="preserve"> </w:t>
      </w:r>
      <w:r w:rsidRPr="00C60CBB">
        <w:rPr>
          <w:rFonts w:hint="eastAsia"/>
          <w:rtl/>
        </w:rPr>
        <w:t>הפועלים</w:t>
      </w:r>
      <w:r w:rsidRPr="00C60CBB">
        <w:rPr>
          <w:rtl/>
        </w:rPr>
        <w:t xml:space="preserve"> </w:t>
      </w:r>
      <w:r w:rsidRPr="00C60CBB">
        <w:rPr>
          <w:rFonts w:hint="eastAsia"/>
          <w:rtl/>
        </w:rPr>
        <w:t>למיגור</w:t>
      </w:r>
      <w:r w:rsidRPr="00C60CBB">
        <w:rPr>
          <w:rtl/>
        </w:rPr>
        <w:t xml:space="preserve"> </w:t>
      </w:r>
      <w:r w:rsidRPr="00C60CBB">
        <w:rPr>
          <w:rFonts w:hint="eastAsia"/>
          <w:rtl/>
        </w:rPr>
        <w:t>המגפה</w:t>
      </w:r>
      <w:r w:rsidRPr="00C60CBB">
        <w:rPr>
          <w:rtl/>
        </w:rPr>
        <w:t xml:space="preserve">. </w:t>
      </w:r>
      <w:r w:rsidRPr="00C60CBB">
        <w:rPr>
          <w:rFonts w:hint="eastAsia"/>
          <w:rtl/>
        </w:rPr>
        <w:t>לפי</w:t>
      </w:r>
      <w:r w:rsidRPr="00C60CBB">
        <w:rPr>
          <w:rtl/>
        </w:rPr>
        <w:t xml:space="preserve"> נתוני </w:t>
      </w:r>
      <w:r w:rsidRPr="00C60CBB">
        <w:rPr>
          <w:rFonts w:hint="eastAsia"/>
          <w:rtl/>
        </w:rPr>
        <w:t>פקע</w:t>
      </w:r>
      <w:r w:rsidRPr="00C60CBB">
        <w:rPr>
          <w:rtl/>
        </w:rPr>
        <w:t xml:space="preserve">"ר, </w:t>
      </w:r>
      <w:r w:rsidRPr="00C60CBB">
        <w:rPr>
          <w:rFonts w:hint="eastAsia"/>
          <w:rtl/>
        </w:rPr>
        <w:t>ההזמנות</w:t>
      </w:r>
      <w:r w:rsidRPr="00C60CBB">
        <w:rPr>
          <w:rtl/>
        </w:rPr>
        <w:t xml:space="preserve"> </w:t>
      </w:r>
      <w:r w:rsidRPr="00C60CBB">
        <w:rPr>
          <w:rFonts w:hint="eastAsia"/>
          <w:rtl/>
        </w:rPr>
        <w:t>וההתחייבויות</w:t>
      </w:r>
      <w:r w:rsidRPr="00C60CBB">
        <w:rPr>
          <w:rtl/>
        </w:rPr>
        <w:t xml:space="preserve"> </w:t>
      </w:r>
      <w:r w:rsidR="004A431A" w:rsidRPr="00C60CBB">
        <w:rPr>
          <w:rFonts w:hint="eastAsia"/>
          <w:rtl/>
        </w:rPr>
        <w:t>ש</w:t>
      </w:r>
      <w:r w:rsidRPr="00C60CBB">
        <w:rPr>
          <w:rFonts w:hint="eastAsia"/>
          <w:rtl/>
        </w:rPr>
        <w:t>ל</w:t>
      </w:r>
      <w:r w:rsidR="004A431A" w:rsidRPr="00C60CBB">
        <w:rPr>
          <w:rtl/>
        </w:rPr>
        <w:t xml:space="preserve"> </w:t>
      </w:r>
      <w:r w:rsidRPr="00C60CBB">
        <w:rPr>
          <w:rFonts w:hint="eastAsia"/>
          <w:rtl/>
        </w:rPr>
        <w:t>מפקדת</w:t>
      </w:r>
      <w:r w:rsidRPr="00C60CBB">
        <w:rPr>
          <w:rtl/>
        </w:rPr>
        <w:t xml:space="preserve"> </w:t>
      </w:r>
      <w:r w:rsidRPr="00C60CBB">
        <w:rPr>
          <w:rFonts w:hint="eastAsia"/>
          <w:rtl/>
        </w:rPr>
        <w:t>אלון</w:t>
      </w:r>
      <w:r w:rsidRPr="00C60CBB">
        <w:rPr>
          <w:rtl/>
        </w:rPr>
        <w:t xml:space="preserve"> </w:t>
      </w:r>
      <w:r w:rsidRPr="00C60CBB">
        <w:rPr>
          <w:rFonts w:hint="eastAsia"/>
          <w:rtl/>
        </w:rPr>
        <w:t>מאוגוסט</w:t>
      </w:r>
      <w:r w:rsidRPr="00C60CBB">
        <w:rPr>
          <w:rtl/>
        </w:rPr>
        <w:t xml:space="preserve"> 2020 </w:t>
      </w:r>
      <w:r w:rsidRPr="00C60CBB">
        <w:rPr>
          <w:rFonts w:hint="eastAsia"/>
          <w:rtl/>
        </w:rPr>
        <w:t>ועד</w:t>
      </w:r>
      <w:r w:rsidRPr="00C60CBB">
        <w:rPr>
          <w:rtl/>
        </w:rPr>
        <w:t xml:space="preserve"> </w:t>
      </w:r>
      <w:r w:rsidRPr="00C60CBB">
        <w:rPr>
          <w:rFonts w:hint="eastAsia"/>
          <w:rtl/>
        </w:rPr>
        <w:t>מרץ</w:t>
      </w:r>
      <w:r w:rsidRPr="00C60CBB">
        <w:rPr>
          <w:rtl/>
        </w:rPr>
        <w:t xml:space="preserve"> 2021 </w:t>
      </w:r>
      <w:r w:rsidR="004A431A" w:rsidRPr="00C60CBB">
        <w:rPr>
          <w:rFonts w:hint="eastAsia"/>
          <w:rtl/>
        </w:rPr>
        <w:t>הסתכמו</w:t>
      </w:r>
      <w:r w:rsidR="004A431A" w:rsidRPr="00C60CBB">
        <w:rPr>
          <w:rtl/>
        </w:rPr>
        <w:t xml:space="preserve"> </w:t>
      </w:r>
      <w:r w:rsidR="004A431A" w:rsidRPr="00C60CBB">
        <w:rPr>
          <w:rFonts w:hint="eastAsia"/>
          <w:rtl/>
        </w:rPr>
        <w:t>ב</w:t>
      </w:r>
      <w:r w:rsidR="004A431A" w:rsidRPr="00C60CBB">
        <w:rPr>
          <w:rtl/>
        </w:rPr>
        <w:t>-</w:t>
      </w:r>
      <w:r w:rsidRPr="00C60CBB">
        <w:rPr>
          <w:rtl/>
        </w:rPr>
        <w:t xml:space="preserve">411 </w:t>
      </w:r>
      <w:r w:rsidRPr="00C60CBB">
        <w:rPr>
          <w:rFonts w:hint="eastAsia"/>
          <w:rtl/>
        </w:rPr>
        <w:t>מיליון</w:t>
      </w:r>
      <w:r w:rsidRPr="00C60CBB">
        <w:rPr>
          <w:rtl/>
        </w:rPr>
        <w:t xml:space="preserve"> </w:t>
      </w:r>
      <w:r w:rsidRPr="00C60CBB">
        <w:rPr>
          <w:rFonts w:hint="eastAsia"/>
          <w:rtl/>
        </w:rPr>
        <w:t>ש</w:t>
      </w:r>
      <w:r w:rsidRPr="00C60CBB">
        <w:rPr>
          <w:rtl/>
        </w:rPr>
        <w:t>"ח</w:t>
      </w:r>
      <w:r>
        <w:rPr>
          <w:vertAlign w:val="superscript"/>
          <w:rtl/>
        </w:rPr>
        <w:footnoteReference w:id="14"/>
      </w:r>
      <w:r w:rsidRPr="00C60CBB">
        <w:rPr>
          <w:rtl/>
        </w:rPr>
        <w:t xml:space="preserve">. </w:t>
      </w:r>
      <w:r w:rsidRPr="00C60CBB">
        <w:rPr>
          <w:rFonts w:hint="eastAsia"/>
          <w:rtl/>
        </w:rPr>
        <w:t>בעקבות</w:t>
      </w:r>
      <w:r w:rsidRPr="00C60CBB">
        <w:rPr>
          <w:rtl/>
        </w:rPr>
        <w:t xml:space="preserve"> </w:t>
      </w:r>
      <w:r w:rsidRPr="00C60CBB">
        <w:rPr>
          <w:rFonts w:hint="eastAsia"/>
          <w:rtl/>
        </w:rPr>
        <w:t>הירידה</w:t>
      </w:r>
      <w:r w:rsidRPr="00C60CBB">
        <w:rPr>
          <w:rtl/>
        </w:rPr>
        <w:t xml:space="preserve"> </w:t>
      </w:r>
      <w:r w:rsidR="004A431A" w:rsidRPr="00C60CBB">
        <w:rPr>
          <w:rFonts w:hint="eastAsia"/>
          <w:rtl/>
        </w:rPr>
        <w:t>ב</w:t>
      </w:r>
      <w:r w:rsidRPr="00C60CBB">
        <w:rPr>
          <w:rtl/>
        </w:rPr>
        <w:t xml:space="preserve">תחלואה </w:t>
      </w:r>
      <w:r w:rsidR="004A431A" w:rsidRPr="00C60CBB">
        <w:rPr>
          <w:rFonts w:hint="eastAsia"/>
          <w:rtl/>
        </w:rPr>
        <w:t>אישרו</w:t>
      </w:r>
      <w:r w:rsidR="004A431A" w:rsidRPr="00C60CBB">
        <w:rPr>
          <w:rtl/>
        </w:rPr>
        <w:t xml:space="preserve"> שר הביטחון והרמטכ"ל </w:t>
      </w:r>
      <w:r w:rsidRPr="00C60CBB">
        <w:rPr>
          <w:rFonts w:hint="eastAsia"/>
          <w:rtl/>
        </w:rPr>
        <w:t>בסוף</w:t>
      </w:r>
      <w:r w:rsidRPr="00C60CBB">
        <w:rPr>
          <w:rtl/>
        </w:rPr>
        <w:t xml:space="preserve"> </w:t>
      </w:r>
      <w:r w:rsidRPr="00C60CBB">
        <w:rPr>
          <w:rFonts w:hint="eastAsia"/>
          <w:rtl/>
        </w:rPr>
        <w:t>מאי</w:t>
      </w:r>
      <w:r w:rsidRPr="00C60CBB">
        <w:rPr>
          <w:rtl/>
        </w:rPr>
        <w:t xml:space="preserve"> 2021</w:t>
      </w:r>
      <w:r w:rsidR="004A431A" w:rsidRPr="00C60CBB">
        <w:rPr>
          <w:rtl/>
        </w:rPr>
        <w:t>,</w:t>
      </w:r>
      <w:r w:rsidRPr="00C60CBB">
        <w:rPr>
          <w:rtl/>
        </w:rPr>
        <w:t xml:space="preserve"> </w:t>
      </w:r>
      <w:r w:rsidR="004A431A" w:rsidRPr="00C60CBB">
        <w:rPr>
          <w:rFonts w:hint="eastAsia"/>
          <w:rtl/>
        </w:rPr>
        <w:t>לאחר</w:t>
      </w:r>
      <w:r w:rsidR="004A431A" w:rsidRPr="00C60CBB">
        <w:rPr>
          <w:rtl/>
        </w:rPr>
        <w:t xml:space="preserve"> סיום הביקורת, את </w:t>
      </w:r>
      <w:r w:rsidR="00A25915" w:rsidRPr="00C60CBB">
        <w:rPr>
          <w:rFonts w:hint="eastAsia"/>
          <w:rtl/>
        </w:rPr>
        <w:t>ה</w:t>
      </w:r>
      <w:r w:rsidRPr="00C60CBB">
        <w:rPr>
          <w:rtl/>
        </w:rPr>
        <w:t xml:space="preserve">פסקת פעולתה של </w:t>
      </w:r>
      <w:r w:rsidRPr="00C60CBB">
        <w:rPr>
          <w:rFonts w:hint="eastAsia"/>
          <w:rtl/>
        </w:rPr>
        <w:t>מפקדת</w:t>
      </w:r>
      <w:r w:rsidRPr="00C60CBB">
        <w:rPr>
          <w:rtl/>
        </w:rPr>
        <w:t xml:space="preserve"> אלון</w:t>
      </w:r>
      <w:r w:rsidR="004A431A" w:rsidRPr="00C60CBB">
        <w:rPr>
          <w:rtl/>
        </w:rPr>
        <w:t xml:space="preserve"> </w:t>
      </w:r>
      <w:r w:rsidRPr="00C60CBB">
        <w:rPr>
          <w:rFonts w:hint="eastAsia"/>
          <w:rtl/>
        </w:rPr>
        <w:t>בתחילת</w:t>
      </w:r>
      <w:r w:rsidRPr="00C60CBB">
        <w:rPr>
          <w:rtl/>
        </w:rPr>
        <w:t xml:space="preserve"> אוגוסט 2021</w:t>
      </w:r>
      <w:r w:rsidR="005C66C1" w:rsidRPr="00C60CBB">
        <w:rPr>
          <w:rtl/>
        </w:rPr>
        <w:t>,</w:t>
      </w:r>
      <w:r w:rsidRPr="00C60CBB">
        <w:rPr>
          <w:rtl/>
        </w:rPr>
        <w:t xml:space="preserve"> </w:t>
      </w:r>
      <w:r w:rsidR="004A431A" w:rsidRPr="00C60CBB">
        <w:rPr>
          <w:rFonts w:hint="eastAsia"/>
          <w:rtl/>
        </w:rPr>
        <w:t>בכפוף</w:t>
      </w:r>
      <w:r w:rsidR="004A431A" w:rsidRPr="00C60CBB">
        <w:rPr>
          <w:rtl/>
        </w:rPr>
        <w:t xml:space="preserve"> </w:t>
      </w:r>
      <w:r w:rsidR="004A431A" w:rsidRPr="00C60CBB">
        <w:rPr>
          <w:rFonts w:hint="eastAsia"/>
          <w:rtl/>
        </w:rPr>
        <w:t>לירידה</w:t>
      </w:r>
      <w:r w:rsidR="004A431A" w:rsidRPr="00C60CBB">
        <w:rPr>
          <w:rtl/>
        </w:rPr>
        <w:t xml:space="preserve"> </w:t>
      </w:r>
      <w:r w:rsidR="004A431A" w:rsidRPr="00C60CBB">
        <w:rPr>
          <w:rFonts w:hint="eastAsia"/>
          <w:rtl/>
        </w:rPr>
        <w:t>בתחלואה</w:t>
      </w:r>
      <w:r w:rsidR="004A431A" w:rsidRPr="00C60CBB">
        <w:rPr>
          <w:rtl/>
        </w:rPr>
        <w:t xml:space="preserve">, </w:t>
      </w:r>
      <w:r w:rsidRPr="00C60CBB">
        <w:rPr>
          <w:rFonts w:hint="eastAsia"/>
          <w:rtl/>
        </w:rPr>
        <w:t>והעברת</w:t>
      </w:r>
      <w:r w:rsidRPr="00C60CBB">
        <w:rPr>
          <w:rtl/>
        </w:rPr>
        <w:t xml:space="preserve"> תחומי הטיפול של</w:t>
      </w:r>
      <w:r w:rsidRPr="00C60CBB">
        <w:rPr>
          <w:rFonts w:hint="eastAsia"/>
          <w:rtl/>
        </w:rPr>
        <w:t>ה</w:t>
      </w:r>
      <w:r w:rsidRPr="00C60CBB">
        <w:rPr>
          <w:rtl/>
        </w:rPr>
        <w:t xml:space="preserve"> למערכת הבריאות</w:t>
      </w:r>
      <w:r w:rsidR="00A25915" w:rsidRPr="00C60CBB">
        <w:rPr>
          <w:rtl/>
        </w:rPr>
        <w:t>.</w:t>
      </w:r>
      <w:r w:rsidR="000F62FC" w:rsidRPr="00C60CBB">
        <w:rPr>
          <w:rtl/>
        </w:rPr>
        <w:t xml:space="preserve"> נוכח </w:t>
      </w:r>
      <w:r w:rsidR="000F62FC" w:rsidRPr="00C60CBB">
        <w:rPr>
          <w:rFonts w:hint="eastAsia"/>
          <w:rtl/>
        </w:rPr>
        <w:t>התפרצות</w:t>
      </w:r>
      <w:r w:rsidR="000F62FC" w:rsidRPr="00C60CBB">
        <w:rPr>
          <w:rtl/>
        </w:rPr>
        <w:t xml:space="preserve"> </w:t>
      </w:r>
      <w:r w:rsidR="004A431A" w:rsidRPr="00C60CBB">
        <w:rPr>
          <w:rFonts w:hint="eastAsia"/>
          <w:rtl/>
        </w:rPr>
        <w:t>מחו</w:t>
      </w:r>
      <w:r w:rsidR="000F62FC" w:rsidRPr="00C60CBB">
        <w:rPr>
          <w:rFonts w:hint="eastAsia"/>
          <w:rtl/>
        </w:rPr>
        <w:t>דשת</w:t>
      </w:r>
      <w:r w:rsidR="000F62FC" w:rsidRPr="00C60CBB">
        <w:rPr>
          <w:rtl/>
        </w:rPr>
        <w:t xml:space="preserve"> </w:t>
      </w:r>
      <w:r w:rsidR="000F62FC" w:rsidRPr="00C60CBB">
        <w:rPr>
          <w:rFonts w:hint="eastAsia"/>
          <w:rtl/>
        </w:rPr>
        <w:t>של</w:t>
      </w:r>
      <w:r w:rsidR="000F62FC" w:rsidRPr="00C60CBB">
        <w:rPr>
          <w:rtl/>
        </w:rPr>
        <w:t xml:space="preserve"> </w:t>
      </w:r>
      <w:r w:rsidR="000F62FC" w:rsidRPr="00C60CBB">
        <w:rPr>
          <w:rFonts w:hint="eastAsia"/>
          <w:rtl/>
        </w:rPr>
        <w:t>המגפה</w:t>
      </w:r>
      <w:r w:rsidR="00105C11" w:rsidRPr="00C60CBB">
        <w:rPr>
          <w:rtl/>
        </w:rPr>
        <w:t xml:space="preserve"> ביוני 2021</w:t>
      </w:r>
      <w:r w:rsidR="007B4E3B" w:rsidRPr="00C60CBB">
        <w:rPr>
          <w:rtl/>
        </w:rPr>
        <w:t>,</w:t>
      </w:r>
      <w:r w:rsidR="000F62FC" w:rsidRPr="00C60CBB">
        <w:rPr>
          <w:rtl/>
        </w:rPr>
        <w:t xml:space="preserve"> </w:t>
      </w:r>
      <w:r w:rsidR="00414524" w:rsidRPr="00C60CBB">
        <w:rPr>
          <w:rtl/>
        </w:rPr>
        <w:t xml:space="preserve">הנחה </w:t>
      </w:r>
      <w:r w:rsidR="00414524" w:rsidRPr="00C60CBB">
        <w:rPr>
          <w:rFonts w:hint="eastAsia"/>
          <w:rtl/>
        </w:rPr>
        <w:t>שר</w:t>
      </w:r>
      <w:r w:rsidR="00414524" w:rsidRPr="00C60CBB">
        <w:rPr>
          <w:rtl/>
        </w:rPr>
        <w:t xml:space="preserve"> </w:t>
      </w:r>
      <w:r w:rsidR="00414524" w:rsidRPr="00C60CBB">
        <w:rPr>
          <w:rFonts w:hint="eastAsia"/>
          <w:rtl/>
        </w:rPr>
        <w:t>הב</w:t>
      </w:r>
      <w:r w:rsidR="007B4E3B" w:rsidRPr="00C60CBB">
        <w:rPr>
          <w:rFonts w:hint="eastAsia"/>
          <w:rtl/>
        </w:rPr>
        <w:t>י</w:t>
      </w:r>
      <w:r w:rsidR="00414524" w:rsidRPr="00C60CBB">
        <w:rPr>
          <w:rFonts w:hint="eastAsia"/>
          <w:rtl/>
        </w:rPr>
        <w:t>טחון</w:t>
      </w:r>
      <w:r w:rsidR="00414524" w:rsidRPr="00C60CBB">
        <w:rPr>
          <w:rtl/>
        </w:rPr>
        <w:t xml:space="preserve"> </w:t>
      </w:r>
      <w:r w:rsidR="00E12B9B" w:rsidRPr="00C60CBB">
        <w:rPr>
          <w:rFonts w:hint="eastAsia"/>
          <w:rtl/>
        </w:rPr>
        <w:t>ב</w:t>
      </w:r>
      <w:r w:rsidR="00E12B9B" w:rsidRPr="00C60CBB">
        <w:rPr>
          <w:rtl/>
        </w:rPr>
        <w:t xml:space="preserve">-19.7.21 </w:t>
      </w:r>
      <w:r w:rsidR="00414524" w:rsidRPr="00C60CBB">
        <w:rPr>
          <w:rtl/>
        </w:rPr>
        <w:t xml:space="preserve">להאריך את פעילות </w:t>
      </w:r>
      <w:r w:rsidR="00414524" w:rsidRPr="00C60CBB">
        <w:rPr>
          <w:rFonts w:hint="eastAsia"/>
          <w:rtl/>
        </w:rPr>
        <w:t>מפקדת</w:t>
      </w:r>
      <w:r w:rsidR="00414524" w:rsidRPr="00C60CBB">
        <w:rPr>
          <w:rtl/>
        </w:rPr>
        <w:t xml:space="preserve"> אלון </w:t>
      </w:r>
      <w:r w:rsidR="004A6FAA" w:rsidRPr="00C60CBB">
        <w:rPr>
          <w:rFonts w:hint="eastAsia"/>
          <w:rtl/>
        </w:rPr>
        <w:t>לאחר</w:t>
      </w:r>
      <w:r w:rsidR="00414524" w:rsidRPr="00C60CBB">
        <w:rPr>
          <w:rtl/>
        </w:rPr>
        <w:t xml:space="preserve"> </w:t>
      </w:r>
      <w:r w:rsidR="004A6FAA" w:rsidRPr="00C60CBB">
        <w:rPr>
          <w:rFonts w:hint="eastAsia"/>
          <w:rtl/>
        </w:rPr>
        <w:t>ה</w:t>
      </w:r>
      <w:r w:rsidR="00414524" w:rsidRPr="00C60CBB">
        <w:rPr>
          <w:rtl/>
        </w:rPr>
        <w:t>-1.9.21.</w:t>
      </w:r>
    </w:p>
    <w:p w14:paraId="335B45BE"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r w:rsidRPr="008A77F6">
        <w:rPr>
          <w:rtl/>
        </w:rPr>
        <w:t xml:space="preserve"> </w:t>
      </w:r>
    </w:p>
    <w:p w14:paraId="4F8F4E82" w14:textId="77777777" w:rsidR="005E4774" w:rsidRPr="008A77F6" w:rsidRDefault="00825293" w:rsidP="00E6248F">
      <w:pPr>
        <w:spacing w:line="240" w:lineRule="auto"/>
        <w:rPr>
          <w:rtl/>
        </w:rPr>
      </w:pPr>
      <w:r w:rsidRPr="004139EB">
        <w:rPr>
          <w:rStyle w:val="Heading5Char"/>
          <w:rFonts w:hint="eastAsia"/>
          <w:rtl/>
        </w:rPr>
        <w:t>מערכי</w:t>
      </w:r>
      <w:r w:rsidRPr="00596021">
        <w:rPr>
          <w:rStyle w:val="Heading5Char"/>
          <w:rtl/>
        </w:rPr>
        <w:t xml:space="preserve"> </w:t>
      </w:r>
      <w:r w:rsidRPr="00596021">
        <w:rPr>
          <w:rStyle w:val="Heading5Char"/>
          <w:rFonts w:hint="eastAsia"/>
          <w:rtl/>
        </w:rPr>
        <w:t>חקירות</w:t>
      </w:r>
      <w:r w:rsidRPr="009802A4">
        <w:rPr>
          <w:rStyle w:val="Heading5Char"/>
          <w:rtl/>
        </w:rPr>
        <w:t xml:space="preserve"> </w:t>
      </w:r>
      <w:r w:rsidRPr="00D07810">
        <w:rPr>
          <w:rStyle w:val="Heading5Char"/>
          <w:rFonts w:hint="eastAsia"/>
          <w:rtl/>
        </w:rPr>
        <w:t>בעולם</w:t>
      </w:r>
      <w:r w:rsidRPr="00A9028F">
        <w:rPr>
          <w:rStyle w:val="Heading5Char"/>
          <w:rtl/>
        </w:rPr>
        <w:t>:</w:t>
      </w:r>
      <w:r w:rsidRPr="00A9028F">
        <w:rPr>
          <w:rtl/>
        </w:rPr>
        <w:t xml:space="preserve"> ביולי ובאוגוסט 2020 הפיץ מרכז המידע והידע הלאומי למערכה בקורונה (להלן - מרכז המידע והידע)</w:t>
      </w:r>
      <w:r>
        <w:rPr>
          <w:rStyle w:val="FootnoteReference"/>
          <w:rtl/>
        </w:rPr>
        <w:footnoteReference w:id="15"/>
      </w:r>
      <w:r w:rsidRPr="008A77F6">
        <w:rPr>
          <w:rtl/>
        </w:rPr>
        <w:t xml:space="preserve"> שני מסמכים העוסקים במערכי החקירות בעולם. </w:t>
      </w:r>
      <w:r w:rsidR="0099569D">
        <w:rPr>
          <w:rFonts w:hint="cs"/>
          <w:rtl/>
        </w:rPr>
        <w:t xml:space="preserve">במסמכים </w:t>
      </w:r>
      <w:r w:rsidRPr="00596021">
        <w:rPr>
          <w:rFonts w:hint="eastAsia"/>
          <w:rtl/>
        </w:rPr>
        <w:t>צוין</w:t>
      </w:r>
      <w:r w:rsidRPr="009802A4">
        <w:rPr>
          <w:rtl/>
        </w:rPr>
        <w:t xml:space="preserve"> </w:t>
      </w:r>
      <w:r w:rsidRPr="00D07810">
        <w:rPr>
          <w:rFonts w:hint="eastAsia"/>
          <w:rtl/>
        </w:rPr>
        <w:t>שיפן</w:t>
      </w:r>
      <w:r w:rsidRPr="00A9028F">
        <w:rPr>
          <w:rtl/>
        </w:rPr>
        <w:t xml:space="preserve">, </w:t>
      </w:r>
      <w:r w:rsidRPr="00A9028F">
        <w:rPr>
          <w:rFonts w:hint="eastAsia"/>
          <w:rtl/>
        </w:rPr>
        <w:t>סינגפור</w:t>
      </w:r>
      <w:r w:rsidRPr="00A9028F">
        <w:rPr>
          <w:rtl/>
        </w:rPr>
        <w:t xml:space="preserve"> </w:t>
      </w:r>
      <w:r w:rsidRPr="00A9028F">
        <w:rPr>
          <w:rFonts w:hint="eastAsia"/>
          <w:rtl/>
        </w:rPr>
        <w:t>וצ</w:t>
      </w:r>
      <w:r w:rsidRPr="00A9028F">
        <w:rPr>
          <w:rtl/>
        </w:rPr>
        <w:t xml:space="preserve">'כיה </w:t>
      </w:r>
      <w:r w:rsidRPr="009F4DF7">
        <w:rPr>
          <w:rFonts w:hint="eastAsia"/>
          <w:rtl/>
        </w:rPr>
        <w:t>פעלו</w:t>
      </w:r>
      <w:r w:rsidRPr="003E30ED">
        <w:rPr>
          <w:rtl/>
        </w:rPr>
        <w:t xml:space="preserve"> </w:t>
      </w:r>
      <w:r w:rsidRPr="003E30ED">
        <w:rPr>
          <w:rFonts w:hint="eastAsia"/>
          <w:rtl/>
        </w:rPr>
        <w:t>לזיהוי</w:t>
      </w:r>
      <w:r w:rsidRPr="003E30ED">
        <w:rPr>
          <w:rtl/>
        </w:rPr>
        <w:t xml:space="preserve"> </w:t>
      </w:r>
      <w:r w:rsidRPr="003E30ED">
        <w:rPr>
          <w:rFonts w:hint="eastAsia"/>
          <w:rtl/>
        </w:rPr>
        <w:t>מקורות</w:t>
      </w:r>
      <w:r w:rsidRPr="003E30ED">
        <w:rPr>
          <w:rtl/>
        </w:rPr>
        <w:t xml:space="preserve"> </w:t>
      </w:r>
      <w:r w:rsidRPr="003E30ED">
        <w:rPr>
          <w:rFonts w:hint="eastAsia"/>
          <w:rtl/>
        </w:rPr>
        <w:t>ההתפרצות</w:t>
      </w:r>
      <w:r w:rsidRPr="003E30ED">
        <w:rPr>
          <w:rtl/>
        </w:rPr>
        <w:t xml:space="preserve"> </w:t>
      </w:r>
      <w:r w:rsidRPr="003E30ED">
        <w:rPr>
          <w:rFonts w:hint="eastAsia"/>
          <w:rtl/>
        </w:rPr>
        <w:t>וקטיעת</w:t>
      </w:r>
      <w:r w:rsidRPr="003E30ED">
        <w:rPr>
          <w:rtl/>
        </w:rPr>
        <w:t xml:space="preserve"> </w:t>
      </w:r>
      <w:r w:rsidRPr="003E30ED">
        <w:rPr>
          <w:rFonts w:hint="eastAsia"/>
          <w:rtl/>
        </w:rPr>
        <w:t>שרשרות</w:t>
      </w:r>
      <w:r w:rsidRPr="003E30ED">
        <w:rPr>
          <w:rtl/>
        </w:rPr>
        <w:t xml:space="preserve"> </w:t>
      </w:r>
      <w:r w:rsidRPr="003E30ED">
        <w:rPr>
          <w:rFonts w:hint="eastAsia"/>
          <w:rtl/>
        </w:rPr>
        <w:t>ההדבקה</w:t>
      </w:r>
      <w:r w:rsidRPr="003E30ED">
        <w:rPr>
          <w:rtl/>
        </w:rPr>
        <w:t xml:space="preserve"> </w:t>
      </w:r>
      <w:r w:rsidRPr="00C14A2C">
        <w:rPr>
          <w:rFonts w:hint="eastAsia"/>
          <w:rtl/>
        </w:rPr>
        <w:t>באמצעות</w:t>
      </w:r>
      <w:r w:rsidRPr="00C14A2C">
        <w:rPr>
          <w:rtl/>
        </w:rPr>
        <w:t xml:space="preserve"> </w:t>
      </w:r>
      <w:r w:rsidRPr="00C14A2C">
        <w:rPr>
          <w:rFonts w:hint="eastAsia"/>
          <w:rtl/>
        </w:rPr>
        <w:t>מרכזי</w:t>
      </w:r>
      <w:r w:rsidRPr="00C14A2C">
        <w:rPr>
          <w:rtl/>
        </w:rPr>
        <w:t xml:space="preserve"> </w:t>
      </w:r>
      <w:r w:rsidRPr="00C14A2C">
        <w:rPr>
          <w:rFonts w:hint="eastAsia"/>
          <w:rtl/>
        </w:rPr>
        <w:t>חקירות</w:t>
      </w:r>
      <w:r w:rsidRPr="00C14A2C">
        <w:rPr>
          <w:rtl/>
        </w:rPr>
        <w:t xml:space="preserve"> </w:t>
      </w:r>
      <w:r w:rsidRPr="00F01F79">
        <w:rPr>
          <w:rFonts w:hint="eastAsia"/>
          <w:rtl/>
        </w:rPr>
        <w:t>אזוריים</w:t>
      </w:r>
      <w:r w:rsidRPr="00F01F79">
        <w:rPr>
          <w:rtl/>
        </w:rPr>
        <w:t xml:space="preserve"> </w:t>
      </w:r>
      <w:r w:rsidRPr="00F01F79">
        <w:rPr>
          <w:rFonts w:hint="eastAsia"/>
          <w:rtl/>
        </w:rPr>
        <w:t>ובשיתוף</w:t>
      </w:r>
      <w:r w:rsidRPr="00F01F79">
        <w:rPr>
          <w:rtl/>
        </w:rPr>
        <w:t xml:space="preserve"> </w:t>
      </w:r>
      <w:r w:rsidRPr="00F01F79">
        <w:rPr>
          <w:rFonts w:hint="eastAsia"/>
          <w:rtl/>
        </w:rPr>
        <w:t>הרשויות</w:t>
      </w:r>
      <w:r w:rsidRPr="00F01F79">
        <w:rPr>
          <w:rtl/>
        </w:rPr>
        <w:t xml:space="preserve"> </w:t>
      </w:r>
      <w:r w:rsidRPr="00F01F79">
        <w:rPr>
          <w:rFonts w:hint="eastAsia"/>
          <w:rtl/>
        </w:rPr>
        <w:t>המקומיות</w:t>
      </w:r>
      <w:r w:rsidR="0020532D" w:rsidRPr="00F01F79">
        <w:rPr>
          <w:rtl/>
        </w:rPr>
        <w:t>,</w:t>
      </w:r>
      <w:r w:rsidRPr="00EC6555">
        <w:rPr>
          <w:rtl/>
        </w:rPr>
        <w:t xml:space="preserve"> המכירות את האוכלוסייה ואת מאפייניה התרבותיים והשפתיים. בגרמניה </w:t>
      </w:r>
      <w:r w:rsidR="0020532D" w:rsidRPr="00EC6555">
        <w:rPr>
          <w:rFonts w:hint="eastAsia"/>
          <w:rtl/>
        </w:rPr>
        <w:t>ניתנה</w:t>
      </w:r>
      <w:r w:rsidR="0020532D" w:rsidRPr="00EC6555">
        <w:rPr>
          <w:rtl/>
        </w:rPr>
        <w:t xml:space="preserve"> </w:t>
      </w:r>
      <w:r w:rsidRPr="00EC6555">
        <w:rPr>
          <w:rtl/>
        </w:rPr>
        <w:t xml:space="preserve">האחריות </w:t>
      </w:r>
      <w:r w:rsidRPr="00EC6555">
        <w:rPr>
          <w:rFonts w:hint="eastAsia"/>
          <w:rtl/>
        </w:rPr>
        <w:t>לחקירות</w:t>
      </w:r>
      <w:r w:rsidRPr="00EC6555">
        <w:rPr>
          <w:rtl/>
        </w:rPr>
        <w:t xml:space="preserve"> </w:t>
      </w:r>
      <w:r w:rsidR="0020532D" w:rsidRPr="00EC6555">
        <w:rPr>
          <w:rtl/>
        </w:rPr>
        <w:t xml:space="preserve">ברמת המדינה </w:t>
      </w:r>
      <w:r w:rsidRPr="00EC6555">
        <w:rPr>
          <w:rFonts w:hint="eastAsia"/>
          <w:rtl/>
        </w:rPr>
        <w:t>למחוזות</w:t>
      </w:r>
      <w:r w:rsidRPr="00EC6555">
        <w:rPr>
          <w:rtl/>
        </w:rPr>
        <w:t xml:space="preserve"> משרדי הבריאות המחוזיים, </w:t>
      </w:r>
      <w:r w:rsidR="0020532D" w:rsidRPr="000F0FFF">
        <w:rPr>
          <w:rFonts w:hint="eastAsia"/>
          <w:rtl/>
        </w:rPr>
        <w:t>ו</w:t>
      </w:r>
      <w:r w:rsidRPr="0085065C">
        <w:rPr>
          <w:rtl/>
        </w:rPr>
        <w:t xml:space="preserve">ברמה הפדרלית נשמרו כוחות מיומנים </w:t>
      </w:r>
      <w:r w:rsidRPr="00372597">
        <w:rPr>
          <w:rFonts w:hint="eastAsia"/>
          <w:rtl/>
        </w:rPr>
        <w:t>יותר</w:t>
      </w:r>
      <w:r w:rsidRPr="00372597">
        <w:rPr>
          <w:rtl/>
        </w:rPr>
        <w:t xml:space="preserve"> </w:t>
      </w:r>
      <w:r w:rsidR="0020532D" w:rsidRPr="00372597">
        <w:rPr>
          <w:rFonts w:hint="eastAsia"/>
          <w:rtl/>
        </w:rPr>
        <w:t>ש</w:t>
      </w:r>
      <w:r w:rsidRPr="00372597">
        <w:rPr>
          <w:rFonts w:hint="eastAsia"/>
          <w:rtl/>
        </w:rPr>
        <w:t>להם</w:t>
      </w:r>
      <w:r w:rsidRPr="00372597">
        <w:rPr>
          <w:rtl/>
        </w:rPr>
        <w:t xml:space="preserve"> </w:t>
      </w:r>
      <w:r w:rsidRPr="00372597">
        <w:rPr>
          <w:rFonts w:hint="eastAsia"/>
          <w:rtl/>
        </w:rPr>
        <w:t>יכולת</w:t>
      </w:r>
      <w:r w:rsidRPr="00372597">
        <w:rPr>
          <w:rtl/>
        </w:rPr>
        <w:t xml:space="preserve"> </w:t>
      </w:r>
      <w:r w:rsidRPr="00372597">
        <w:rPr>
          <w:rFonts w:hint="eastAsia"/>
          <w:rtl/>
        </w:rPr>
        <w:t>ה</w:t>
      </w:r>
      <w:r w:rsidRPr="00372597">
        <w:rPr>
          <w:rFonts w:hint="eastAsia"/>
          <w:rtl/>
        </w:rPr>
        <w:t>תערבות</w:t>
      </w:r>
      <w:r w:rsidRPr="00372597">
        <w:rPr>
          <w:rtl/>
        </w:rPr>
        <w:t xml:space="preserve"> </w:t>
      </w:r>
      <w:r w:rsidRPr="001865B5">
        <w:rPr>
          <w:rFonts w:hint="eastAsia"/>
          <w:rtl/>
        </w:rPr>
        <w:t>ו</w:t>
      </w:r>
      <w:r w:rsidRPr="00486FCA">
        <w:rPr>
          <w:rtl/>
        </w:rPr>
        <w:t>סי</w:t>
      </w:r>
      <w:r w:rsidRPr="00486FCA">
        <w:rPr>
          <w:rFonts w:hint="eastAsia"/>
          <w:rtl/>
        </w:rPr>
        <w:t>ו</w:t>
      </w:r>
      <w:r w:rsidRPr="00291191">
        <w:rPr>
          <w:rtl/>
        </w:rPr>
        <w:t>ע בהתפרצויות מור</w:t>
      </w:r>
      <w:r w:rsidRPr="00FE2818">
        <w:rPr>
          <w:rtl/>
        </w:rPr>
        <w:t xml:space="preserve">כבות. </w:t>
      </w:r>
      <w:r w:rsidR="0020532D" w:rsidRPr="00FE2818">
        <w:rPr>
          <w:rFonts w:hint="eastAsia"/>
          <w:rtl/>
        </w:rPr>
        <w:t>אשר</w:t>
      </w:r>
      <w:r w:rsidR="0020532D" w:rsidRPr="00FE2818">
        <w:rPr>
          <w:rtl/>
        </w:rPr>
        <w:t xml:space="preserve"> </w:t>
      </w:r>
      <w:r w:rsidR="0020532D" w:rsidRPr="00897A6B">
        <w:rPr>
          <w:rFonts w:hint="eastAsia"/>
          <w:rtl/>
        </w:rPr>
        <w:t>ל</w:t>
      </w:r>
      <w:r w:rsidRPr="00897A6B">
        <w:rPr>
          <w:rFonts w:hint="eastAsia"/>
          <w:rtl/>
        </w:rPr>
        <w:t>אנגלי</w:t>
      </w:r>
      <w:r w:rsidR="0020532D" w:rsidRPr="00897A6B">
        <w:rPr>
          <w:rFonts w:hint="eastAsia"/>
          <w:rtl/>
        </w:rPr>
        <w:t>י</w:t>
      </w:r>
      <w:r w:rsidRPr="00897A6B">
        <w:rPr>
          <w:rFonts w:hint="eastAsia"/>
          <w:rtl/>
        </w:rPr>
        <w:t>ה</w:t>
      </w:r>
      <w:r w:rsidRPr="00897A6B">
        <w:rPr>
          <w:rtl/>
        </w:rPr>
        <w:t xml:space="preserve"> </w:t>
      </w:r>
      <w:r w:rsidRPr="00897A6B">
        <w:rPr>
          <w:rFonts w:hint="eastAsia"/>
          <w:rtl/>
        </w:rPr>
        <w:t>ואוסטרי</w:t>
      </w:r>
      <w:r w:rsidR="005B2295" w:rsidRPr="00897A6B">
        <w:rPr>
          <w:rFonts w:hint="eastAsia"/>
          <w:rtl/>
        </w:rPr>
        <w:t>י</w:t>
      </w:r>
      <w:r w:rsidRPr="00897A6B">
        <w:rPr>
          <w:rFonts w:hint="eastAsia"/>
          <w:rtl/>
        </w:rPr>
        <w:t>ה</w:t>
      </w:r>
      <w:r w:rsidR="0020532D" w:rsidRPr="00897A6B">
        <w:rPr>
          <w:rtl/>
        </w:rPr>
        <w:t xml:space="preserve">, </w:t>
      </w:r>
      <w:r w:rsidR="0020532D" w:rsidRPr="00897A6B">
        <w:rPr>
          <w:rFonts w:hint="eastAsia"/>
          <w:rtl/>
        </w:rPr>
        <w:t>הן</w:t>
      </w:r>
      <w:r w:rsidRPr="00897A6B">
        <w:rPr>
          <w:rtl/>
        </w:rPr>
        <w:t xml:space="preserve"> הפעילו גוף מרכזי האוסף ומנתח את נתוני ה</w:t>
      </w:r>
      <w:r w:rsidR="009409E9" w:rsidRPr="00897A6B">
        <w:rPr>
          <w:rFonts w:hint="eastAsia"/>
          <w:rtl/>
        </w:rPr>
        <w:t>מאומתים</w:t>
      </w:r>
      <w:r w:rsidRPr="00897A6B">
        <w:rPr>
          <w:rtl/>
        </w:rPr>
        <w:t xml:space="preserve"> שהגיעו מ</w:t>
      </w:r>
      <w:r w:rsidR="0020532D" w:rsidRPr="00897A6B">
        <w:rPr>
          <w:rFonts w:hint="eastAsia"/>
          <w:rtl/>
        </w:rPr>
        <w:t>ה</w:t>
      </w:r>
      <w:r w:rsidRPr="00897A6B">
        <w:rPr>
          <w:rFonts w:hint="eastAsia"/>
          <w:rtl/>
        </w:rPr>
        <w:t>גופים</w:t>
      </w:r>
      <w:r w:rsidRPr="00897A6B">
        <w:rPr>
          <w:rtl/>
        </w:rPr>
        <w:t xml:space="preserve"> הפרוסים בשטח, </w:t>
      </w:r>
      <w:r w:rsidR="0020532D" w:rsidRPr="00897A6B">
        <w:rPr>
          <w:rFonts w:hint="eastAsia"/>
          <w:rtl/>
        </w:rPr>
        <w:t>ובעקבות</w:t>
      </w:r>
      <w:r w:rsidR="0020532D" w:rsidRPr="00897A6B">
        <w:rPr>
          <w:rtl/>
        </w:rPr>
        <w:t xml:space="preserve"> </w:t>
      </w:r>
      <w:r w:rsidRPr="00897A6B">
        <w:rPr>
          <w:rFonts w:hint="eastAsia"/>
          <w:rtl/>
        </w:rPr>
        <w:t>כך</w:t>
      </w:r>
      <w:r w:rsidRPr="00897A6B">
        <w:rPr>
          <w:rtl/>
        </w:rPr>
        <w:t xml:space="preserve"> </w:t>
      </w:r>
      <w:r w:rsidRPr="00897A6B">
        <w:rPr>
          <w:rFonts w:hint="eastAsia"/>
          <w:rtl/>
        </w:rPr>
        <w:t>נוצר</w:t>
      </w:r>
      <w:r w:rsidRPr="00897A6B">
        <w:rPr>
          <w:rtl/>
        </w:rPr>
        <w:t xml:space="preserve"> </w:t>
      </w:r>
      <w:r w:rsidRPr="00897A6B">
        <w:rPr>
          <w:rFonts w:hint="eastAsia"/>
          <w:rtl/>
        </w:rPr>
        <w:t>למעשה</w:t>
      </w:r>
      <w:r w:rsidRPr="00897A6B">
        <w:rPr>
          <w:rtl/>
        </w:rPr>
        <w:t xml:space="preserve"> </w:t>
      </w:r>
      <w:r w:rsidRPr="00897A6B">
        <w:rPr>
          <w:rFonts w:hint="eastAsia"/>
          <w:rtl/>
        </w:rPr>
        <w:t>ניהול</w:t>
      </w:r>
      <w:r w:rsidRPr="00897A6B">
        <w:rPr>
          <w:rtl/>
        </w:rPr>
        <w:t xml:space="preserve"> </w:t>
      </w:r>
      <w:r w:rsidRPr="00897A6B">
        <w:rPr>
          <w:rFonts w:hint="eastAsia"/>
          <w:rtl/>
        </w:rPr>
        <w:t>אחוד</w:t>
      </w:r>
      <w:r w:rsidRPr="00897A6B">
        <w:rPr>
          <w:rtl/>
        </w:rPr>
        <w:t xml:space="preserve"> </w:t>
      </w:r>
      <w:r w:rsidRPr="00897A6B">
        <w:rPr>
          <w:rFonts w:hint="eastAsia"/>
          <w:rtl/>
        </w:rPr>
        <w:t>המאפשר</w:t>
      </w:r>
      <w:r w:rsidRPr="00897A6B">
        <w:rPr>
          <w:rtl/>
        </w:rPr>
        <w:t xml:space="preserve"> </w:t>
      </w:r>
      <w:r w:rsidRPr="00897A6B">
        <w:rPr>
          <w:rFonts w:hint="eastAsia"/>
          <w:rtl/>
        </w:rPr>
        <w:t>לגבש</w:t>
      </w:r>
      <w:r w:rsidRPr="00897A6B">
        <w:rPr>
          <w:rtl/>
        </w:rPr>
        <w:t xml:space="preserve"> </w:t>
      </w:r>
      <w:r w:rsidRPr="00897A6B">
        <w:rPr>
          <w:rFonts w:hint="eastAsia"/>
          <w:rtl/>
        </w:rPr>
        <w:t>המלצות</w:t>
      </w:r>
      <w:r w:rsidRPr="00897A6B">
        <w:rPr>
          <w:rtl/>
        </w:rPr>
        <w:t xml:space="preserve"> </w:t>
      </w:r>
      <w:r w:rsidRPr="00897A6B">
        <w:rPr>
          <w:rFonts w:hint="eastAsia"/>
          <w:rtl/>
        </w:rPr>
        <w:t>ברמה</w:t>
      </w:r>
      <w:r w:rsidRPr="00897A6B">
        <w:rPr>
          <w:rtl/>
        </w:rPr>
        <w:t xml:space="preserve"> </w:t>
      </w:r>
      <w:r w:rsidRPr="00897A6B">
        <w:rPr>
          <w:rFonts w:hint="eastAsia"/>
          <w:rtl/>
        </w:rPr>
        <w:t>הלאומית</w:t>
      </w:r>
      <w:r>
        <w:rPr>
          <w:rStyle w:val="FootnoteReference"/>
          <w:rtl/>
        </w:rPr>
        <w:footnoteReference w:id="16"/>
      </w:r>
      <w:r w:rsidRPr="008A77F6">
        <w:rPr>
          <w:rtl/>
        </w:rPr>
        <w:t>.</w:t>
      </w:r>
      <w:r w:rsidR="0020532D" w:rsidRPr="008A77F6">
        <w:rPr>
          <w:rtl/>
        </w:rPr>
        <w:t xml:space="preserve"> </w:t>
      </w:r>
    </w:p>
    <w:p w14:paraId="47C3ABD1" w14:textId="77777777" w:rsidR="00F06DB9" w:rsidRPr="004139EB" w:rsidRDefault="00F06DB9" w:rsidP="00072E29">
      <w:pPr>
        <w:spacing w:line="240" w:lineRule="auto"/>
        <w:rPr>
          <w:rtl/>
        </w:rPr>
      </w:pPr>
    </w:p>
    <w:p w14:paraId="38A33B8E" w14:textId="77777777" w:rsidR="0020532D" w:rsidRPr="00596021" w:rsidRDefault="00825293" w:rsidP="00072E29">
      <w:pPr>
        <w:bidi w:val="0"/>
        <w:spacing w:after="200" w:line="240" w:lineRule="auto"/>
        <w:rPr>
          <w:b/>
          <w:bCs/>
        </w:rPr>
      </w:pPr>
      <w:r w:rsidRPr="00596021">
        <w:rPr>
          <w:b/>
          <w:bCs/>
          <w:rtl/>
        </w:rPr>
        <w:br w:type="page"/>
      </w:r>
    </w:p>
    <w:p w14:paraId="69308D20" w14:textId="77777777" w:rsidR="00F06DB9" w:rsidRPr="00AF0B5D" w:rsidRDefault="00825293" w:rsidP="00997E01">
      <w:pPr>
        <w:rPr>
          <w:b/>
          <w:bCs/>
          <w:rtl/>
        </w:rPr>
      </w:pPr>
      <w:r w:rsidRPr="00AF0B5D">
        <w:rPr>
          <w:rFonts w:hint="eastAsia"/>
          <w:b/>
          <w:bCs/>
          <w:rtl/>
        </w:rPr>
        <w:lastRenderedPageBreak/>
        <w:t>תרשים</w:t>
      </w:r>
      <w:r w:rsidRPr="00AF0B5D">
        <w:rPr>
          <w:b/>
          <w:bCs/>
          <w:rtl/>
        </w:rPr>
        <w:t xml:space="preserve"> 3: </w:t>
      </w:r>
      <w:r w:rsidRPr="00AF0B5D">
        <w:rPr>
          <w:rFonts w:hint="eastAsia"/>
          <w:b/>
          <w:bCs/>
          <w:rtl/>
        </w:rPr>
        <w:t>מערכי</w:t>
      </w:r>
      <w:r w:rsidRPr="00AF0B5D">
        <w:rPr>
          <w:b/>
          <w:bCs/>
          <w:rtl/>
        </w:rPr>
        <w:t xml:space="preserve"> </w:t>
      </w:r>
      <w:r w:rsidRPr="00AF0B5D">
        <w:rPr>
          <w:rFonts w:hint="eastAsia"/>
          <w:b/>
          <w:bCs/>
          <w:rtl/>
        </w:rPr>
        <w:t>חקירות</w:t>
      </w:r>
      <w:r w:rsidRPr="00AF0B5D">
        <w:rPr>
          <w:b/>
          <w:bCs/>
          <w:rtl/>
        </w:rPr>
        <w:t xml:space="preserve"> </w:t>
      </w:r>
      <w:r w:rsidRPr="00AF0B5D">
        <w:rPr>
          <w:rFonts w:hint="eastAsia"/>
          <w:b/>
          <w:bCs/>
          <w:rtl/>
        </w:rPr>
        <w:t>בעולם</w:t>
      </w:r>
    </w:p>
    <w:p w14:paraId="06A2FCF7" w14:textId="77777777" w:rsidR="00F06DB9" w:rsidRPr="008A77F6" w:rsidRDefault="00F06DB9" w:rsidP="00997E01">
      <w:pPr>
        <w:rPr>
          <w:rtl/>
        </w:rPr>
      </w:pPr>
    </w:p>
    <w:p w14:paraId="35CF3845" w14:textId="77777777" w:rsidR="00B6401D" w:rsidRDefault="00825293" w:rsidP="00997E01">
      <w:pPr>
        <w:rPr>
          <w:rtl/>
        </w:rPr>
      </w:pPr>
      <w:r>
        <w:rPr>
          <w:noProof/>
        </w:rPr>
        <w:drawing>
          <wp:inline distT="0" distB="0" distL="0" distR="0" wp14:anchorId="552AB7F7" wp14:editId="62E05858">
            <wp:extent cx="4319270" cy="6120765"/>
            <wp:effectExtent l="0" t="0" r="5080" b="0"/>
            <wp:docPr id="24" name="תמונה 24" descr="C:\Users\dana_lev\AppData\Local\Microsoft\Windows\INetCache\Content.Word\DANA - WORLD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07497" name="Picture 9" descr="C:\Users\dana_lev\AppData\Local\Microsoft\Windows\INetCache\Content.Word\DANA - WORLD MAP.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319270" cy="6120765"/>
                    </a:xfrm>
                    <a:prstGeom prst="rect">
                      <a:avLst/>
                    </a:prstGeom>
                    <a:noFill/>
                    <a:ln>
                      <a:noFill/>
                    </a:ln>
                  </pic:spPr>
                </pic:pic>
              </a:graphicData>
            </a:graphic>
          </wp:inline>
        </w:drawing>
      </w:r>
    </w:p>
    <w:p w14:paraId="69AE6CCE" w14:textId="77777777" w:rsidR="005E4774" w:rsidRPr="009F4DF7" w:rsidRDefault="005E4774" w:rsidP="00072E29">
      <w:pPr>
        <w:pStyle w:val="a"/>
        <w:spacing w:line="240" w:lineRule="auto"/>
        <w:rPr>
          <w:b/>
          <w:rtl/>
        </w:rPr>
      </w:pPr>
    </w:p>
    <w:p w14:paraId="63910E73" w14:textId="77777777" w:rsidR="005E4774" w:rsidRPr="003E30ED" w:rsidRDefault="005E4774" w:rsidP="00997E01">
      <w:pPr>
        <w:rPr>
          <w:rtl/>
        </w:rPr>
      </w:pPr>
    </w:p>
    <w:p w14:paraId="4EE43608" w14:textId="77777777" w:rsidR="005B2295" w:rsidRPr="003E30ED" w:rsidRDefault="00825293" w:rsidP="00072E29">
      <w:pPr>
        <w:bidi w:val="0"/>
        <w:spacing w:after="200" w:line="240" w:lineRule="auto"/>
        <w:rPr>
          <w:rFonts w:eastAsiaTheme="majorEastAsia"/>
          <w:bCs/>
          <w:szCs w:val="28"/>
          <w:u w:val="single"/>
        </w:rPr>
      </w:pPr>
      <w:bookmarkStart w:id="2" w:name="_Toc66169967"/>
      <w:r w:rsidRPr="003E30ED">
        <w:rPr>
          <w:rtl/>
        </w:rPr>
        <w:br w:type="page"/>
      </w:r>
    </w:p>
    <w:p w14:paraId="23F9AC19" w14:textId="77777777" w:rsidR="005E4774" w:rsidRPr="00F01F79" w:rsidRDefault="00825293" w:rsidP="00072E29">
      <w:pPr>
        <w:pStyle w:val="Heading3"/>
        <w:spacing w:line="240" w:lineRule="auto"/>
        <w:rPr>
          <w:rtl/>
        </w:rPr>
      </w:pPr>
      <w:r w:rsidRPr="00C60CBB">
        <w:rPr>
          <w:rFonts w:hint="eastAsia"/>
          <w:rtl/>
        </w:rPr>
        <w:lastRenderedPageBreak/>
        <w:t>פעולות</w:t>
      </w:r>
      <w:r w:rsidRPr="00C60CBB">
        <w:rPr>
          <w:rtl/>
        </w:rPr>
        <w:t xml:space="preserve"> </w:t>
      </w:r>
      <w:r w:rsidRPr="00F01F79">
        <w:rPr>
          <w:rFonts w:hint="eastAsia"/>
          <w:rtl/>
        </w:rPr>
        <w:t>הביקורת</w:t>
      </w:r>
      <w:bookmarkEnd w:id="2"/>
    </w:p>
    <w:p w14:paraId="3C4BF0BB"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485F11DF" w14:textId="77777777" w:rsidR="002567E0" w:rsidRPr="00897A6B" w:rsidRDefault="00825293" w:rsidP="00072E29">
      <w:pPr>
        <w:spacing w:line="240" w:lineRule="auto"/>
        <w:rPr>
          <w:rtl/>
        </w:rPr>
      </w:pPr>
      <w:r w:rsidRPr="008A77F6">
        <w:rPr>
          <w:rFonts w:hint="eastAsia"/>
          <w:rtl/>
        </w:rPr>
        <w:t>מנובמבר</w:t>
      </w:r>
      <w:r w:rsidRPr="004139EB">
        <w:rPr>
          <w:rtl/>
        </w:rPr>
        <w:t xml:space="preserve"> 2020 עד </w:t>
      </w:r>
      <w:r w:rsidR="005F7FF7" w:rsidRPr="004139EB">
        <w:rPr>
          <w:rFonts w:hint="eastAsia"/>
          <w:rtl/>
        </w:rPr>
        <w:t>פברואר</w:t>
      </w:r>
      <w:r w:rsidR="005F7FF7" w:rsidRPr="004139EB">
        <w:rPr>
          <w:rtl/>
        </w:rPr>
        <w:t xml:space="preserve"> </w:t>
      </w:r>
      <w:r w:rsidRPr="00596021">
        <w:rPr>
          <w:rtl/>
        </w:rPr>
        <w:t xml:space="preserve">2021 </w:t>
      </w:r>
      <w:r w:rsidRPr="00596021">
        <w:rPr>
          <w:rFonts w:hint="eastAsia"/>
          <w:rtl/>
        </w:rPr>
        <w:t>ביצע</w:t>
      </w:r>
      <w:r w:rsidRPr="009802A4">
        <w:rPr>
          <w:rtl/>
        </w:rPr>
        <w:t xml:space="preserve"> </w:t>
      </w:r>
      <w:r w:rsidRPr="00D07810">
        <w:rPr>
          <w:rFonts w:hint="eastAsia"/>
          <w:rtl/>
        </w:rPr>
        <w:t>משרד</w:t>
      </w:r>
      <w:r w:rsidRPr="00A9028F">
        <w:rPr>
          <w:rtl/>
        </w:rPr>
        <w:t xml:space="preserve"> </w:t>
      </w:r>
      <w:r w:rsidRPr="00A9028F">
        <w:rPr>
          <w:rFonts w:hint="eastAsia"/>
          <w:rtl/>
        </w:rPr>
        <w:t>מבקר</w:t>
      </w:r>
      <w:r w:rsidRPr="00A9028F">
        <w:rPr>
          <w:rtl/>
        </w:rPr>
        <w:t xml:space="preserve"> </w:t>
      </w:r>
      <w:r w:rsidRPr="00A9028F">
        <w:rPr>
          <w:rFonts w:hint="eastAsia"/>
          <w:rtl/>
        </w:rPr>
        <w:t>המדינה</w:t>
      </w:r>
      <w:r w:rsidRPr="00A9028F">
        <w:rPr>
          <w:rtl/>
        </w:rPr>
        <w:t xml:space="preserve"> </w:t>
      </w:r>
      <w:r w:rsidRPr="009F4DF7">
        <w:rPr>
          <w:rFonts w:hint="eastAsia"/>
          <w:rtl/>
        </w:rPr>
        <w:t>בדיקת</w:t>
      </w:r>
      <w:r w:rsidRPr="003E30ED">
        <w:rPr>
          <w:rtl/>
        </w:rPr>
        <w:t xml:space="preserve"> </w:t>
      </w:r>
      <w:r w:rsidRPr="00C60CBB">
        <w:rPr>
          <w:rFonts w:hint="eastAsia"/>
          <w:rtl/>
        </w:rPr>
        <w:t>המשך</w:t>
      </w:r>
      <w:r w:rsidRPr="00C60CBB">
        <w:rPr>
          <w:rtl/>
        </w:rPr>
        <w:t xml:space="preserve"> בנושא מערך החקירות האפידמיולוגיות. </w:t>
      </w:r>
      <w:r w:rsidRPr="00F01F79">
        <w:rPr>
          <w:rFonts w:hint="eastAsia"/>
          <w:rtl/>
        </w:rPr>
        <w:t>במסגרת</w:t>
      </w:r>
      <w:r w:rsidRPr="00F01F79">
        <w:rPr>
          <w:rtl/>
        </w:rPr>
        <w:t xml:space="preserve"> זו נבדק</w:t>
      </w:r>
      <w:r w:rsidR="005B2295" w:rsidRPr="00F01F79">
        <w:rPr>
          <w:rFonts w:hint="eastAsia"/>
          <w:rtl/>
        </w:rPr>
        <w:t>ו</w:t>
      </w:r>
      <w:r w:rsidRPr="00F01F79">
        <w:rPr>
          <w:rtl/>
        </w:rPr>
        <w:t xml:space="preserve"> הפעלת מערך החקירות האפידמיולוגיות והשימוש במערכות הממוחשבות לניהול החקירות; </w:t>
      </w:r>
      <w:r w:rsidR="005B2295" w:rsidRPr="00F01F79">
        <w:rPr>
          <w:rFonts w:hint="eastAsia"/>
          <w:rtl/>
        </w:rPr>
        <w:t>ה</w:t>
      </w:r>
      <w:r w:rsidRPr="00EC6555">
        <w:rPr>
          <w:rtl/>
        </w:rPr>
        <w:t xml:space="preserve">יעילות </w:t>
      </w:r>
      <w:r w:rsidRPr="00EC6555">
        <w:rPr>
          <w:rFonts w:hint="eastAsia"/>
          <w:rtl/>
        </w:rPr>
        <w:t>ו</w:t>
      </w:r>
      <w:r w:rsidR="005B2295" w:rsidRPr="00EC6555">
        <w:rPr>
          <w:rFonts w:hint="eastAsia"/>
          <w:rtl/>
        </w:rPr>
        <w:t>ה</w:t>
      </w:r>
      <w:r w:rsidRPr="00EC6555">
        <w:rPr>
          <w:rFonts w:hint="eastAsia"/>
          <w:rtl/>
        </w:rPr>
        <w:t>מועילות</w:t>
      </w:r>
      <w:r w:rsidRPr="00EC6555">
        <w:rPr>
          <w:rtl/>
        </w:rPr>
        <w:t xml:space="preserve"> </w:t>
      </w:r>
      <w:r w:rsidR="005B2295" w:rsidRPr="00EC6555">
        <w:rPr>
          <w:rFonts w:hint="eastAsia"/>
          <w:rtl/>
        </w:rPr>
        <w:t>של</w:t>
      </w:r>
      <w:r w:rsidR="005B2295" w:rsidRPr="00EC6555">
        <w:rPr>
          <w:rtl/>
        </w:rPr>
        <w:t xml:space="preserve"> </w:t>
      </w:r>
      <w:r w:rsidRPr="00EC6555">
        <w:rPr>
          <w:rtl/>
        </w:rPr>
        <w:t xml:space="preserve">מערך החקירות, לרבות </w:t>
      </w:r>
      <w:r w:rsidR="00030A42" w:rsidRPr="003213AF">
        <w:rPr>
          <w:rFonts w:hint="eastAsia"/>
          <w:rtl/>
        </w:rPr>
        <w:t>לעומת</w:t>
      </w:r>
      <w:r w:rsidRPr="003213AF">
        <w:rPr>
          <w:rtl/>
        </w:rPr>
        <w:t xml:space="preserve"> </w:t>
      </w:r>
      <w:r w:rsidR="003E17E1" w:rsidRPr="003213AF">
        <w:rPr>
          <w:rFonts w:hint="eastAsia"/>
          <w:rtl/>
        </w:rPr>
        <w:t>פעולות</w:t>
      </w:r>
      <w:r w:rsidR="003E17E1" w:rsidRPr="003213AF">
        <w:rPr>
          <w:rtl/>
        </w:rPr>
        <w:t xml:space="preserve"> הסיוע של </w:t>
      </w:r>
      <w:r w:rsidRPr="000F0FFF">
        <w:rPr>
          <w:rFonts w:hint="eastAsia"/>
          <w:rtl/>
        </w:rPr>
        <w:t>השב</w:t>
      </w:r>
      <w:r w:rsidRPr="00372597">
        <w:rPr>
          <w:rtl/>
        </w:rPr>
        <w:t xml:space="preserve">"כ; ומצבת </w:t>
      </w:r>
      <w:r w:rsidRPr="00FD6C57">
        <w:rPr>
          <w:rFonts w:hint="eastAsia"/>
          <w:rtl/>
        </w:rPr>
        <w:t>המתשאלים</w:t>
      </w:r>
      <w:r w:rsidRPr="00FD6C57">
        <w:rPr>
          <w:rtl/>
        </w:rPr>
        <w:t xml:space="preserve"> האפידמיולוגים. </w:t>
      </w:r>
      <w:r w:rsidR="00030A42" w:rsidRPr="00FD6C57">
        <w:rPr>
          <w:rFonts w:hint="eastAsia"/>
          <w:rtl/>
        </w:rPr>
        <w:t>נתונים</w:t>
      </w:r>
      <w:r w:rsidR="00030A42" w:rsidRPr="00FD6C57">
        <w:rPr>
          <w:rtl/>
        </w:rPr>
        <w:t xml:space="preserve"> </w:t>
      </w:r>
      <w:r w:rsidR="00030A42" w:rsidRPr="008F59F2">
        <w:rPr>
          <w:rFonts w:hint="eastAsia"/>
          <w:rtl/>
        </w:rPr>
        <w:t>מסוימים</w:t>
      </w:r>
      <w:r w:rsidR="00030A42" w:rsidRPr="008F59F2">
        <w:rPr>
          <w:rtl/>
        </w:rPr>
        <w:t xml:space="preserve"> </w:t>
      </w:r>
      <w:r w:rsidR="00030A42" w:rsidRPr="00D24C0B">
        <w:rPr>
          <w:rFonts w:hint="eastAsia"/>
          <w:rtl/>
        </w:rPr>
        <w:t>עודכנו</w:t>
      </w:r>
      <w:r w:rsidR="00030A42" w:rsidRPr="001865B5">
        <w:rPr>
          <w:rtl/>
        </w:rPr>
        <w:t xml:space="preserve"> </w:t>
      </w:r>
      <w:r w:rsidR="00030A42" w:rsidRPr="00486FCA">
        <w:rPr>
          <w:rFonts w:hint="eastAsia"/>
          <w:rtl/>
        </w:rPr>
        <w:t>עד</w:t>
      </w:r>
      <w:r w:rsidR="00030A42" w:rsidRPr="00486FCA">
        <w:rPr>
          <w:rtl/>
        </w:rPr>
        <w:t xml:space="preserve"> </w:t>
      </w:r>
      <w:r w:rsidR="00030A42" w:rsidRPr="00291191">
        <w:rPr>
          <w:rFonts w:hint="eastAsia"/>
          <w:rtl/>
        </w:rPr>
        <w:t>אפריל</w:t>
      </w:r>
      <w:r w:rsidR="00030A42" w:rsidRPr="00FE2818">
        <w:rPr>
          <w:rtl/>
        </w:rPr>
        <w:t xml:space="preserve"> 2021</w:t>
      </w:r>
      <w:r w:rsidR="00030A42" w:rsidRPr="00FE2818">
        <w:rPr>
          <w:sz w:val="24"/>
          <w:rtl/>
        </w:rPr>
        <w:t xml:space="preserve"> (משך </w:t>
      </w:r>
      <w:r w:rsidR="00030A42" w:rsidRPr="00897A6B">
        <w:rPr>
          <w:rFonts w:hint="eastAsia"/>
          <w:sz w:val="24"/>
          <w:rtl/>
        </w:rPr>
        <w:t>הזמן</w:t>
      </w:r>
      <w:r w:rsidR="00030A42" w:rsidRPr="00897A6B">
        <w:rPr>
          <w:sz w:val="24"/>
          <w:rtl/>
        </w:rPr>
        <w:t xml:space="preserve"> </w:t>
      </w:r>
      <w:r w:rsidR="00030A42" w:rsidRPr="00897A6B">
        <w:rPr>
          <w:rFonts w:hint="eastAsia"/>
          <w:sz w:val="24"/>
          <w:rtl/>
        </w:rPr>
        <w:t>לפתיחת</w:t>
      </w:r>
      <w:r w:rsidR="00030A42" w:rsidRPr="00897A6B">
        <w:rPr>
          <w:sz w:val="24"/>
          <w:rtl/>
        </w:rPr>
        <w:t xml:space="preserve"> </w:t>
      </w:r>
      <w:r w:rsidR="00030A42" w:rsidRPr="00897A6B">
        <w:rPr>
          <w:rFonts w:hint="eastAsia"/>
          <w:sz w:val="24"/>
          <w:rtl/>
        </w:rPr>
        <w:t>חקירה</w:t>
      </w:r>
      <w:r w:rsidR="00030A42" w:rsidRPr="00897A6B">
        <w:rPr>
          <w:sz w:val="24"/>
          <w:rtl/>
        </w:rPr>
        <w:t xml:space="preserve">, </w:t>
      </w:r>
      <w:r w:rsidR="00030A42" w:rsidRPr="00897A6B">
        <w:rPr>
          <w:rFonts w:hint="eastAsia"/>
          <w:sz w:val="24"/>
          <w:rtl/>
        </w:rPr>
        <w:t>מספר</w:t>
      </w:r>
      <w:r w:rsidR="00030A42" w:rsidRPr="00897A6B">
        <w:rPr>
          <w:sz w:val="24"/>
          <w:rtl/>
        </w:rPr>
        <w:t xml:space="preserve"> </w:t>
      </w:r>
      <w:r w:rsidR="00030A42" w:rsidRPr="00897A6B">
        <w:rPr>
          <w:rFonts w:hint="eastAsia"/>
          <w:sz w:val="24"/>
          <w:rtl/>
        </w:rPr>
        <w:t>החקירות</w:t>
      </w:r>
      <w:r w:rsidR="00030A42" w:rsidRPr="00897A6B">
        <w:rPr>
          <w:sz w:val="24"/>
          <w:rtl/>
        </w:rPr>
        <w:t xml:space="preserve"> </w:t>
      </w:r>
      <w:r w:rsidR="00030A42" w:rsidRPr="00897A6B">
        <w:rPr>
          <w:rFonts w:hint="eastAsia"/>
          <w:sz w:val="24"/>
          <w:rtl/>
        </w:rPr>
        <w:t>שהושלמו</w:t>
      </w:r>
      <w:r w:rsidR="00030A42" w:rsidRPr="00897A6B">
        <w:rPr>
          <w:sz w:val="24"/>
          <w:rtl/>
        </w:rPr>
        <w:t xml:space="preserve">, </w:t>
      </w:r>
      <w:r w:rsidR="00030A42" w:rsidRPr="00897A6B">
        <w:rPr>
          <w:rFonts w:hint="eastAsia"/>
          <w:sz w:val="24"/>
          <w:rtl/>
        </w:rPr>
        <w:t>מספר</w:t>
      </w:r>
      <w:r w:rsidR="00030A42" w:rsidRPr="00897A6B">
        <w:rPr>
          <w:sz w:val="24"/>
          <w:rtl/>
        </w:rPr>
        <w:t xml:space="preserve"> </w:t>
      </w:r>
      <w:r w:rsidR="00030A42" w:rsidRPr="00897A6B">
        <w:rPr>
          <w:rFonts w:hint="eastAsia"/>
          <w:sz w:val="24"/>
          <w:rtl/>
        </w:rPr>
        <w:t>המגעים</w:t>
      </w:r>
      <w:r w:rsidR="00030A42" w:rsidRPr="00897A6B">
        <w:rPr>
          <w:sz w:val="24"/>
          <w:rtl/>
        </w:rPr>
        <w:t xml:space="preserve"> </w:t>
      </w:r>
      <w:r w:rsidR="00030A42" w:rsidRPr="00897A6B">
        <w:rPr>
          <w:rFonts w:hint="eastAsia"/>
          <w:sz w:val="24"/>
          <w:rtl/>
        </w:rPr>
        <w:t>של</w:t>
      </w:r>
      <w:r w:rsidR="00030A42" w:rsidRPr="00897A6B">
        <w:rPr>
          <w:sz w:val="24"/>
          <w:rtl/>
        </w:rPr>
        <w:t xml:space="preserve"> </w:t>
      </w:r>
      <w:r w:rsidR="00030A42" w:rsidRPr="00897A6B">
        <w:rPr>
          <w:rFonts w:hint="eastAsia"/>
          <w:sz w:val="24"/>
          <w:rtl/>
        </w:rPr>
        <w:t>המאומתים</w:t>
      </w:r>
      <w:r w:rsidR="00030A42" w:rsidRPr="00897A6B">
        <w:rPr>
          <w:sz w:val="24"/>
          <w:rtl/>
        </w:rPr>
        <w:t xml:space="preserve"> </w:t>
      </w:r>
      <w:r w:rsidR="00030A42" w:rsidRPr="00897A6B">
        <w:rPr>
          <w:rFonts w:hint="eastAsia"/>
          <w:sz w:val="24"/>
          <w:rtl/>
        </w:rPr>
        <w:t>שעלו</w:t>
      </w:r>
      <w:r w:rsidR="00030A42" w:rsidRPr="00897A6B">
        <w:rPr>
          <w:sz w:val="24"/>
          <w:rtl/>
        </w:rPr>
        <w:t xml:space="preserve"> </w:t>
      </w:r>
      <w:r w:rsidR="00030A42" w:rsidRPr="00897A6B">
        <w:rPr>
          <w:rFonts w:hint="eastAsia"/>
          <w:sz w:val="24"/>
          <w:rtl/>
        </w:rPr>
        <w:t>בחקירות</w:t>
      </w:r>
      <w:r w:rsidR="00030A42" w:rsidRPr="00897A6B">
        <w:rPr>
          <w:sz w:val="24"/>
          <w:rtl/>
        </w:rPr>
        <w:t xml:space="preserve"> </w:t>
      </w:r>
      <w:r w:rsidR="00030A42" w:rsidRPr="00897A6B">
        <w:rPr>
          <w:rFonts w:hint="eastAsia"/>
          <w:sz w:val="24"/>
          <w:rtl/>
        </w:rPr>
        <w:t>ושיעור</w:t>
      </w:r>
      <w:r w:rsidR="00030A42" w:rsidRPr="00897A6B">
        <w:rPr>
          <w:sz w:val="24"/>
          <w:rtl/>
        </w:rPr>
        <w:t xml:space="preserve"> </w:t>
      </w:r>
      <w:r w:rsidR="00030A42" w:rsidRPr="00897A6B">
        <w:rPr>
          <w:rFonts w:hint="eastAsia"/>
          <w:sz w:val="24"/>
          <w:rtl/>
        </w:rPr>
        <w:t>המאומתים</w:t>
      </w:r>
      <w:r w:rsidR="00030A42" w:rsidRPr="00897A6B">
        <w:rPr>
          <w:sz w:val="24"/>
          <w:rtl/>
        </w:rPr>
        <w:t xml:space="preserve"> </w:t>
      </w:r>
      <w:r w:rsidR="00030A42" w:rsidRPr="00897A6B">
        <w:rPr>
          <w:rFonts w:hint="eastAsia"/>
          <w:sz w:val="24"/>
          <w:rtl/>
        </w:rPr>
        <w:t>במצב</w:t>
      </w:r>
      <w:r w:rsidR="00030A42" w:rsidRPr="00897A6B">
        <w:rPr>
          <w:sz w:val="24"/>
          <w:rtl/>
        </w:rPr>
        <w:t xml:space="preserve"> </w:t>
      </w:r>
      <w:r w:rsidR="00030A42" w:rsidRPr="00897A6B">
        <w:rPr>
          <w:rFonts w:hint="eastAsia"/>
          <w:sz w:val="24"/>
          <w:rtl/>
        </w:rPr>
        <w:t>בינוני</w:t>
      </w:r>
      <w:r w:rsidR="00030A42" w:rsidRPr="00897A6B">
        <w:rPr>
          <w:sz w:val="24"/>
          <w:rtl/>
        </w:rPr>
        <w:t xml:space="preserve"> </w:t>
      </w:r>
      <w:r w:rsidR="00030A42" w:rsidRPr="00897A6B">
        <w:rPr>
          <w:rFonts w:hint="eastAsia"/>
          <w:sz w:val="24"/>
          <w:rtl/>
        </w:rPr>
        <w:t>או</w:t>
      </w:r>
      <w:r w:rsidR="00030A42" w:rsidRPr="00897A6B">
        <w:rPr>
          <w:sz w:val="24"/>
          <w:rtl/>
        </w:rPr>
        <w:t xml:space="preserve"> </w:t>
      </w:r>
      <w:r w:rsidR="00030A42" w:rsidRPr="00897A6B">
        <w:rPr>
          <w:rFonts w:hint="eastAsia"/>
          <w:sz w:val="24"/>
          <w:rtl/>
        </w:rPr>
        <w:t>קשה</w:t>
      </w:r>
      <w:r w:rsidR="00030A42" w:rsidRPr="00897A6B">
        <w:rPr>
          <w:sz w:val="24"/>
          <w:rtl/>
        </w:rPr>
        <w:t xml:space="preserve"> </w:t>
      </w:r>
      <w:r w:rsidR="00030A42" w:rsidRPr="00897A6B">
        <w:rPr>
          <w:rFonts w:hint="eastAsia"/>
          <w:sz w:val="24"/>
          <w:rtl/>
        </w:rPr>
        <w:t>אשר</w:t>
      </w:r>
      <w:r w:rsidR="00030A42" w:rsidRPr="00897A6B">
        <w:rPr>
          <w:sz w:val="24"/>
          <w:rtl/>
        </w:rPr>
        <w:t xml:space="preserve"> </w:t>
      </w:r>
      <w:r w:rsidR="00030A42" w:rsidRPr="00897A6B">
        <w:rPr>
          <w:rFonts w:hint="eastAsia"/>
          <w:sz w:val="24"/>
          <w:rtl/>
        </w:rPr>
        <w:t>בחקירות</w:t>
      </w:r>
      <w:r w:rsidR="00030A42" w:rsidRPr="00897A6B">
        <w:rPr>
          <w:sz w:val="24"/>
          <w:rtl/>
        </w:rPr>
        <w:t xml:space="preserve"> </w:t>
      </w:r>
      <w:r w:rsidR="00030A42" w:rsidRPr="00897A6B">
        <w:rPr>
          <w:rFonts w:hint="eastAsia"/>
          <w:sz w:val="24"/>
          <w:rtl/>
        </w:rPr>
        <w:t>עלה</w:t>
      </w:r>
      <w:r w:rsidR="00030A42" w:rsidRPr="00897A6B">
        <w:rPr>
          <w:sz w:val="24"/>
          <w:rtl/>
        </w:rPr>
        <w:t xml:space="preserve"> </w:t>
      </w:r>
      <w:r w:rsidR="00030A42" w:rsidRPr="00897A6B">
        <w:rPr>
          <w:rFonts w:hint="eastAsia"/>
          <w:sz w:val="24"/>
          <w:rtl/>
        </w:rPr>
        <w:t>שהיו</w:t>
      </w:r>
      <w:r w:rsidR="00030A42" w:rsidRPr="00897A6B">
        <w:rPr>
          <w:sz w:val="24"/>
          <w:rtl/>
        </w:rPr>
        <w:t xml:space="preserve"> </w:t>
      </w:r>
      <w:r w:rsidR="00030A42" w:rsidRPr="00897A6B">
        <w:rPr>
          <w:rFonts w:hint="eastAsia"/>
          <w:sz w:val="24"/>
          <w:rtl/>
        </w:rPr>
        <w:t>להם</w:t>
      </w:r>
      <w:r w:rsidR="00030A42" w:rsidRPr="00897A6B">
        <w:rPr>
          <w:sz w:val="24"/>
          <w:rtl/>
        </w:rPr>
        <w:t xml:space="preserve"> </w:t>
      </w:r>
      <w:r w:rsidR="00030A42" w:rsidRPr="00897A6B">
        <w:rPr>
          <w:rFonts w:hint="eastAsia"/>
          <w:sz w:val="24"/>
          <w:rtl/>
        </w:rPr>
        <w:t>מגעים</w:t>
      </w:r>
      <w:r w:rsidR="00030A42" w:rsidRPr="00897A6B">
        <w:rPr>
          <w:sz w:val="24"/>
          <w:rtl/>
        </w:rPr>
        <w:t>)</w:t>
      </w:r>
      <w:r w:rsidR="00030A42" w:rsidRPr="00897A6B">
        <w:rPr>
          <w:rtl/>
        </w:rPr>
        <w:t xml:space="preserve">. </w:t>
      </w:r>
      <w:r w:rsidR="0099436A" w:rsidRPr="00897A6B">
        <w:rPr>
          <w:rtl/>
        </w:rPr>
        <w:t xml:space="preserve">הביקורת נעשתה במשרד הבריאות </w:t>
      </w:r>
      <w:r w:rsidR="00284578" w:rsidRPr="00897A6B">
        <w:rPr>
          <w:rFonts w:hint="eastAsia"/>
          <w:rtl/>
        </w:rPr>
        <w:t>ובמפקדת</w:t>
      </w:r>
      <w:r w:rsidR="00284578" w:rsidRPr="00897A6B">
        <w:rPr>
          <w:rtl/>
        </w:rPr>
        <w:t xml:space="preserve"> </w:t>
      </w:r>
      <w:r w:rsidR="00284578" w:rsidRPr="00897A6B">
        <w:rPr>
          <w:rFonts w:hint="eastAsia"/>
          <w:rtl/>
        </w:rPr>
        <w:t>אלון</w:t>
      </w:r>
      <w:r w:rsidR="00284578" w:rsidRPr="00897A6B">
        <w:rPr>
          <w:rtl/>
        </w:rPr>
        <w:t xml:space="preserve"> </w:t>
      </w:r>
      <w:r w:rsidR="00284578" w:rsidRPr="00897A6B">
        <w:rPr>
          <w:rFonts w:hint="eastAsia"/>
          <w:rtl/>
        </w:rPr>
        <w:t>שב</w:t>
      </w:r>
      <w:r w:rsidR="0099436A" w:rsidRPr="00897A6B">
        <w:rPr>
          <w:rtl/>
        </w:rPr>
        <w:t xml:space="preserve">פקע"ר. </w:t>
      </w:r>
      <w:r w:rsidR="00CF1DD9" w:rsidRPr="00897A6B">
        <w:rPr>
          <w:rFonts w:hint="eastAsia"/>
          <w:rtl/>
        </w:rPr>
        <w:t>השלמ</w:t>
      </w:r>
      <w:r w:rsidR="00380EA8" w:rsidRPr="00897A6B">
        <w:rPr>
          <w:rFonts w:hint="eastAsia"/>
          <w:rtl/>
        </w:rPr>
        <w:t>ות</w:t>
      </w:r>
      <w:r w:rsidR="00CF1DD9" w:rsidRPr="00897A6B">
        <w:rPr>
          <w:rtl/>
        </w:rPr>
        <w:t xml:space="preserve"> נעש</w:t>
      </w:r>
      <w:r w:rsidR="00380EA8" w:rsidRPr="00897A6B">
        <w:rPr>
          <w:rFonts w:hint="eastAsia"/>
          <w:rtl/>
        </w:rPr>
        <w:t>ו</w:t>
      </w:r>
      <w:r w:rsidR="00CF1DD9" w:rsidRPr="00897A6B">
        <w:rPr>
          <w:rtl/>
        </w:rPr>
        <w:t xml:space="preserve"> במשרד החינוך</w:t>
      </w:r>
      <w:r w:rsidR="00851F2A" w:rsidRPr="00897A6B">
        <w:rPr>
          <w:rtl/>
        </w:rPr>
        <w:t xml:space="preserve">, </w:t>
      </w:r>
      <w:r w:rsidR="00851F2A" w:rsidRPr="00897A6B">
        <w:rPr>
          <w:rFonts w:hint="eastAsia"/>
          <w:rtl/>
        </w:rPr>
        <w:t>במרכז</w:t>
      </w:r>
      <w:r w:rsidR="00851F2A" w:rsidRPr="00897A6B">
        <w:rPr>
          <w:rtl/>
        </w:rPr>
        <w:t xml:space="preserve"> </w:t>
      </w:r>
      <w:r w:rsidR="00851F2A" w:rsidRPr="00897A6B">
        <w:rPr>
          <w:rFonts w:hint="eastAsia"/>
          <w:rtl/>
        </w:rPr>
        <w:t>השלטון</w:t>
      </w:r>
      <w:r w:rsidR="00851F2A" w:rsidRPr="00897A6B">
        <w:rPr>
          <w:rtl/>
        </w:rPr>
        <w:t xml:space="preserve"> </w:t>
      </w:r>
      <w:r w:rsidR="00851F2A" w:rsidRPr="00897A6B">
        <w:rPr>
          <w:rFonts w:hint="eastAsia"/>
          <w:rtl/>
        </w:rPr>
        <w:t>המקומי</w:t>
      </w:r>
      <w:r w:rsidR="00380EA8" w:rsidRPr="00897A6B">
        <w:rPr>
          <w:rtl/>
        </w:rPr>
        <w:t xml:space="preserve"> </w:t>
      </w:r>
      <w:r w:rsidR="0097626E" w:rsidRPr="00897A6B">
        <w:rPr>
          <w:rFonts w:hint="eastAsia"/>
          <w:rtl/>
        </w:rPr>
        <w:t>ו</w:t>
      </w:r>
      <w:r w:rsidR="00B67D59" w:rsidRPr="00897A6B">
        <w:rPr>
          <w:rFonts w:hint="eastAsia"/>
          <w:rtl/>
        </w:rPr>
        <w:t>ב</w:t>
      </w:r>
      <w:r w:rsidR="0097626E" w:rsidRPr="00897A6B">
        <w:rPr>
          <w:rFonts w:hint="eastAsia"/>
          <w:rtl/>
        </w:rPr>
        <w:t>כמה</w:t>
      </w:r>
      <w:r w:rsidR="0097626E" w:rsidRPr="00897A6B">
        <w:rPr>
          <w:rtl/>
        </w:rPr>
        <w:t xml:space="preserve"> </w:t>
      </w:r>
      <w:r w:rsidR="00380EA8" w:rsidRPr="00897A6B">
        <w:rPr>
          <w:rFonts w:hint="eastAsia"/>
          <w:rtl/>
        </w:rPr>
        <w:t>רשויות</w:t>
      </w:r>
      <w:r w:rsidR="00380EA8" w:rsidRPr="00897A6B">
        <w:rPr>
          <w:rtl/>
        </w:rPr>
        <w:t xml:space="preserve"> מקומיות. </w:t>
      </w:r>
    </w:p>
    <w:p w14:paraId="023D6CFC" w14:textId="77777777" w:rsidR="00206490" w:rsidRPr="00897A6B" w:rsidRDefault="00206490" w:rsidP="00072E29">
      <w:pPr>
        <w:spacing w:line="240" w:lineRule="auto"/>
        <w:rPr>
          <w:rtl/>
        </w:rPr>
      </w:pPr>
    </w:p>
    <w:p w14:paraId="098AB247" w14:textId="77777777" w:rsidR="005E4774" w:rsidRPr="00897A6B" w:rsidRDefault="00825293" w:rsidP="00072E29">
      <w:pPr>
        <w:pStyle w:val="Heading2"/>
        <w:spacing w:line="240" w:lineRule="auto"/>
        <w:rPr>
          <w:rtl/>
        </w:rPr>
      </w:pPr>
      <w:bookmarkStart w:id="3" w:name="_Toc66169969"/>
      <w:r w:rsidRPr="00897A6B">
        <w:rPr>
          <w:rFonts w:hint="eastAsia"/>
          <w:rtl/>
        </w:rPr>
        <w:t>הגורמים</w:t>
      </w:r>
      <w:r w:rsidRPr="00897A6B">
        <w:rPr>
          <w:rtl/>
        </w:rPr>
        <w:t xml:space="preserve"> </w:t>
      </w:r>
      <w:r w:rsidRPr="00897A6B">
        <w:rPr>
          <w:rFonts w:hint="eastAsia"/>
          <w:rtl/>
        </w:rPr>
        <w:t>המפעילים</w:t>
      </w:r>
      <w:r w:rsidRPr="00897A6B">
        <w:rPr>
          <w:rtl/>
        </w:rPr>
        <w:t xml:space="preserve"> </w:t>
      </w:r>
      <w:r w:rsidRPr="00897A6B">
        <w:rPr>
          <w:rFonts w:hint="eastAsia"/>
          <w:rtl/>
        </w:rPr>
        <w:t>את</w:t>
      </w:r>
      <w:r w:rsidRPr="00897A6B">
        <w:rPr>
          <w:rtl/>
        </w:rPr>
        <w:t xml:space="preserve"> </w:t>
      </w:r>
      <w:r w:rsidRPr="00897A6B">
        <w:rPr>
          <w:rFonts w:hint="eastAsia"/>
          <w:rtl/>
        </w:rPr>
        <w:t>מער</w:t>
      </w:r>
      <w:r w:rsidR="007158C9" w:rsidRPr="00897A6B">
        <w:rPr>
          <w:rFonts w:hint="eastAsia"/>
          <w:rtl/>
        </w:rPr>
        <w:t>ך</w:t>
      </w:r>
      <w:r w:rsidRPr="00897A6B">
        <w:rPr>
          <w:rtl/>
        </w:rPr>
        <w:t xml:space="preserve"> החקירות האפידמיולוגיות </w:t>
      </w:r>
      <w:bookmarkEnd w:id="3"/>
    </w:p>
    <w:p w14:paraId="28E60026"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1AA07EAD" w14:textId="77777777" w:rsidR="00C536D1" w:rsidRPr="00D07810" w:rsidRDefault="00825293" w:rsidP="00997E01">
      <w:pPr>
        <w:spacing w:line="240" w:lineRule="auto"/>
        <w:rPr>
          <w:rtl/>
        </w:rPr>
      </w:pPr>
      <w:r w:rsidRPr="008A77F6">
        <w:rPr>
          <w:rFonts w:hint="eastAsia"/>
          <w:rtl/>
        </w:rPr>
        <w:t>הסמכות</w:t>
      </w:r>
      <w:r w:rsidRPr="004139EB">
        <w:rPr>
          <w:rtl/>
        </w:rPr>
        <w:t xml:space="preserve"> החוקית לחקירה אפידמיולוגי</w:t>
      </w:r>
      <w:r w:rsidRPr="004139EB">
        <w:rPr>
          <w:rFonts w:hint="eastAsia"/>
          <w:rtl/>
        </w:rPr>
        <w:t>ת</w:t>
      </w:r>
      <w:r w:rsidRPr="004139EB">
        <w:rPr>
          <w:rtl/>
        </w:rPr>
        <w:t xml:space="preserve"> </w:t>
      </w:r>
      <w:r w:rsidRPr="00596021">
        <w:rPr>
          <w:rFonts w:hint="eastAsia"/>
          <w:rtl/>
        </w:rPr>
        <w:t>נתונה</w:t>
      </w:r>
      <w:r w:rsidRPr="00596021">
        <w:rPr>
          <w:rtl/>
        </w:rPr>
        <w:t xml:space="preserve"> </w:t>
      </w:r>
      <w:r w:rsidRPr="009802A4">
        <w:rPr>
          <w:rFonts w:hint="eastAsia"/>
          <w:rtl/>
        </w:rPr>
        <w:t>בידי</w:t>
      </w:r>
      <w:r w:rsidRPr="00D07810">
        <w:rPr>
          <w:rtl/>
        </w:rPr>
        <w:t xml:space="preserve"> רופא מחוזי, סגן רופא מחוזי, אחות או עובד אחר של משרד הבריאות ש</w:t>
      </w:r>
      <w:r w:rsidRPr="00A9028F">
        <w:rPr>
          <w:rFonts w:hint="eastAsia"/>
          <w:rtl/>
        </w:rPr>
        <w:t>קיבל</w:t>
      </w:r>
      <w:r w:rsidRPr="00A9028F">
        <w:rPr>
          <w:rtl/>
        </w:rPr>
        <w:t xml:space="preserve"> </w:t>
      </w:r>
      <w:r w:rsidRPr="00A9028F">
        <w:rPr>
          <w:rFonts w:hint="eastAsia"/>
          <w:rtl/>
        </w:rPr>
        <w:t>הסמכה</w:t>
      </w:r>
      <w:r w:rsidRPr="00A9028F">
        <w:rPr>
          <w:rtl/>
        </w:rPr>
        <w:t xml:space="preserve"> </w:t>
      </w:r>
      <w:r w:rsidRPr="00A9028F">
        <w:rPr>
          <w:rFonts w:hint="eastAsia"/>
          <w:rtl/>
        </w:rPr>
        <w:t>לכך</w:t>
      </w:r>
      <w:r w:rsidR="0097626E" w:rsidRPr="009F4DF7">
        <w:rPr>
          <w:rtl/>
        </w:rPr>
        <w:t xml:space="preserve">. </w:t>
      </w:r>
      <w:r w:rsidR="003C74D2" w:rsidRPr="003E30ED">
        <w:rPr>
          <w:rFonts w:hint="eastAsia"/>
          <w:rtl/>
        </w:rPr>
        <w:t>כאמור</w:t>
      </w:r>
      <w:r w:rsidR="003C74D2" w:rsidRPr="00C60CBB">
        <w:rPr>
          <w:rtl/>
        </w:rPr>
        <w:t>,</w:t>
      </w:r>
      <w:r w:rsidRPr="00C60CBB">
        <w:rPr>
          <w:rtl/>
        </w:rPr>
        <w:t xml:space="preserve"> </w:t>
      </w:r>
      <w:r w:rsidR="00113FB4" w:rsidRPr="00F01F79">
        <w:rPr>
          <w:rFonts w:hint="eastAsia"/>
          <w:rtl/>
        </w:rPr>
        <w:t>הסמכות</w:t>
      </w:r>
      <w:r w:rsidR="00113FB4" w:rsidRPr="00F01F79">
        <w:rPr>
          <w:rtl/>
        </w:rPr>
        <w:t xml:space="preserve"> מעוגנת </w:t>
      </w:r>
      <w:r w:rsidRPr="00F01F79">
        <w:rPr>
          <w:rFonts w:hint="eastAsia"/>
          <w:rtl/>
        </w:rPr>
        <w:t>ב</w:t>
      </w:r>
      <w:r w:rsidRPr="00F01F79">
        <w:rPr>
          <w:rtl/>
        </w:rPr>
        <w:t>פקודת בריאות העם</w:t>
      </w:r>
      <w:r>
        <w:rPr>
          <w:rStyle w:val="FootnoteReference"/>
          <w:sz w:val="24"/>
          <w:rtl/>
        </w:rPr>
        <w:footnoteReference w:id="17"/>
      </w:r>
      <w:r w:rsidR="00113FB4" w:rsidRPr="008A77F6">
        <w:rPr>
          <w:rtl/>
        </w:rPr>
        <w:t>,</w:t>
      </w:r>
      <w:r w:rsidRPr="008A77F6">
        <w:rPr>
          <w:rtl/>
        </w:rPr>
        <w:t xml:space="preserve"> </w:t>
      </w:r>
      <w:r w:rsidR="00113FB4" w:rsidRPr="008A77F6">
        <w:rPr>
          <w:rFonts w:hint="eastAsia"/>
          <w:rtl/>
        </w:rPr>
        <w:t>ה</w:t>
      </w:r>
      <w:r w:rsidRPr="004139EB">
        <w:rPr>
          <w:rtl/>
        </w:rPr>
        <w:t xml:space="preserve">מאפשרת </w:t>
      </w:r>
      <w:r w:rsidR="00113FB4" w:rsidRPr="004139EB">
        <w:rPr>
          <w:rFonts w:hint="eastAsia"/>
          <w:rtl/>
        </w:rPr>
        <w:t>למבצעי</w:t>
      </w:r>
      <w:r w:rsidR="00113FB4" w:rsidRPr="004139EB">
        <w:rPr>
          <w:rtl/>
        </w:rPr>
        <w:t xml:space="preserve"> </w:t>
      </w:r>
      <w:r w:rsidR="00113FB4" w:rsidRPr="00596021">
        <w:rPr>
          <w:rFonts w:hint="eastAsia"/>
          <w:rtl/>
        </w:rPr>
        <w:t>החקירה</w:t>
      </w:r>
      <w:r w:rsidRPr="00596021">
        <w:rPr>
          <w:rtl/>
        </w:rPr>
        <w:t xml:space="preserve"> בין היתר לדרוש מכל אדם למסור </w:t>
      </w:r>
      <w:r w:rsidRPr="009802A4">
        <w:rPr>
          <w:rFonts w:hint="eastAsia"/>
          <w:rtl/>
        </w:rPr>
        <w:t>מידע</w:t>
      </w:r>
      <w:r w:rsidRPr="00D07810">
        <w:rPr>
          <w:rtl/>
        </w:rPr>
        <w:t xml:space="preserve"> </w:t>
      </w:r>
      <w:r w:rsidR="007854D1" w:rsidRPr="00A9028F">
        <w:rPr>
          <w:rFonts w:hint="eastAsia"/>
          <w:rtl/>
        </w:rPr>
        <w:t>שיסייע</w:t>
      </w:r>
      <w:r w:rsidR="007854D1" w:rsidRPr="00A9028F">
        <w:rPr>
          <w:rtl/>
        </w:rPr>
        <w:t xml:space="preserve"> </w:t>
      </w:r>
      <w:r w:rsidR="007854D1" w:rsidRPr="00A9028F">
        <w:rPr>
          <w:rFonts w:hint="eastAsia"/>
          <w:rtl/>
        </w:rPr>
        <w:t>לזיהוי</w:t>
      </w:r>
      <w:r w:rsidRPr="00A9028F">
        <w:rPr>
          <w:rtl/>
        </w:rPr>
        <w:t xml:space="preserve"> </w:t>
      </w:r>
      <w:r w:rsidRPr="00A9028F">
        <w:rPr>
          <w:rFonts w:hint="eastAsia"/>
          <w:rtl/>
        </w:rPr>
        <w:t>ה</w:t>
      </w:r>
      <w:r w:rsidRPr="009F4DF7">
        <w:rPr>
          <w:rtl/>
        </w:rPr>
        <w:t xml:space="preserve">מקום או </w:t>
      </w:r>
      <w:r w:rsidRPr="003E30ED">
        <w:rPr>
          <w:rFonts w:hint="eastAsia"/>
          <w:rtl/>
        </w:rPr>
        <w:t>ה</w:t>
      </w:r>
      <w:r w:rsidRPr="00C60CBB">
        <w:rPr>
          <w:rtl/>
        </w:rPr>
        <w:t>זמן שבו שה</w:t>
      </w:r>
      <w:r w:rsidR="007854D1" w:rsidRPr="00C60CBB">
        <w:rPr>
          <w:rFonts w:hint="eastAsia"/>
          <w:rtl/>
        </w:rPr>
        <w:t>ו</w:t>
      </w:r>
      <w:r w:rsidRPr="00F01F79">
        <w:rPr>
          <w:rtl/>
        </w:rPr>
        <w:t xml:space="preserve"> </w:t>
      </w:r>
      <w:r w:rsidR="00113FB4" w:rsidRPr="00F01F79">
        <w:rPr>
          <w:rFonts w:hint="eastAsia"/>
          <w:rtl/>
        </w:rPr>
        <w:t>ה</w:t>
      </w:r>
      <w:r w:rsidRPr="00F01F79">
        <w:rPr>
          <w:rtl/>
        </w:rPr>
        <w:t xml:space="preserve">חולה ומי שבא </w:t>
      </w:r>
      <w:r w:rsidRPr="00F01F79">
        <w:rPr>
          <w:rFonts w:hint="eastAsia"/>
          <w:rtl/>
        </w:rPr>
        <w:t>ע</w:t>
      </w:r>
      <w:r w:rsidR="00113FB4" w:rsidRPr="00F01F79">
        <w:rPr>
          <w:rFonts w:hint="eastAsia"/>
          <w:rtl/>
        </w:rPr>
        <w:t>י</w:t>
      </w:r>
      <w:r w:rsidRPr="00F01F79">
        <w:rPr>
          <w:rFonts w:hint="eastAsia"/>
          <w:rtl/>
        </w:rPr>
        <w:t>מו</w:t>
      </w:r>
      <w:r w:rsidRPr="00F01F79">
        <w:rPr>
          <w:rtl/>
        </w:rPr>
        <w:t xml:space="preserve"> במגע </w:t>
      </w:r>
      <w:r w:rsidR="003C74D2" w:rsidRPr="00F01F79">
        <w:rPr>
          <w:rFonts w:hint="eastAsia"/>
          <w:rtl/>
        </w:rPr>
        <w:t>קרוב</w:t>
      </w:r>
      <w:r>
        <w:rPr>
          <w:rStyle w:val="FootnoteReference"/>
          <w:sz w:val="24"/>
          <w:rtl/>
        </w:rPr>
        <w:footnoteReference w:id="18"/>
      </w:r>
      <w:r w:rsidR="001142A0" w:rsidRPr="008A77F6">
        <w:rPr>
          <w:rtl/>
        </w:rPr>
        <w:t xml:space="preserve">, </w:t>
      </w:r>
      <w:r w:rsidRPr="008A77F6">
        <w:rPr>
          <w:rtl/>
        </w:rPr>
        <w:t xml:space="preserve">לשם צמצום התפשטות </w:t>
      </w:r>
      <w:r w:rsidRPr="008A77F6">
        <w:rPr>
          <w:rFonts w:hint="eastAsia"/>
          <w:rtl/>
        </w:rPr>
        <w:t>הנגיף</w:t>
      </w:r>
      <w:r w:rsidRPr="004139EB">
        <w:rPr>
          <w:rtl/>
        </w:rPr>
        <w:t xml:space="preserve">. </w:t>
      </w:r>
      <w:r w:rsidR="002A6A31" w:rsidRPr="004139EB">
        <w:rPr>
          <w:rFonts w:hint="eastAsia"/>
          <w:rtl/>
        </w:rPr>
        <w:t>הפקודה</w:t>
      </w:r>
      <w:r w:rsidR="002A6A31" w:rsidRPr="004139EB">
        <w:rPr>
          <w:rtl/>
        </w:rPr>
        <w:t xml:space="preserve"> </w:t>
      </w:r>
      <w:r w:rsidRPr="00596021">
        <w:rPr>
          <w:rFonts w:hint="eastAsia"/>
          <w:rtl/>
        </w:rPr>
        <w:t>מאפשר</w:t>
      </w:r>
      <w:r w:rsidR="002A6A31" w:rsidRPr="00596021">
        <w:rPr>
          <w:rFonts w:hint="eastAsia"/>
          <w:rtl/>
        </w:rPr>
        <w:t>ת</w:t>
      </w:r>
      <w:r w:rsidRPr="009802A4">
        <w:rPr>
          <w:rtl/>
        </w:rPr>
        <w:t xml:space="preserve"> לחוקר להסתייע באדם אחר (גורם מסייע) לביצוע החקירה. </w:t>
      </w:r>
    </w:p>
    <w:p w14:paraId="1A286504"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1AB80217" w14:textId="77777777" w:rsidR="004F12CC" w:rsidRPr="00486FCA" w:rsidRDefault="00825293" w:rsidP="00072E29">
      <w:pPr>
        <w:spacing w:line="240" w:lineRule="auto"/>
        <w:rPr>
          <w:rtl/>
        </w:rPr>
      </w:pPr>
      <w:r w:rsidRPr="008A77F6">
        <w:rPr>
          <w:rtl/>
        </w:rPr>
        <w:t xml:space="preserve">כדי לאפשר את הרחבת היקף החקירות האפידמיולוגיות, </w:t>
      </w:r>
      <w:r w:rsidR="005E4774" w:rsidRPr="004139EB">
        <w:rPr>
          <w:rFonts w:hint="eastAsia"/>
          <w:rtl/>
        </w:rPr>
        <w:t>משרד</w:t>
      </w:r>
      <w:r w:rsidR="005E4774" w:rsidRPr="004139EB">
        <w:rPr>
          <w:rtl/>
        </w:rPr>
        <w:t xml:space="preserve"> הבריאות </w:t>
      </w:r>
      <w:r w:rsidR="0072469A" w:rsidRPr="004139EB">
        <w:rPr>
          <w:rFonts w:hint="eastAsia"/>
          <w:rtl/>
        </w:rPr>
        <w:t>הגדיר</w:t>
      </w:r>
      <w:r w:rsidR="0072469A" w:rsidRPr="00596021">
        <w:rPr>
          <w:rtl/>
        </w:rPr>
        <w:t xml:space="preserve"> </w:t>
      </w:r>
      <w:r w:rsidR="005E4774" w:rsidRPr="00596021">
        <w:rPr>
          <w:rFonts w:hint="eastAsia"/>
          <w:rtl/>
        </w:rPr>
        <w:t>בנוהל</w:t>
      </w:r>
      <w:r w:rsidR="005E4774" w:rsidRPr="009802A4">
        <w:rPr>
          <w:rtl/>
        </w:rPr>
        <w:t xml:space="preserve"> </w:t>
      </w:r>
      <w:r w:rsidR="005E4774" w:rsidRPr="00D07810">
        <w:rPr>
          <w:rFonts w:hint="eastAsia"/>
          <w:rtl/>
        </w:rPr>
        <w:t>מינואר</w:t>
      </w:r>
      <w:r w:rsidR="005E4774" w:rsidRPr="00A9028F">
        <w:rPr>
          <w:rtl/>
        </w:rPr>
        <w:t xml:space="preserve"> 2021</w:t>
      </w:r>
      <w:r>
        <w:rPr>
          <w:rStyle w:val="FootnoteReference"/>
          <w:rtl/>
        </w:rPr>
        <w:footnoteReference w:id="19"/>
      </w:r>
      <w:r w:rsidR="005E4774" w:rsidRPr="008A77F6">
        <w:rPr>
          <w:rtl/>
        </w:rPr>
        <w:t xml:space="preserve"> </w:t>
      </w:r>
      <w:r w:rsidR="0072469A" w:rsidRPr="008A77F6">
        <w:rPr>
          <w:rFonts w:hint="eastAsia"/>
          <w:rtl/>
        </w:rPr>
        <w:t>כי</w:t>
      </w:r>
      <w:r w:rsidR="0072469A" w:rsidRPr="008A77F6">
        <w:rPr>
          <w:rtl/>
        </w:rPr>
        <w:t xml:space="preserve"> </w:t>
      </w:r>
      <w:r w:rsidR="005E4774" w:rsidRPr="004139EB">
        <w:rPr>
          <w:rtl/>
        </w:rPr>
        <w:t xml:space="preserve">"גורם מסייע" </w:t>
      </w:r>
      <w:r w:rsidR="005E4774" w:rsidRPr="004139EB">
        <w:rPr>
          <w:rFonts w:hint="eastAsia"/>
          <w:rtl/>
        </w:rPr>
        <w:t>או</w:t>
      </w:r>
      <w:r w:rsidR="005E4774" w:rsidRPr="004139EB">
        <w:rPr>
          <w:rtl/>
        </w:rPr>
        <w:t xml:space="preserve"> "</w:t>
      </w:r>
      <w:r w:rsidR="0072469A" w:rsidRPr="00596021">
        <w:rPr>
          <w:rFonts w:hint="eastAsia"/>
          <w:rtl/>
        </w:rPr>
        <w:t>גורם</w:t>
      </w:r>
      <w:r w:rsidR="0072469A" w:rsidRPr="00596021">
        <w:rPr>
          <w:rtl/>
        </w:rPr>
        <w:t xml:space="preserve"> </w:t>
      </w:r>
      <w:r w:rsidR="005E4774" w:rsidRPr="009802A4">
        <w:rPr>
          <w:rFonts w:hint="eastAsia"/>
          <w:rtl/>
        </w:rPr>
        <w:t>מתשאל</w:t>
      </w:r>
      <w:r w:rsidR="005E4774" w:rsidRPr="00D07810">
        <w:rPr>
          <w:rtl/>
        </w:rPr>
        <w:t xml:space="preserve">" </w:t>
      </w:r>
      <w:r w:rsidR="0072469A" w:rsidRPr="00A9028F">
        <w:rPr>
          <w:rFonts w:hint="eastAsia"/>
          <w:rtl/>
        </w:rPr>
        <w:t>הוא</w:t>
      </w:r>
      <w:r w:rsidR="0072469A" w:rsidRPr="00A9028F">
        <w:rPr>
          <w:rtl/>
        </w:rPr>
        <w:t xml:space="preserve"> </w:t>
      </w:r>
      <w:r w:rsidR="005E4774" w:rsidRPr="00A9028F">
        <w:rPr>
          <w:rtl/>
        </w:rPr>
        <w:t xml:space="preserve">מי שאינו חוקר אפידמיולוגי, ובכלל זה חיילים, עובדי רשויות מקומיות </w:t>
      </w:r>
      <w:r w:rsidR="0072469A" w:rsidRPr="009F4DF7">
        <w:rPr>
          <w:rFonts w:hint="eastAsia"/>
          <w:rtl/>
        </w:rPr>
        <w:t>ו</w:t>
      </w:r>
      <w:r w:rsidR="005E4774" w:rsidRPr="003E30ED">
        <w:rPr>
          <w:rtl/>
        </w:rPr>
        <w:t>נותני שירותים למשרד הבריאות</w:t>
      </w:r>
      <w:r w:rsidR="0072469A" w:rsidRPr="00C60CBB">
        <w:rPr>
          <w:rtl/>
        </w:rPr>
        <w:t>,</w:t>
      </w:r>
      <w:r w:rsidR="005E4774" w:rsidRPr="00C60CBB">
        <w:rPr>
          <w:rtl/>
        </w:rPr>
        <w:t xml:space="preserve"> וכן קבע את סמכו</w:t>
      </w:r>
      <w:r w:rsidR="005E4774" w:rsidRPr="00F01F79">
        <w:rPr>
          <w:rFonts w:hint="eastAsia"/>
          <w:rtl/>
        </w:rPr>
        <w:t>יו</w:t>
      </w:r>
      <w:r w:rsidR="005E4774" w:rsidRPr="00F01F79">
        <w:rPr>
          <w:rtl/>
        </w:rPr>
        <w:t>ת</w:t>
      </w:r>
      <w:r w:rsidR="005E4774" w:rsidRPr="00F01F79">
        <w:rPr>
          <w:rFonts w:hint="eastAsia"/>
          <w:rtl/>
        </w:rPr>
        <w:t>יהם</w:t>
      </w:r>
      <w:r w:rsidR="0072469A" w:rsidRPr="00F01F79">
        <w:rPr>
          <w:rtl/>
        </w:rPr>
        <w:t xml:space="preserve"> של גורמים כאמור</w:t>
      </w:r>
      <w:r w:rsidR="005E4774" w:rsidRPr="00F01F79">
        <w:rPr>
          <w:rtl/>
        </w:rPr>
        <w:t xml:space="preserve">. </w:t>
      </w:r>
      <w:r w:rsidR="005E4774" w:rsidRPr="00F01F79">
        <w:rPr>
          <w:rFonts w:hint="eastAsia"/>
          <w:rtl/>
        </w:rPr>
        <w:t>בדוח</w:t>
      </w:r>
      <w:r w:rsidR="005E4774" w:rsidRPr="00F01F79">
        <w:rPr>
          <w:rtl/>
        </w:rPr>
        <w:t xml:space="preserve"> זה יכונו </w:t>
      </w:r>
      <w:r w:rsidR="002C397A" w:rsidRPr="00F01F79">
        <w:rPr>
          <w:rFonts w:hint="eastAsia"/>
          <w:rtl/>
        </w:rPr>
        <w:t>כל</w:t>
      </w:r>
      <w:r w:rsidR="002C397A" w:rsidRPr="00F01F79">
        <w:rPr>
          <w:rtl/>
        </w:rPr>
        <w:t xml:space="preserve"> מי שאינם חוקרים </w:t>
      </w:r>
      <w:r w:rsidR="00633D86">
        <w:rPr>
          <w:rFonts w:hint="cs"/>
          <w:rtl/>
        </w:rPr>
        <w:t xml:space="preserve">אפידמיולוגים </w:t>
      </w:r>
      <w:r w:rsidR="002C397A" w:rsidRPr="00F01F79">
        <w:rPr>
          <w:rtl/>
        </w:rPr>
        <w:t xml:space="preserve">אלא </w:t>
      </w:r>
      <w:r w:rsidR="005E4774" w:rsidRPr="00EC6555">
        <w:rPr>
          <w:rFonts w:hint="eastAsia"/>
          <w:rtl/>
        </w:rPr>
        <w:t>מתשאלים</w:t>
      </w:r>
      <w:r w:rsidR="005E4774" w:rsidRPr="00EC6555">
        <w:rPr>
          <w:rtl/>
        </w:rPr>
        <w:t xml:space="preserve"> </w:t>
      </w:r>
      <w:r w:rsidR="005E4774" w:rsidRPr="00EC6555">
        <w:rPr>
          <w:rFonts w:hint="eastAsia"/>
          <w:rtl/>
        </w:rPr>
        <w:t>וגורמים</w:t>
      </w:r>
      <w:r w:rsidR="005E4774" w:rsidRPr="00EC6555">
        <w:rPr>
          <w:rtl/>
        </w:rPr>
        <w:t xml:space="preserve"> </w:t>
      </w:r>
      <w:r w:rsidR="005E4774" w:rsidRPr="00EC6555">
        <w:rPr>
          <w:rFonts w:hint="eastAsia"/>
          <w:rtl/>
        </w:rPr>
        <w:t>מסייעים</w:t>
      </w:r>
      <w:r w:rsidR="005E4774" w:rsidRPr="00EC6555">
        <w:rPr>
          <w:rtl/>
        </w:rPr>
        <w:t xml:space="preserve"> - "מתשאלים"</w:t>
      </w:r>
      <w:r w:rsidR="0072469A" w:rsidRPr="00EC6555">
        <w:rPr>
          <w:rtl/>
        </w:rPr>
        <w:t>,</w:t>
      </w:r>
      <w:r w:rsidR="002C397A" w:rsidRPr="00EC6555">
        <w:rPr>
          <w:rtl/>
        </w:rPr>
        <w:t xml:space="preserve"> והתהליך כולו שמבצעים </w:t>
      </w:r>
      <w:r w:rsidR="0072469A" w:rsidRPr="000F0FFF">
        <w:rPr>
          <w:rtl/>
        </w:rPr>
        <w:t xml:space="preserve">החוקרים </w:t>
      </w:r>
      <w:r w:rsidR="0072469A" w:rsidRPr="00372597">
        <w:rPr>
          <w:rFonts w:hint="eastAsia"/>
          <w:rtl/>
        </w:rPr>
        <w:t>ו</w:t>
      </w:r>
      <w:r w:rsidR="002C397A" w:rsidRPr="00FD6C57">
        <w:rPr>
          <w:rtl/>
        </w:rPr>
        <w:t>המתשאלים י</w:t>
      </w:r>
      <w:r w:rsidR="0072469A" w:rsidRPr="00FD6C57">
        <w:rPr>
          <w:rFonts w:hint="eastAsia"/>
          <w:rtl/>
        </w:rPr>
        <w:t>י</w:t>
      </w:r>
      <w:r w:rsidR="002C397A" w:rsidRPr="00FD6C57">
        <w:rPr>
          <w:rtl/>
        </w:rPr>
        <w:t xml:space="preserve">קרא להלן - </w:t>
      </w:r>
      <w:r w:rsidR="0072469A" w:rsidRPr="00FD6C57">
        <w:rPr>
          <w:rtl/>
        </w:rPr>
        <w:t>"</w:t>
      </w:r>
      <w:r w:rsidR="002C397A" w:rsidRPr="008F59F2">
        <w:rPr>
          <w:rtl/>
        </w:rPr>
        <w:t>חקירה אפידמיולוגית</w:t>
      </w:r>
      <w:r w:rsidR="0072469A" w:rsidRPr="008F59F2">
        <w:rPr>
          <w:rtl/>
        </w:rPr>
        <w:t>"</w:t>
      </w:r>
      <w:r w:rsidR="002C397A" w:rsidRPr="00D24C0B">
        <w:rPr>
          <w:rtl/>
        </w:rPr>
        <w:t xml:space="preserve"> (או חקירה)</w:t>
      </w:r>
      <w:r w:rsidR="005E4774" w:rsidRPr="001865B5">
        <w:rPr>
          <w:rtl/>
        </w:rPr>
        <w:t xml:space="preserve">. </w:t>
      </w:r>
    </w:p>
    <w:p w14:paraId="2034EDF5"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99997AD" w14:textId="77777777" w:rsidR="005E4774" w:rsidRPr="00EC6555" w:rsidRDefault="00825293" w:rsidP="00072E29">
      <w:pPr>
        <w:spacing w:line="240" w:lineRule="auto"/>
        <w:rPr>
          <w:rtl/>
        </w:rPr>
      </w:pPr>
      <w:r w:rsidRPr="008A77F6">
        <w:rPr>
          <w:rFonts w:hint="eastAsia"/>
          <w:rtl/>
        </w:rPr>
        <w:t>מספטמבר</w:t>
      </w:r>
      <w:r w:rsidRPr="004139EB">
        <w:rPr>
          <w:rtl/>
        </w:rPr>
        <w:t xml:space="preserve"> - </w:t>
      </w:r>
      <w:r w:rsidRPr="004139EB">
        <w:rPr>
          <w:rFonts w:hint="eastAsia"/>
          <w:rtl/>
        </w:rPr>
        <w:t>אוקטובר</w:t>
      </w:r>
      <w:r w:rsidRPr="004139EB">
        <w:rPr>
          <w:rtl/>
        </w:rPr>
        <w:t xml:space="preserve"> 2020</w:t>
      </w:r>
      <w:r w:rsidR="00561D3A" w:rsidRPr="00596021">
        <w:rPr>
          <w:rtl/>
        </w:rPr>
        <w:t xml:space="preserve"> </w:t>
      </w:r>
      <w:r w:rsidRPr="00596021">
        <w:rPr>
          <w:rFonts w:hint="eastAsia"/>
          <w:rtl/>
        </w:rPr>
        <w:t>פועלים</w:t>
      </w:r>
      <w:r w:rsidRPr="009802A4">
        <w:rPr>
          <w:rtl/>
        </w:rPr>
        <w:t xml:space="preserve"> </w:t>
      </w:r>
      <w:r w:rsidRPr="00D07810">
        <w:rPr>
          <w:rFonts w:hint="eastAsia"/>
          <w:rtl/>
        </w:rPr>
        <w:t>במקביל</w:t>
      </w:r>
      <w:r w:rsidRPr="00A9028F">
        <w:rPr>
          <w:rtl/>
        </w:rPr>
        <w:t xml:space="preserve"> </w:t>
      </w:r>
      <w:r w:rsidRPr="00A9028F">
        <w:rPr>
          <w:rFonts w:hint="eastAsia"/>
          <w:rtl/>
        </w:rPr>
        <w:t>ארבעה</w:t>
      </w:r>
      <w:r w:rsidRPr="00A9028F">
        <w:rPr>
          <w:rtl/>
        </w:rPr>
        <w:t xml:space="preserve"> </w:t>
      </w:r>
      <w:r w:rsidRPr="00A9028F">
        <w:rPr>
          <w:rFonts w:hint="eastAsia"/>
          <w:rtl/>
        </w:rPr>
        <w:t>מערכי</w:t>
      </w:r>
      <w:r w:rsidRPr="00A9028F">
        <w:rPr>
          <w:rtl/>
        </w:rPr>
        <w:t xml:space="preserve"> </w:t>
      </w:r>
      <w:r w:rsidRPr="009F4DF7">
        <w:rPr>
          <w:rFonts w:hint="eastAsia"/>
          <w:rtl/>
        </w:rPr>
        <w:t>חקירות</w:t>
      </w:r>
      <w:r w:rsidRPr="003E30ED">
        <w:rPr>
          <w:rtl/>
        </w:rPr>
        <w:t xml:space="preserve"> </w:t>
      </w:r>
      <w:r w:rsidRPr="00C60CBB">
        <w:rPr>
          <w:rFonts w:hint="eastAsia"/>
          <w:rtl/>
        </w:rPr>
        <w:t>אפידמיולוגיות</w:t>
      </w:r>
      <w:r w:rsidR="00561D3A" w:rsidRPr="00C60CBB">
        <w:rPr>
          <w:rtl/>
        </w:rPr>
        <w:t>,</w:t>
      </w:r>
      <w:r w:rsidRPr="00F01F79">
        <w:rPr>
          <w:rtl/>
        </w:rPr>
        <w:t xml:space="preserve"> המבצעים "חקירות קו ראשון" שמטרת</w:t>
      </w:r>
      <w:r w:rsidR="007232A7" w:rsidRPr="00F01F79">
        <w:rPr>
          <w:rFonts w:hint="eastAsia"/>
          <w:rtl/>
        </w:rPr>
        <w:t>ן</w:t>
      </w:r>
      <w:r w:rsidRPr="00F01F79">
        <w:rPr>
          <w:rtl/>
        </w:rPr>
        <w:t xml:space="preserve"> לקטוע את שרשר</w:t>
      </w:r>
      <w:r w:rsidR="00561D3A" w:rsidRPr="00F01F79">
        <w:rPr>
          <w:rFonts w:hint="eastAsia"/>
          <w:rtl/>
        </w:rPr>
        <w:t>ו</w:t>
      </w:r>
      <w:r w:rsidRPr="00F01F79">
        <w:rPr>
          <w:rFonts w:hint="eastAsia"/>
          <w:rtl/>
        </w:rPr>
        <w:t>ת</w:t>
      </w:r>
      <w:r w:rsidRPr="00F01F79">
        <w:rPr>
          <w:rtl/>
        </w:rPr>
        <w:t xml:space="preserve"> ההדבקה. </w:t>
      </w:r>
      <w:r w:rsidR="007158C9" w:rsidRPr="00F01F79">
        <w:rPr>
          <w:rFonts w:hint="eastAsia"/>
          <w:rtl/>
        </w:rPr>
        <w:t>נוסף</w:t>
      </w:r>
      <w:r w:rsidR="00561D3A" w:rsidRPr="00F01F79">
        <w:rPr>
          <w:rtl/>
        </w:rPr>
        <w:t xml:space="preserve"> על כך,</w:t>
      </w:r>
      <w:r w:rsidR="005C66C1" w:rsidRPr="00F01F79">
        <w:rPr>
          <w:rtl/>
        </w:rPr>
        <w:t xml:space="preserve"> </w:t>
      </w:r>
      <w:r w:rsidRPr="00F01F79">
        <w:rPr>
          <w:rFonts w:hint="eastAsia"/>
          <w:rtl/>
        </w:rPr>
        <w:t>אחיות</w:t>
      </w:r>
      <w:r w:rsidRPr="00EC6555">
        <w:rPr>
          <w:rtl/>
        </w:rPr>
        <w:t xml:space="preserve"> </w:t>
      </w:r>
      <w:r w:rsidRPr="00EC6555">
        <w:rPr>
          <w:rFonts w:hint="eastAsia"/>
          <w:rtl/>
        </w:rPr>
        <w:t>אפידמיולוגיות</w:t>
      </w:r>
      <w:r>
        <w:rPr>
          <w:rStyle w:val="FootnoteReference"/>
          <w:rtl/>
        </w:rPr>
        <w:footnoteReference w:id="20"/>
      </w:r>
      <w:r w:rsidR="007158C9" w:rsidRPr="008A77F6">
        <w:rPr>
          <w:rtl/>
        </w:rPr>
        <w:t xml:space="preserve"> שהן</w:t>
      </w:r>
      <w:r w:rsidRPr="008A77F6">
        <w:rPr>
          <w:rtl/>
        </w:rPr>
        <w:t xml:space="preserve"> עובדות לשכת בריאות הציבור מסייעות מקצועית למתשאלים, </w:t>
      </w:r>
      <w:r w:rsidRPr="004139EB">
        <w:rPr>
          <w:rFonts w:hint="eastAsia"/>
          <w:rtl/>
        </w:rPr>
        <w:t>מבצעות</w:t>
      </w:r>
      <w:r w:rsidRPr="00596021">
        <w:rPr>
          <w:rtl/>
        </w:rPr>
        <w:t xml:space="preserve"> </w:t>
      </w:r>
      <w:r w:rsidRPr="00596021">
        <w:rPr>
          <w:rFonts w:hint="eastAsia"/>
          <w:rtl/>
        </w:rPr>
        <w:t>בקרת</w:t>
      </w:r>
      <w:r w:rsidRPr="009802A4">
        <w:rPr>
          <w:rtl/>
        </w:rPr>
        <w:t xml:space="preserve"> </w:t>
      </w:r>
      <w:r w:rsidRPr="00D07810">
        <w:rPr>
          <w:rFonts w:hint="eastAsia"/>
          <w:rtl/>
        </w:rPr>
        <w:t>איכות</w:t>
      </w:r>
      <w:r w:rsidRPr="00A9028F">
        <w:rPr>
          <w:rtl/>
        </w:rPr>
        <w:t xml:space="preserve"> </w:t>
      </w:r>
      <w:r w:rsidRPr="00A9028F">
        <w:rPr>
          <w:rFonts w:hint="eastAsia"/>
          <w:rtl/>
        </w:rPr>
        <w:t>על</w:t>
      </w:r>
      <w:r w:rsidRPr="00A9028F">
        <w:rPr>
          <w:rtl/>
        </w:rPr>
        <w:t xml:space="preserve"> </w:t>
      </w:r>
      <w:r w:rsidRPr="00A9028F">
        <w:rPr>
          <w:rFonts w:hint="eastAsia"/>
          <w:rtl/>
        </w:rPr>
        <w:t>החקירות</w:t>
      </w:r>
      <w:r w:rsidRPr="00A9028F">
        <w:rPr>
          <w:rtl/>
        </w:rPr>
        <w:t xml:space="preserve"> </w:t>
      </w:r>
      <w:r w:rsidRPr="009F4DF7">
        <w:rPr>
          <w:rFonts w:hint="eastAsia"/>
          <w:rtl/>
        </w:rPr>
        <w:t>ו</w:t>
      </w:r>
      <w:r w:rsidR="007158C9" w:rsidRPr="003E30ED">
        <w:rPr>
          <w:rFonts w:hint="eastAsia"/>
          <w:rtl/>
        </w:rPr>
        <w:t>כן</w:t>
      </w:r>
      <w:r w:rsidR="007158C9" w:rsidRPr="00C60CBB">
        <w:rPr>
          <w:rtl/>
        </w:rPr>
        <w:t xml:space="preserve"> </w:t>
      </w:r>
      <w:r w:rsidRPr="00C60CBB">
        <w:rPr>
          <w:rFonts w:hint="eastAsia"/>
          <w:rtl/>
        </w:rPr>
        <w:t>מבצעות</w:t>
      </w:r>
      <w:r w:rsidRPr="00F01F79">
        <w:rPr>
          <w:rtl/>
        </w:rPr>
        <w:t xml:space="preserve"> </w:t>
      </w:r>
      <w:r w:rsidRPr="00F01F79">
        <w:rPr>
          <w:rFonts w:hint="eastAsia"/>
          <w:rtl/>
        </w:rPr>
        <w:t>חקירות</w:t>
      </w:r>
      <w:r w:rsidRPr="00F01F79">
        <w:rPr>
          <w:rtl/>
        </w:rPr>
        <w:t xml:space="preserve"> </w:t>
      </w:r>
      <w:r w:rsidRPr="00F01F79">
        <w:rPr>
          <w:rFonts w:hint="eastAsia"/>
          <w:rtl/>
        </w:rPr>
        <w:t>מורכבות</w:t>
      </w:r>
      <w:r w:rsidRPr="00F01F79">
        <w:rPr>
          <w:rtl/>
        </w:rPr>
        <w:t xml:space="preserve"> (</w:t>
      </w:r>
      <w:r w:rsidR="007158C9" w:rsidRPr="00F01F79">
        <w:rPr>
          <w:rFonts w:hint="eastAsia"/>
          <w:rtl/>
        </w:rPr>
        <w:t>למשל</w:t>
      </w:r>
      <w:r w:rsidR="00561D3A" w:rsidRPr="00F01F79">
        <w:rPr>
          <w:rtl/>
        </w:rPr>
        <w:t>,</w:t>
      </w:r>
      <w:r w:rsidRPr="00F01F79">
        <w:rPr>
          <w:rtl/>
        </w:rPr>
        <w:t xml:space="preserve"> באירועים ובמוסדות גריאטריים). ארבעת מערכי החקירות הם</w:t>
      </w:r>
      <w:r w:rsidR="00561D3A" w:rsidRPr="00F01F79">
        <w:rPr>
          <w:rtl/>
        </w:rPr>
        <w:t xml:space="preserve"> אלה</w:t>
      </w:r>
      <w:r w:rsidRPr="00F01F79">
        <w:rPr>
          <w:rtl/>
        </w:rPr>
        <w:t>:</w:t>
      </w:r>
      <w:r w:rsidR="000F6A57" w:rsidRPr="00EC6555">
        <w:rPr>
          <w:rtl/>
        </w:rPr>
        <w:t xml:space="preserve"> </w:t>
      </w:r>
    </w:p>
    <w:p w14:paraId="045C8482" w14:textId="77777777" w:rsidR="005E4774" w:rsidRPr="00372597" w:rsidRDefault="005E4774" w:rsidP="00072E29">
      <w:pPr>
        <w:spacing w:line="240" w:lineRule="auto"/>
        <w:rPr>
          <w:rtl/>
        </w:rPr>
      </w:pPr>
    </w:p>
    <w:p w14:paraId="6C5410FB" w14:textId="77777777" w:rsidR="005E4774" w:rsidRPr="00A9028F" w:rsidRDefault="00825293" w:rsidP="00072E29">
      <w:pPr>
        <w:pStyle w:val="ListParagraph"/>
        <w:numPr>
          <w:ilvl w:val="0"/>
          <w:numId w:val="1"/>
        </w:numPr>
        <w:spacing w:line="240" w:lineRule="auto"/>
        <w:rPr>
          <w:rtl/>
        </w:rPr>
      </w:pPr>
      <w:r w:rsidRPr="00372597">
        <w:rPr>
          <w:rFonts w:hint="eastAsia"/>
          <w:b/>
          <w:bCs/>
          <w:rtl/>
        </w:rPr>
        <w:t>משרד</w:t>
      </w:r>
      <w:r w:rsidRPr="00FD6C57">
        <w:rPr>
          <w:b/>
          <w:bCs/>
          <w:rtl/>
        </w:rPr>
        <w:t xml:space="preserve"> </w:t>
      </w:r>
      <w:r w:rsidRPr="00FD6C57">
        <w:rPr>
          <w:rFonts w:hint="eastAsia"/>
          <w:b/>
          <w:bCs/>
          <w:rtl/>
        </w:rPr>
        <w:t>הבריאות</w:t>
      </w:r>
      <w:r w:rsidRPr="00FD6C57">
        <w:rPr>
          <w:rtl/>
        </w:rPr>
        <w:t xml:space="preserve"> - מערך החקירות של משרד </w:t>
      </w:r>
      <w:r w:rsidRPr="00FD6C57">
        <w:rPr>
          <w:rFonts w:hint="eastAsia"/>
          <w:rtl/>
        </w:rPr>
        <w:t>הבריאות</w:t>
      </w:r>
      <w:r w:rsidRPr="00FD6C57">
        <w:rPr>
          <w:rtl/>
        </w:rPr>
        <w:t xml:space="preserve"> </w:t>
      </w:r>
      <w:r w:rsidRPr="008F59F2">
        <w:rPr>
          <w:rFonts w:hint="eastAsia"/>
          <w:rtl/>
        </w:rPr>
        <w:t>במחוזות</w:t>
      </w:r>
      <w:r w:rsidRPr="008F59F2">
        <w:rPr>
          <w:rtl/>
        </w:rPr>
        <w:t xml:space="preserve"> </w:t>
      </w:r>
      <w:r w:rsidRPr="00D24C0B">
        <w:rPr>
          <w:rFonts w:hint="eastAsia"/>
          <w:rtl/>
        </w:rPr>
        <w:t>ובנפות</w:t>
      </w:r>
      <w:r>
        <w:rPr>
          <w:rStyle w:val="FootnoteReference"/>
          <w:rtl/>
        </w:rPr>
        <w:footnoteReference w:id="21"/>
      </w:r>
      <w:r w:rsidRPr="008A77F6">
        <w:rPr>
          <w:rtl/>
        </w:rPr>
        <w:t xml:space="preserve"> הכולל </w:t>
      </w:r>
      <w:r w:rsidR="00F134FE" w:rsidRPr="008A77F6">
        <w:rPr>
          <w:rFonts w:hint="eastAsia"/>
          <w:rtl/>
        </w:rPr>
        <w:t>מתשאלים</w:t>
      </w:r>
      <w:r w:rsidR="00F134FE" w:rsidRPr="008A77F6">
        <w:rPr>
          <w:rtl/>
        </w:rPr>
        <w:t xml:space="preserve"> </w:t>
      </w:r>
      <w:r w:rsidRPr="004139EB">
        <w:rPr>
          <w:rFonts w:hint="eastAsia"/>
          <w:rtl/>
        </w:rPr>
        <w:t>שגויסו</w:t>
      </w:r>
      <w:r w:rsidRPr="00596021">
        <w:rPr>
          <w:rtl/>
        </w:rPr>
        <w:t xml:space="preserve"> </w:t>
      </w:r>
      <w:r w:rsidRPr="00596021">
        <w:rPr>
          <w:rFonts w:hint="eastAsia"/>
          <w:rtl/>
        </w:rPr>
        <w:t>ממקורות</w:t>
      </w:r>
      <w:r w:rsidRPr="009802A4">
        <w:rPr>
          <w:rtl/>
        </w:rPr>
        <w:t xml:space="preserve"> </w:t>
      </w:r>
      <w:r w:rsidRPr="00D07810">
        <w:rPr>
          <w:rFonts w:hint="eastAsia"/>
          <w:rtl/>
        </w:rPr>
        <w:t>שונים</w:t>
      </w:r>
      <w:r w:rsidR="000F084C" w:rsidRPr="00A9028F">
        <w:rPr>
          <w:rtl/>
        </w:rPr>
        <w:t>,</w:t>
      </w:r>
      <w:r w:rsidRPr="00A9028F">
        <w:rPr>
          <w:rtl/>
        </w:rPr>
        <w:t xml:space="preserve"> לרבות סלקטורים מרשות שד</w:t>
      </w:r>
      <w:r w:rsidR="000F084C" w:rsidRPr="00A9028F">
        <w:rPr>
          <w:rFonts w:hint="eastAsia"/>
          <w:rtl/>
        </w:rPr>
        <w:t>ות</w:t>
      </w:r>
      <w:r w:rsidRPr="00A9028F">
        <w:rPr>
          <w:rtl/>
        </w:rPr>
        <w:t xml:space="preserve"> התעופה; </w:t>
      </w:r>
    </w:p>
    <w:p w14:paraId="701C53A5" w14:textId="77777777" w:rsidR="005E4774" w:rsidRPr="001865B5" w:rsidRDefault="00825293" w:rsidP="00072E29">
      <w:pPr>
        <w:pStyle w:val="ListParagraph"/>
        <w:numPr>
          <w:ilvl w:val="0"/>
          <w:numId w:val="1"/>
        </w:numPr>
        <w:spacing w:line="240" w:lineRule="auto"/>
        <w:rPr>
          <w:rtl/>
        </w:rPr>
      </w:pPr>
      <w:r w:rsidRPr="003E30ED">
        <w:rPr>
          <w:rFonts w:hint="eastAsia"/>
          <w:b/>
          <w:bCs/>
          <w:rtl/>
        </w:rPr>
        <w:t>פקע</w:t>
      </w:r>
      <w:r w:rsidRPr="00C60CBB">
        <w:rPr>
          <w:b/>
          <w:bCs/>
          <w:rtl/>
        </w:rPr>
        <w:t xml:space="preserve">"ר </w:t>
      </w:r>
      <w:r w:rsidRPr="00F01F79">
        <w:rPr>
          <w:rtl/>
        </w:rPr>
        <w:t>- מערך חקירות ש</w:t>
      </w:r>
      <w:r w:rsidR="007158C9" w:rsidRPr="00372597">
        <w:rPr>
          <w:rFonts w:hint="eastAsia"/>
          <w:rtl/>
        </w:rPr>
        <w:t>מפעילים</w:t>
      </w:r>
      <w:r w:rsidRPr="00FD6C57">
        <w:rPr>
          <w:rtl/>
        </w:rPr>
        <w:t xml:space="preserve"> חיילי</w:t>
      </w:r>
      <w:r w:rsidR="001D6658" w:rsidRPr="00FD6C57">
        <w:rPr>
          <w:rtl/>
        </w:rPr>
        <w:t xml:space="preserve"> צה"ל</w:t>
      </w:r>
      <w:r w:rsidRPr="00FD6C57">
        <w:rPr>
          <w:rtl/>
        </w:rPr>
        <w:t xml:space="preserve"> </w:t>
      </w:r>
      <w:r w:rsidR="007158C9" w:rsidRPr="00FD6C57">
        <w:rPr>
          <w:rFonts w:hint="eastAsia"/>
          <w:rtl/>
        </w:rPr>
        <w:t>מ</w:t>
      </w:r>
      <w:r w:rsidRPr="00FD6C57">
        <w:rPr>
          <w:rFonts w:hint="eastAsia"/>
          <w:rtl/>
        </w:rPr>
        <w:t>מפקדת</w:t>
      </w:r>
      <w:r w:rsidRPr="001865B5">
        <w:rPr>
          <w:rtl/>
        </w:rPr>
        <w:t xml:space="preserve"> אלון בפקע"ר; </w:t>
      </w:r>
    </w:p>
    <w:p w14:paraId="09C1DD1A" w14:textId="77777777" w:rsidR="00093366" w:rsidRPr="00897A6B" w:rsidRDefault="00825293" w:rsidP="00072E29">
      <w:pPr>
        <w:pStyle w:val="ListParagraph"/>
        <w:numPr>
          <w:ilvl w:val="0"/>
          <w:numId w:val="1"/>
        </w:numPr>
        <w:spacing w:line="240" w:lineRule="auto"/>
      </w:pPr>
      <w:r w:rsidRPr="00486FCA">
        <w:rPr>
          <w:rFonts w:hint="eastAsia"/>
          <w:b/>
          <w:bCs/>
          <w:rtl/>
        </w:rPr>
        <w:t>רשויות</w:t>
      </w:r>
      <w:r w:rsidRPr="00291191">
        <w:rPr>
          <w:b/>
          <w:bCs/>
          <w:rtl/>
        </w:rPr>
        <w:t xml:space="preserve"> </w:t>
      </w:r>
      <w:r w:rsidRPr="00FE2818">
        <w:rPr>
          <w:rFonts w:hint="eastAsia"/>
          <w:b/>
          <w:bCs/>
          <w:rtl/>
        </w:rPr>
        <w:t>מקומיות</w:t>
      </w:r>
      <w:r w:rsidRPr="00FE2818">
        <w:rPr>
          <w:rtl/>
        </w:rPr>
        <w:t xml:space="preserve"> - מערך </w:t>
      </w:r>
      <w:r w:rsidR="00A73B41" w:rsidRPr="00FE2818">
        <w:rPr>
          <w:rFonts w:hint="eastAsia"/>
          <w:rtl/>
        </w:rPr>
        <w:t>חקירות</w:t>
      </w:r>
      <w:r w:rsidR="00A73B41" w:rsidRPr="00897A6B">
        <w:rPr>
          <w:rtl/>
        </w:rPr>
        <w:t xml:space="preserve"> </w:t>
      </w:r>
      <w:r w:rsidRPr="00897A6B">
        <w:rPr>
          <w:rFonts w:hint="eastAsia"/>
          <w:rtl/>
        </w:rPr>
        <w:t>ברשויות</w:t>
      </w:r>
      <w:r w:rsidRPr="00897A6B">
        <w:rPr>
          <w:rtl/>
        </w:rPr>
        <w:t xml:space="preserve"> </w:t>
      </w:r>
      <w:r w:rsidRPr="00897A6B">
        <w:rPr>
          <w:rFonts w:hint="eastAsia"/>
          <w:rtl/>
        </w:rPr>
        <w:t>המקומיות</w:t>
      </w:r>
      <w:r w:rsidRPr="00897A6B">
        <w:rPr>
          <w:rtl/>
        </w:rPr>
        <w:t xml:space="preserve"> </w:t>
      </w:r>
      <w:r w:rsidRPr="00897A6B">
        <w:rPr>
          <w:rFonts w:hint="eastAsia"/>
          <w:rtl/>
        </w:rPr>
        <w:t>הכולל</w:t>
      </w:r>
      <w:r w:rsidRPr="00897A6B">
        <w:rPr>
          <w:rtl/>
        </w:rPr>
        <w:t xml:space="preserve"> </w:t>
      </w:r>
      <w:r w:rsidRPr="00897A6B">
        <w:rPr>
          <w:rFonts w:hint="eastAsia"/>
          <w:rtl/>
        </w:rPr>
        <w:t>לרוב</w:t>
      </w:r>
      <w:r w:rsidRPr="00897A6B">
        <w:rPr>
          <w:rtl/>
        </w:rPr>
        <w:t xml:space="preserve"> </w:t>
      </w:r>
      <w:r w:rsidRPr="00897A6B">
        <w:rPr>
          <w:rFonts w:hint="eastAsia"/>
          <w:rtl/>
        </w:rPr>
        <w:t>עובדי</w:t>
      </w:r>
      <w:r w:rsidR="000F6A57" w:rsidRPr="00897A6B">
        <w:rPr>
          <w:rFonts w:hint="eastAsia"/>
          <w:rtl/>
        </w:rPr>
        <w:t>ם</w:t>
      </w:r>
      <w:r w:rsidR="000F6A57" w:rsidRPr="00897A6B">
        <w:rPr>
          <w:rtl/>
        </w:rPr>
        <w:t xml:space="preserve"> </w:t>
      </w:r>
      <w:r w:rsidR="000F6A57" w:rsidRPr="00897A6B">
        <w:rPr>
          <w:rFonts w:hint="eastAsia"/>
          <w:rtl/>
        </w:rPr>
        <w:t>של</w:t>
      </w:r>
      <w:r w:rsidRPr="00897A6B">
        <w:rPr>
          <w:rtl/>
        </w:rPr>
        <w:t xml:space="preserve"> הרשות </w:t>
      </w:r>
      <w:r w:rsidR="000F6A57" w:rsidRPr="00897A6B">
        <w:rPr>
          <w:rFonts w:hint="eastAsia"/>
          <w:rtl/>
        </w:rPr>
        <w:t>המקומית</w:t>
      </w:r>
      <w:r w:rsidR="000F6A57" w:rsidRPr="00897A6B">
        <w:rPr>
          <w:rtl/>
        </w:rPr>
        <w:t xml:space="preserve"> שנוסף על</w:t>
      </w:r>
      <w:r w:rsidR="00FD3E75">
        <w:rPr>
          <w:rtl/>
        </w:rPr>
        <w:t xml:space="preserve"> </w:t>
      </w:r>
      <w:r w:rsidRPr="00897A6B">
        <w:rPr>
          <w:rtl/>
        </w:rPr>
        <w:t>תפקידם הקבוע ברשות</w:t>
      </w:r>
      <w:r w:rsidR="00D8549C" w:rsidRPr="00897A6B">
        <w:rPr>
          <w:rtl/>
        </w:rPr>
        <w:t xml:space="preserve"> </w:t>
      </w:r>
      <w:r w:rsidR="000F6A57" w:rsidRPr="00897A6B">
        <w:rPr>
          <w:rFonts w:hint="eastAsia"/>
          <w:rtl/>
        </w:rPr>
        <w:t>מבצעים</w:t>
      </w:r>
      <w:r w:rsidR="000F6A57" w:rsidRPr="00897A6B">
        <w:rPr>
          <w:rtl/>
        </w:rPr>
        <w:t xml:space="preserve"> </w:t>
      </w:r>
      <w:r w:rsidR="000F6A57" w:rsidRPr="00897A6B">
        <w:rPr>
          <w:rFonts w:hint="eastAsia"/>
          <w:rtl/>
        </w:rPr>
        <w:t>גם</w:t>
      </w:r>
      <w:r w:rsidR="000F6A57" w:rsidRPr="00897A6B">
        <w:rPr>
          <w:rtl/>
        </w:rPr>
        <w:t xml:space="preserve"> </w:t>
      </w:r>
      <w:r w:rsidR="000F6A57" w:rsidRPr="00897A6B">
        <w:rPr>
          <w:rFonts w:hint="eastAsia"/>
          <w:rtl/>
        </w:rPr>
        <w:t>חקירות</w:t>
      </w:r>
      <w:r w:rsidR="000F6A57" w:rsidRPr="00897A6B">
        <w:rPr>
          <w:rtl/>
        </w:rPr>
        <w:t xml:space="preserve"> </w:t>
      </w:r>
      <w:r w:rsidR="000F6A57" w:rsidRPr="00897A6B">
        <w:rPr>
          <w:rFonts w:hint="eastAsia"/>
          <w:rtl/>
        </w:rPr>
        <w:t>אפידמיולוגיות</w:t>
      </w:r>
      <w:r w:rsidR="000F6A57" w:rsidRPr="00897A6B">
        <w:rPr>
          <w:rtl/>
        </w:rPr>
        <w:t>.</w:t>
      </w:r>
      <w:r w:rsidRPr="00897A6B">
        <w:rPr>
          <w:rtl/>
        </w:rPr>
        <w:t xml:space="preserve"> </w:t>
      </w:r>
      <w:r w:rsidR="000F6A57" w:rsidRPr="00897A6B">
        <w:rPr>
          <w:rFonts w:hint="eastAsia"/>
          <w:rtl/>
        </w:rPr>
        <w:t>הנתונים</w:t>
      </w:r>
      <w:r w:rsidR="000F6A57" w:rsidRPr="00897A6B">
        <w:rPr>
          <w:rtl/>
        </w:rPr>
        <w:t xml:space="preserve"> </w:t>
      </w:r>
      <w:r w:rsidR="000F6A57" w:rsidRPr="00897A6B">
        <w:rPr>
          <w:rFonts w:hint="eastAsia"/>
          <w:rtl/>
        </w:rPr>
        <w:t>שנאספים</w:t>
      </w:r>
      <w:r w:rsidR="000F6A57" w:rsidRPr="00897A6B">
        <w:rPr>
          <w:rtl/>
        </w:rPr>
        <w:t xml:space="preserve"> </w:t>
      </w:r>
      <w:r w:rsidR="000F6A57" w:rsidRPr="00897A6B">
        <w:rPr>
          <w:rFonts w:hint="eastAsia"/>
          <w:rtl/>
        </w:rPr>
        <w:t>מועברים</w:t>
      </w:r>
      <w:r w:rsidR="000F6A57" w:rsidRPr="00897A6B">
        <w:rPr>
          <w:rtl/>
        </w:rPr>
        <w:t xml:space="preserve"> </w:t>
      </w:r>
      <w:r w:rsidR="000F6A57" w:rsidRPr="00897A6B">
        <w:rPr>
          <w:rFonts w:hint="eastAsia"/>
          <w:rtl/>
        </w:rPr>
        <w:t>למשרד</w:t>
      </w:r>
      <w:r w:rsidR="000F6A57" w:rsidRPr="00897A6B">
        <w:rPr>
          <w:rtl/>
        </w:rPr>
        <w:t xml:space="preserve"> </w:t>
      </w:r>
      <w:r w:rsidR="000F6A57" w:rsidRPr="00897A6B">
        <w:rPr>
          <w:rFonts w:hint="eastAsia"/>
          <w:rtl/>
        </w:rPr>
        <w:t>הבריאות</w:t>
      </w:r>
      <w:r w:rsidR="00D8549C" w:rsidRPr="00897A6B">
        <w:rPr>
          <w:rtl/>
        </w:rPr>
        <w:t xml:space="preserve">; </w:t>
      </w:r>
    </w:p>
    <w:p w14:paraId="6D4BE12B" w14:textId="77777777" w:rsidR="003C784E" w:rsidRPr="008A77F6" w:rsidRDefault="00825293" w:rsidP="00E6248F">
      <w:pPr>
        <w:pStyle w:val="ListParagraph"/>
        <w:numPr>
          <w:ilvl w:val="0"/>
          <w:numId w:val="1"/>
        </w:numPr>
        <w:spacing w:line="240" w:lineRule="auto"/>
      </w:pPr>
      <w:r w:rsidRPr="00897A6B">
        <w:rPr>
          <w:rFonts w:hint="eastAsia"/>
          <w:b/>
          <w:bCs/>
          <w:rtl/>
        </w:rPr>
        <w:t>משרד</w:t>
      </w:r>
      <w:r w:rsidRPr="00897A6B">
        <w:rPr>
          <w:b/>
          <w:bCs/>
          <w:rtl/>
        </w:rPr>
        <w:t xml:space="preserve"> </w:t>
      </w:r>
      <w:r w:rsidRPr="00897A6B">
        <w:rPr>
          <w:rFonts w:hint="eastAsia"/>
          <w:b/>
          <w:bCs/>
          <w:rtl/>
        </w:rPr>
        <w:t>החינוך</w:t>
      </w:r>
      <w:r w:rsidRPr="00897A6B">
        <w:rPr>
          <w:rtl/>
        </w:rPr>
        <w:t xml:space="preserve"> - מערך </w:t>
      </w:r>
      <w:r w:rsidR="00A73B41" w:rsidRPr="00897A6B">
        <w:rPr>
          <w:rFonts w:hint="eastAsia"/>
          <w:rtl/>
        </w:rPr>
        <w:t>חקירות</w:t>
      </w:r>
      <w:r w:rsidR="00A73B41" w:rsidRPr="00897A6B">
        <w:rPr>
          <w:rtl/>
        </w:rPr>
        <w:t xml:space="preserve"> </w:t>
      </w:r>
      <w:r w:rsidRPr="00897A6B">
        <w:rPr>
          <w:rFonts w:hint="eastAsia"/>
          <w:rtl/>
        </w:rPr>
        <w:t>במשרד</w:t>
      </w:r>
      <w:r w:rsidRPr="00897A6B">
        <w:rPr>
          <w:rtl/>
        </w:rPr>
        <w:t xml:space="preserve"> החינוך </w:t>
      </w:r>
      <w:r w:rsidR="000F6A57" w:rsidRPr="00897A6B">
        <w:rPr>
          <w:rFonts w:hint="eastAsia"/>
          <w:rtl/>
        </w:rPr>
        <w:t>לאיתור</w:t>
      </w:r>
      <w:r w:rsidR="00AE28C7" w:rsidRPr="00897A6B">
        <w:rPr>
          <w:rtl/>
        </w:rPr>
        <w:t xml:space="preserve"> מגעים של</w:t>
      </w:r>
      <w:r w:rsidR="00CF1DD9" w:rsidRPr="00897A6B">
        <w:rPr>
          <w:rtl/>
        </w:rPr>
        <w:t xml:space="preserve"> </w:t>
      </w:r>
      <w:r w:rsidRPr="00897A6B">
        <w:rPr>
          <w:rFonts w:hint="eastAsia"/>
          <w:rtl/>
        </w:rPr>
        <w:t>תלמידי</w:t>
      </w:r>
      <w:r w:rsidRPr="00897A6B">
        <w:rPr>
          <w:rtl/>
        </w:rPr>
        <w:t xml:space="preserve"> מערכת החינוך וצוותי הוראה </w:t>
      </w:r>
      <w:r w:rsidR="00CF1DD9" w:rsidRPr="00897A6B">
        <w:rPr>
          <w:rFonts w:hint="eastAsia"/>
          <w:rtl/>
        </w:rPr>
        <w:t>מאומתים</w:t>
      </w:r>
      <w:r w:rsidR="00CF1DD9" w:rsidRPr="00897A6B">
        <w:rPr>
          <w:rtl/>
        </w:rPr>
        <w:t xml:space="preserve"> </w:t>
      </w:r>
      <w:r w:rsidRPr="00897A6B">
        <w:rPr>
          <w:rFonts w:hint="eastAsia"/>
          <w:rtl/>
        </w:rPr>
        <w:t>ב</w:t>
      </w:r>
      <w:r w:rsidR="00D8549C" w:rsidRPr="00897A6B">
        <w:rPr>
          <w:rFonts w:hint="eastAsia"/>
          <w:rtl/>
        </w:rPr>
        <w:t>משך</w:t>
      </w:r>
      <w:r w:rsidR="00D8549C" w:rsidRPr="00897A6B">
        <w:rPr>
          <w:rtl/>
        </w:rPr>
        <w:t xml:space="preserve"> </w:t>
      </w:r>
      <w:r w:rsidRPr="00897A6B">
        <w:rPr>
          <w:rFonts w:hint="eastAsia"/>
          <w:rtl/>
        </w:rPr>
        <w:t>שעות</w:t>
      </w:r>
      <w:r w:rsidRPr="00897A6B">
        <w:rPr>
          <w:rtl/>
        </w:rPr>
        <w:t xml:space="preserve"> </w:t>
      </w:r>
      <w:r w:rsidRPr="00897A6B">
        <w:rPr>
          <w:rFonts w:hint="eastAsia"/>
          <w:rtl/>
        </w:rPr>
        <w:t>הלימודים</w:t>
      </w:r>
      <w:r w:rsidR="00AE28C7" w:rsidRPr="00897A6B">
        <w:rPr>
          <w:rtl/>
        </w:rPr>
        <w:t>.</w:t>
      </w:r>
      <w:r w:rsidR="00CF1DD9" w:rsidRPr="00897A6B">
        <w:rPr>
          <w:rtl/>
        </w:rPr>
        <w:t xml:space="preserve"> הנתונים שנאספים</w:t>
      </w:r>
      <w:r w:rsidRPr="00897A6B">
        <w:rPr>
          <w:rtl/>
        </w:rPr>
        <w:t xml:space="preserve"> מ</w:t>
      </w:r>
      <w:r w:rsidR="00CF1DD9" w:rsidRPr="00897A6B">
        <w:rPr>
          <w:rFonts w:hint="eastAsia"/>
          <w:rtl/>
        </w:rPr>
        <w:t>ו</w:t>
      </w:r>
      <w:r w:rsidRPr="00897A6B">
        <w:rPr>
          <w:rFonts w:hint="eastAsia"/>
          <w:rtl/>
        </w:rPr>
        <w:t>עברים</w:t>
      </w:r>
      <w:r w:rsidRPr="00897A6B">
        <w:rPr>
          <w:rtl/>
        </w:rPr>
        <w:t xml:space="preserve"> </w:t>
      </w:r>
      <w:r w:rsidRPr="00897A6B">
        <w:rPr>
          <w:rFonts w:hint="eastAsia"/>
          <w:rtl/>
        </w:rPr>
        <w:t>למשרד</w:t>
      </w:r>
      <w:r w:rsidRPr="00897A6B">
        <w:rPr>
          <w:rtl/>
        </w:rPr>
        <w:t xml:space="preserve"> </w:t>
      </w:r>
      <w:r w:rsidRPr="00897A6B">
        <w:rPr>
          <w:rFonts w:hint="eastAsia"/>
          <w:rtl/>
        </w:rPr>
        <w:t>הבריאות</w:t>
      </w:r>
      <w:r>
        <w:rPr>
          <w:rStyle w:val="FootnoteReference"/>
          <w:rtl/>
        </w:rPr>
        <w:footnoteReference w:id="22"/>
      </w:r>
      <w:r w:rsidRPr="008A77F6">
        <w:rPr>
          <w:rtl/>
        </w:rPr>
        <w:t xml:space="preserve">. </w:t>
      </w:r>
    </w:p>
    <w:p w14:paraId="130A2DB4" w14:textId="77777777" w:rsidR="0047477E" w:rsidRPr="008A77F6" w:rsidRDefault="0047477E" w:rsidP="00072E29">
      <w:pPr>
        <w:spacing w:line="240" w:lineRule="auto"/>
        <w:rPr>
          <w:rtl/>
        </w:rPr>
      </w:pPr>
    </w:p>
    <w:p w14:paraId="08880845" w14:textId="77777777" w:rsidR="0047477E" w:rsidRPr="00AF0B5D" w:rsidRDefault="00825293" w:rsidP="00AF0B5D">
      <w:pPr>
        <w:jc w:val="center"/>
        <w:rPr>
          <w:b/>
          <w:bCs/>
        </w:rPr>
      </w:pPr>
      <w:r w:rsidRPr="00AF0B5D">
        <w:rPr>
          <w:rFonts w:hint="eastAsia"/>
          <w:b/>
          <w:bCs/>
          <w:rtl/>
        </w:rPr>
        <w:lastRenderedPageBreak/>
        <w:t>תרשים</w:t>
      </w:r>
      <w:r w:rsidRPr="00AF0B5D">
        <w:rPr>
          <w:b/>
          <w:bCs/>
          <w:rtl/>
        </w:rPr>
        <w:t xml:space="preserve"> </w:t>
      </w:r>
      <w:r w:rsidR="009A4FDD" w:rsidRPr="00AF0B5D">
        <w:rPr>
          <w:b/>
          <w:bCs/>
          <w:rtl/>
        </w:rPr>
        <w:t>4</w:t>
      </w:r>
      <w:r w:rsidRPr="00AF0B5D">
        <w:rPr>
          <w:b/>
          <w:bCs/>
          <w:rtl/>
        </w:rPr>
        <w:t xml:space="preserve">: מספר החקירות שבוצעו </w:t>
      </w:r>
      <w:r w:rsidR="00D8549C" w:rsidRPr="00AF0B5D">
        <w:rPr>
          <w:b/>
          <w:bCs/>
          <w:rtl/>
        </w:rPr>
        <w:t xml:space="preserve">מנובמבר 2020 עד </w:t>
      </w:r>
      <w:r w:rsidR="00D8549C" w:rsidRPr="00AF0B5D">
        <w:rPr>
          <w:rFonts w:hint="eastAsia"/>
          <w:b/>
          <w:bCs/>
          <w:rtl/>
        </w:rPr>
        <w:t>אפריל</w:t>
      </w:r>
      <w:r w:rsidR="00D8549C" w:rsidRPr="00AF0B5D">
        <w:rPr>
          <w:b/>
          <w:bCs/>
          <w:rtl/>
        </w:rPr>
        <w:t xml:space="preserve"> 2021</w:t>
      </w:r>
      <w:r w:rsidR="00AF09A1" w:rsidRPr="00AF0B5D">
        <w:rPr>
          <w:b/>
          <w:bCs/>
          <w:rtl/>
        </w:rPr>
        <w:t>,</w:t>
      </w:r>
      <w:r w:rsidR="00D8549C" w:rsidRPr="00AF0B5D">
        <w:rPr>
          <w:b/>
          <w:bCs/>
          <w:rtl/>
        </w:rPr>
        <w:t xml:space="preserve"> בחלוקה </w:t>
      </w:r>
      <w:r w:rsidRPr="00AF0B5D">
        <w:rPr>
          <w:rFonts w:hint="eastAsia"/>
          <w:b/>
          <w:bCs/>
          <w:rtl/>
        </w:rPr>
        <w:t>בין</w:t>
      </w:r>
      <w:r w:rsidRPr="00AF0B5D">
        <w:rPr>
          <w:b/>
          <w:bCs/>
          <w:rtl/>
        </w:rPr>
        <w:t xml:space="preserve"> מערכי חקירות</w:t>
      </w:r>
      <w:r w:rsidR="00AF09A1" w:rsidRPr="00AF0B5D">
        <w:rPr>
          <w:b/>
          <w:bCs/>
          <w:rtl/>
        </w:rPr>
        <w:t xml:space="preserve"> (משרד הבריאות, פקע"ר והרשויות המקומיות)</w:t>
      </w:r>
    </w:p>
    <w:p w14:paraId="65B1E32E" w14:textId="77777777" w:rsidR="002C4F7F" w:rsidRPr="00F01F79" w:rsidRDefault="002C4F7F" w:rsidP="00997E01">
      <w:pPr>
        <w:rPr>
          <w:rtl/>
        </w:rPr>
      </w:pPr>
    </w:p>
    <w:p w14:paraId="74654AAD" w14:textId="77777777" w:rsidR="00EF7004" w:rsidRPr="00F01F79" w:rsidRDefault="00825293" w:rsidP="00997E01">
      <w:r>
        <w:rPr>
          <w:noProof/>
        </w:rPr>
        <w:drawing>
          <wp:inline distT="0" distB="0" distL="0" distR="0" wp14:anchorId="53AA0B19" wp14:editId="3D78A3D6">
            <wp:extent cx="5220335" cy="3260569"/>
            <wp:effectExtent l="0" t="0" r="0" b="0"/>
            <wp:docPr id="7" name="תמונה 7" descr="C:\Users\dana_lev\AppData\Local\Microsoft\Windows\INetCache\Content.Word\DL-tarsh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13288" name="Picture 5" descr="C:\Users\dana_lev\AppData\Local\Microsoft\Windows\INetCache\Content.Word\DL-tarshim-4.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20335" cy="3260569"/>
                    </a:xfrm>
                    <a:prstGeom prst="rect">
                      <a:avLst/>
                    </a:prstGeom>
                    <a:noFill/>
                    <a:ln>
                      <a:noFill/>
                    </a:ln>
                  </pic:spPr>
                </pic:pic>
              </a:graphicData>
            </a:graphic>
          </wp:inline>
        </w:drawing>
      </w:r>
    </w:p>
    <w:p w14:paraId="6CEECF6C" w14:textId="77777777" w:rsidR="00540CE9" w:rsidRPr="00997E01" w:rsidRDefault="00825293" w:rsidP="00997E01">
      <w:pPr>
        <w:rPr>
          <w:sz w:val="16"/>
          <w:szCs w:val="20"/>
          <w:rtl/>
        </w:rPr>
      </w:pPr>
      <w:r w:rsidRPr="00997E01">
        <w:rPr>
          <w:rFonts w:hint="eastAsia"/>
          <w:sz w:val="16"/>
          <w:szCs w:val="20"/>
          <w:rtl/>
        </w:rPr>
        <w:t>על</w:t>
      </w:r>
      <w:r w:rsidRPr="00997E01">
        <w:rPr>
          <w:sz w:val="16"/>
          <w:szCs w:val="20"/>
          <w:rtl/>
        </w:rPr>
        <w:t xml:space="preserve"> פי נתוני </w:t>
      </w:r>
      <w:r w:rsidRPr="00997E01">
        <w:rPr>
          <w:rFonts w:hint="eastAsia"/>
          <w:sz w:val="16"/>
          <w:szCs w:val="20"/>
          <w:rtl/>
        </w:rPr>
        <w:t>משרד</w:t>
      </w:r>
      <w:r w:rsidRPr="00997E01">
        <w:rPr>
          <w:sz w:val="16"/>
          <w:szCs w:val="20"/>
          <w:rtl/>
        </w:rPr>
        <w:t xml:space="preserve"> </w:t>
      </w:r>
      <w:r w:rsidRPr="00997E01">
        <w:rPr>
          <w:rFonts w:hint="eastAsia"/>
          <w:sz w:val="16"/>
          <w:szCs w:val="20"/>
          <w:rtl/>
        </w:rPr>
        <w:t>הבריאות</w:t>
      </w:r>
      <w:r w:rsidRPr="00997E01">
        <w:rPr>
          <w:sz w:val="16"/>
          <w:szCs w:val="20"/>
          <w:rtl/>
        </w:rPr>
        <w:t xml:space="preserve"> </w:t>
      </w:r>
      <w:r w:rsidRPr="00997E01">
        <w:rPr>
          <w:rFonts w:hint="eastAsia"/>
          <w:sz w:val="16"/>
          <w:szCs w:val="20"/>
          <w:rtl/>
        </w:rPr>
        <w:t>ו</w:t>
      </w:r>
      <w:r w:rsidRPr="00997E01">
        <w:rPr>
          <w:sz w:val="16"/>
          <w:szCs w:val="20"/>
          <w:rtl/>
        </w:rPr>
        <w:t xml:space="preserve">מפקדת אלון, </w:t>
      </w:r>
      <w:r w:rsidRPr="00997E01">
        <w:rPr>
          <w:rFonts w:hint="eastAsia"/>
          <w:sz w:val="16"/>
          <w:szCs w:val="20"/>
          <w:rtl/>
        </w:rPr>
        <w:t>בעיבוד</w:t>
      </w:r>
      <w:r w:rsidRPr="00997E01">
        <w:rPr>
          <w:sz w:val="16"/>
          <w:szCs w:val="20"/>
          <w:rtl/>
        </w:rPr>
        <w:t xml:space="preserve"> </w:t>
      </w:r>
      <w:r w:rsidRPr="00997E01">
        <w:rPr>
          <w:rFonts w:hint="eastAsia"/>
          <w:sz w:val="16"/>
          <w:szCs w:val="20"/>
          <w:rtl/>
        </w:rPr>
        <w:t>משרד</w:t>
      </w:r>
      <w:r w:rsidRPr="00997E01">
        <w:rPr>
          <w:sz w:val="16"/>
          <w:szCs w:val="20"/>
          <w:rtl/>
        </w:rPr>
        <w:t xml:space="preserve"> </w:t>
      </w:r>
      <w:r w:rsidRPr="00997E01">
        <w:rPr>
          <w:rFonts w:hint="eastAsia"/>
          <w:sz w:val="16"/>
          <w:szCs w:val="20"/>
          <w:rtl/>
        </w:rPr>
        <w:t>מבקר</w:t>
      </w:r>
      <w:r w:rsidRPr="00997E01">
        <w:rPr>
          <w:sz w:val="16"/>
          <w:szCs w:val="20"/>
          <w:rtl/>
        </w:rPr>
        <w:t xml:space="preserve"> </w:t>
      </w:r>
      <w:r w:rsidRPr="00997E01">
        <w:rPr>
          <w:rFonts w:hint="eastAsia"/>
          <w:sz w:val="16"/>
          <w:szCs w:val="20"/>
          <w:rtl/>
        </w:rPr>
        <w:t>המדינה</w:t>
      </w:r>
      <w:r w:rsidRPr="00997E01">
        <w:rPr>
          <w:sz w:val="16"/>
          <w:szCs w:val="20"/>
          <w:rtl/>
        </w:rPr>
        <w:t>.</w:t>
      </w:r>
    </w:p>
    <w:p w14:paraId="209856C0" w14:textId="77777777" w:rsidR="00A0143F" w:rsidRPr="00F01F79" w:rsidRDefault="00A0143F" w:rsidP="00072E29">
      <w:pPr>
        <w:spacing w:line="240" w:lineRule="auto"/>
        <w:rPr>
          <w:rtl/>
        </w:rPr>
      </w:pPr>
    </w:p>
    <w:p w14:paraId="0F44C89D" w14:textId="77777777" w:rsidR="005E4774" w:rsidRPr="00EC6555" w:rsidRDefault="00825293" w:rsidP="00072E29">
      <w:pPr>
        <w:pStyle w:val="Heading3"/>
        <w:spacing w:line="240" w:lineRule="auto"/>
        <w:rPr>
          <w:rtl/>
        </w:rPr>
      </w:pPr>
      <w:r w:rsidRPr="00F01F79">
        <w:rPr>
          <w:rFonts w:hint="eastAsia"/>
          <w:rtl/>
        </w:rPr>
        <w:t>ניתוב</w:t>
      </w:r>
      <w:r w:rsidRPr="00F01F79">
        <w:rPr>
          <w:rtl/>
        </w:rPr>
        <w:t xml:space="preserve"> </w:t>
      </w:r>
      <w:r w:rsidRPr="00F01F79">
        <w:rPr>
          <w:rFonts w:hint="eastAsia"/>
          <w:rtl/>
        </w:rPr>
        <w:t>החקירות</w:t>
      </w:r>
      <w:r w:rsidRPr="00F01F79">
        <w:rPr>
          <w:rtl/>
        </w:rPr>
        <w:t xml:space="preserve"> </w:t>
      </w:r>
      <w:r w:rsidRPr="00F01F79">
        <w:rPr>
          <w:rFonts w:hint="eastAsia"/>
          <w:rtl/>
        </w:rPr>
        <w:t>לארבעת</w:t>
      </w:r>
      <w:r w:rsidRPr="00EC6555">
        <w:rPr>
          <w:rtl/>
        </w:rPr>
        <w:t xml:space="preserve"> </w:t>
      </w:r>
      <w:r w:rsidRPr="00EC6555">
        <w:rPr>
          <w:rFonts w:hint="eastAsia"/>
          <w:rtl/>
        </w:rPr>
        <w:t>מערכי</w:t>
      </w:r>
      <w:r w:rsidRPr="00EC6555">
        <w:rPr>
          <w:rtl/>
        </w:rPr>
        <w:t xml:space="preserve"> </w:t>
      </w:r>
      <w:r w:rsidRPr="00EC6555">
        <w:rPr>
          <w:rFonts w:hint="eastAsia"/>
          <w:rtl/>
        </w:rPr>
        <w:t>החקירה</w:t>
      </w:r>
    </w:p>
    <w:p w14:paraId="5CD0DFBD"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5424320C" w14:textId="77777777" w:rsidR="004C54A8" w:rsidRPr="00897A6B" w:rsidRDefault="00825293" w:rsidP="00072E29">
      <w:pPr>
        <w:spacing w:line="240" w:lineRule="auto"/>
        <w:rPr>
          <w:b/>
          <w:bCs/>
          <w:rtl/>
        </w:rPr>
      </w:pPr>
      <w:r w:rsidRPr="008A77F6">
        <w:rPr>
          <w:rtl/>
        </w:rPr>
        <w:t>חקירות אפידמיולוגיות נערכו</w:t>
      </w:r>
      <w:r w:rsidR="00891954" w:rsidRPr="004139EB">
        <w:rPr>
          <w:rFonts w:hint="eastAsia"/>
          <w:rtl/>
        </w:rPr>
        <w:t>ת</w:t>
      </w:r>
      <w:r w:rsidRPr="004139EB">
        <w:rPr>
          <w:rtl/>
        </w:rPr>
        <w:t xml:space="preserve"> ב</w:t>
      </w:r>
      <w:r w:rsidRPr="004139EB">
        <w:rPr>
          <w:rFonts w:hint="eastAsia"/>
          <w:rtl/>
        </w:rPr>
        <w:t>עת</w:t>
      </w:r>
      <w:r w:rsidRPr="00596021">
        <w:rPr>
          <w:rtl/>
        </w:rPr>
        <w:t xml:space="preserve"> שגרה (ללא </w:t>
      </w:r>
      <w:r w:rsidRPr="00F57918">
        <w:rPr>
          <w:rtl/>
        </w:rPr>
        <w:t xml:space="preserve">קשר </w:t>
      </w:r>
      <w:r w:rsidRPr="00F57918">
        <w:rPr>
          <w:rFonts w:hint="eastAsia"/>
          <w:rtl/>
        </w:rPr>
        <w:t>למגפת</w:t>
      </w:r>
      <w:r w:rsidRPr="00F57918">
        <w:rPr>
          <w:rtl/>
        </w:rPr>
        <w:t xml:space="preserve"> </w:t>
      </w:r>
      <w:r w:rsidRPr="00F57918">
        <w:rPr>
          <w:rFonts w:hint="eastAsia"/>
          <w:rtl/>
        </w:rPr>
        <w:t>הקורונה</w:t>
      </w:r>
      <w:r w:rsidRPr="00F57918">
        <w:rPr>
          <w:rtl/>
        </w:rPr>
        <w:t xml:space="preserve">) </w:t>
      </w:r>
      <w:r w:rsidRPr="00F57918">
        <w:rPr>
          <w:rFonts w:hint="eastAsia"/>
          <w:rtl/>
        </w:rPr>
        <w:t>ב</w:t>
      </w:r>
      <w:r w:rsidRPr="00F57918">
        <w:rPr>
          <w:rtl/>
        </w:rPr>
        <w:t xml:space="preserve">לשכות הבריאות </w:t>
      </w:r>
      <w:r w:rsidRPr="00F57918">
        <w:rPr>
          <w:rFonts w:hint="eastAsia"/>
          <w:rtl/>
        </w:rPr>
        <w:t>המחוזיות</w:t>
      </w:r>
      <w:r w:rsidRPr="00F57918">
        <w:rPr>
          <w:rtl/>
        </w:rPr>
        <w:t xml:space="preserve"> של משרד הבריאות, שאותן </w:t>
      </w:r>
      <w:r w:rsidR="00891954" w:rsidRPr="00F57918">
        <w:rPr>
          <w:rFonts w:hint="eastAsia"/>
          <w:rtl/>
        </w:rPr>
        <w:t>מנהלות</w:t>
      </w:r>
      <w:r w:rsidR="00891954" w:rsidRPr="00F57918">
        <w:rPr>
          <w:rtl/>
        </w:rPr>
        <w:t xml:space="preserve"> </w:t>
      </w:r>
      <w:r w:rsidRPr="00F57918">
        <w:rPr>
          <w:rFonts w:hint="eastAsia"/>
          <w:rtl/>
        </w:rPr>
        <w:t>כ</w:t>
      </w:r>
      <w:r w:rsidRPr="00F57918">
        <w:rPr>
          <w:rtl/>
        </w:rPr>
        <w:t>-</w:t>
      </w:r>
      <w:r w:rsidR="006F7819" w:rsidRPr="00F57918">
        <w:rPr>
          <w:rFonts w:hint="cs"/>
          <w:rtl/>
        </w:rPr>
        <w:t>25</w:t>
      </w:r>
      <w:r w:rsidR="006F7819" w:rsidRPr="00F57918">
        <w:rPr>
          <w:rtl/>
        </w:rPr>
        <w:t xml:space="preserve"> </w:t>
      </w:r>
      <w:r w:rsidRPr="00F57918">
        <w:rPr>
          <w:rFonts w:hint="eastAsia"/>
          <w:rtl/>
        </w:rPr>
        <w:t>אחיות</w:t>
      </w:r>
      <w:r w:rsidRPr="00F57918">
        <w:rPr>
          <w:rtl/>
        </w:rPr>
        <w:t xml:space="preserve"> </w:t>
      </w:r>
      <w:r w:rsidRPr="00F57918">
        <w:rPr>
          <w:rFonts w:hint="eastAsia"/>
          <w:rtl/>
        </w:rPr>
        <w:t>אפידמיולוגיות</w:t>
      </w:r>
      <w:r w:rsidRPr="00F57918">
        <w:rPr>
          <w:rtl/>
        </w:rPr>
        <w:t xml:space="preserve">. בחודשים הראשונים </w:t>
      </w:r>
      <w:r w:rsidRPr="00F57918">
        <w:rPr>
          <w:rFonts w:hint="eastAsia"/>
          <w:rtl/>
        </w:rPr>
        <w:t>שלאחר</w:t>
      </w:r>
      <w:r w:rsidRPr="00F57918">
        <w:rPr>
          <w:rtl/>
        </w:rPr>
        <w:t xml:space="preserve"> </w:t>
      </w:r>
      <w:r w:rsidRPr="00F57918">
        <w:rPr>
          <w:rFonts w:hint="eastAsia"/>
          <w:rtl/>
        </w:rPr>
        <w:t>פרוץ</w:t>
      </w:r>
      <w:r w:rsidRPr="00F57918">
        <w:rPr>
          <w:rtl/>
        </w:rPr>
        <w:t xml:space="preserve"> המגפה </w:t>
      </w:r>
      <w:r w:rsidRPr="00F57918">
        <w:rPr>
          <w:rFonts w:hint="eastAsia"/>
          <w:rtl/>
        </w:rPr>
        <w:t>הקצו</w:t>
      </w:r>
      <w:r w:rsidRPr="00F57918">
        <w:rPr>
          <w:rtl/>
        </w:rPr>
        <w:t xml:space="preserve"> </w:t>
      </w:r>
      <w:r w:rsidRPr="00F57918">
        <w:rPr>
          <w:rFonts w:hint="eastAsia"/>
          <w:rtl/>
        </w:rPr>
        <w:t>האחיות</w:t>
      </w:r>
      <w:r w:rsidRPr="00F57918">
        <w:rPr>
          <w:rtl/>
        </w:rPr>
        <w:t xml:space="preserve"> </w:t>
      </w:r>
      <w:r w:rsidR="0054744C" w:rsidRPr="00F57918">
        <w:rPr>
          <w:rFonts w:hint="cs"/>
          <w:rtl/>
        </w:rPr>
        <w:t xml:space="preserve">הממונות </w:t>
      </w:r>
      <w:r w:rsidR="00891954" w:rsidRPr="00F57918">
        <w:rPr>
          <w:rFonts w:hint="eastAsia"/>
          <w:rtl/>
        </w:rPr>
        <w:t>ש</w:t>
      </w:r>
      <w:r w:rsidRPr="00F57918">
        <w:rPr>
          <w:rFonts w:hint="eastAsia"/>
          <w:rtl/>
        </w:rPr>
        <w:t>במחוזות</w:t>
      </w:r>
      <w:r w:rsidR="00891954" w:rsidRPr="000F0FFF">
        <w:rPr>
          <w:rtl/>
        </w:rPr>
        <w:t xml:space="preserve"> מדי יום</w:t>
      </w:r>
      <w:r w:rsidRPr="00372597">
        <w:rPr>
          <w:rtl/>
        </w:rPr>
        <w:t xml:space="preserve"> ביומו</w:t>
      </w:r>
      <w:r w:rsidR="00891954" w:rsidRPr="00FD6C57">
        <w:rPr>
          <w:rtl/>
        </w:rPr>
        <w:t xml:space="preserve"> </w:t>
      </w:r>
      <w:r w:rsidRPr="00FD6C57">
        <w:rPr>
          <w:rFonts w:hint="eastAsia"/>
          <w:rtl/>
        </w:rPr>
        <w:t>את</w:t>
      </w:r>
      <w:r w:rsidRPr="00FD6C57">
        <w:rPr>
          <w:rtl/>
        </w:rPr>
        <w:t xml:space="preserve"> </w:t>
      </w:r>
      <w:r w:rsidRPr="00FD6C57">
        <w:rPr>
          <w:rFonts w:hint="eastAsia"/>
          <w:rtl/>
        </w:rPr>
        <w:t>החקירות</w:t>
      </w:r>
      <w:r w:rsidRPr="00FD6C57">
        <w:rPr>
          <w:rtl/>
        </w:rPr>
        <w:t xml:space="preserve"> </w:t>
      </w:r>
      <w:r w:rsidRPr="008F59F2">
        <w:rPr>
          <w:rFonts w:hint="eastAsia"/>
          <w:rtl/>
        </w:rPr>
        <w:t>לאחיות</w:t>
      </w:r>
      <w:r w:rsidRPr="008F59F2">
        <w:rPr>
          <w:rtl/>
        </w:rPr>
        <w:t xml:space="preserve"> האפידמיולוגיות שבלשכות</w:t>
      </w:r>
      <w:r w:rsidR="00FF564F" w:rsidRPr="001865B5">
        <w:rPr>
          <w:rtl/>
        </w:rPr>
        <w:t>.</w:t>
      </w:r>
      <w:r w:rsidR="00891954" w:rsidRPr="00486FCA">
        <w:rPr>
          <w:rtl/>
        </w:rPr>
        <w:t xml:space="preserve"> </w:t>
      </w:r>
      <w:r w:rsidRPr="00486FCA">
        <w:rPr>
          <w:rFonts w:hint="eastAsia"/>
          <w:rtl/>
        </w:rPr>
        <w:t>ההקצאה</w:t>
      </w:r>
      <w:r w:rsidRPr="00291191">
        <w:rPr>
          <w:rtl/>
        </w:rPr>
        <w:t xml:space="preserve"> נעשתה באמצעות מערכת ממוחשבת </w:t>
      </w:r>
      <w:r w:rsidRPr="00FE2818">
        <w:rPr>
          <w:rFonts w:hint="eastAsia"/>
          <w:rtl/>
        </w:rPr>
        <w:t>המשמשת</w:t>
      </w:r>
      <w:r w:rsidRPr="00FE2818">
        <w:rPr>
          <w:rtl/>
        </w:rPr>
        <w:t xml:space="preserve"> </w:t>
      </w:r>
      <w:r w:rsidRPr="00FE2818">
        <w:rPr>
          <w:rFonts w:hint="eastAsia"/>
          <w:rtl/>
        </w:rPr>
        <w:t>לביצוע</w:t>
      </w:r>
      <w:r w:rsidRPr="00897A6B">
        <w:rPr>
          <w:rtl/>
        </w:rPr>
        <w:t xml:space="preserve"> </w:t>
      </w:r>
      <w:r w:rsidRPr="00897A6B">
        <w:rPr>
          <w:rFonts w:hint="eastAsia"/>
          <w:rtl/>
        </w:rPr>
        <w:t>חקירות</w:t>
      </w:r>
      <w:r w:rsidRPr="00897A6B">
        <w:rPr>
          <w:rtl/>
        </w:rPr>
        <w:t xml:space="preserve"> </w:t>
      </w:r>
      <w:r w:rsidRPr="00897A6B">
        <w:rPr>
          <w:rFonts w:hint="eastAsia"/>
          <w:rtl/>
        </w:rPr>
        <w:t>אפידמיולוגיות</w:t>
      </w:r>
      <w:r w:rsidR="004047E6" w:rsidRPr="00897A6B">
        <w:t xml:space="preserve"> </w:t>
      </w:r>
      <w:r w:rsidR="004047E6" w:rsidRPr="00897A6B">
        <w:rPr>
          <w:rtl/>
        </w:rPr>
        <w:t xml:space="preserve">(להלן - מערכת </w:t>
      </w:r>
      <w:r w:rsidR="004047E6" w:rsidRPr="00897A6B">
        <w:t>XRM</w:t>
      </w:r>
      <w:r>
        <w:rPr>
          <w:rStyle w:val="FootnoteReference"/>
          <w:rtl/>
        </w:rPr>
        <w:footnoteReference w:id="23"/>
      </w:r>
      <w:r w:rsidR="004047E6" w:rsidRPr="008A77F6">
        <w:rPr>
          <w:rtl/>
        </w:rPr>
        <w:t>)</w:t>
      </w:r>
      <w:r w:rsidRPr="008A77F6">
        <w:rPr>
          <w:rtl/>
        </w:rPr>
        <w:t xml:space="preserve">. </w:t>
      </w:r>
      <w:r w:rsidRPr="004139EB">
        <w:rPr>
          <w:rFonts w:hint="eastAsia"/>
          <w:rtl/>
        </w:rPr>
        <w:t>במהלך</w:t>
      </w:r>
      <w:r w:rsidRPr="00596021">
        <w:rPr>
          <w:rtl/>
        </w:rPr>
        <w:t xml:space="preserve"> המגפה השתנה האופן שבו מוקצות החקירות. להלן תרשים המתאר את השלבים של </w:t>
      </w:r>
      <w:r w:rsidR="00FB2A09" w:rsidRPr="00596021">
        <w:rPr>
          <w:rFonts w:hint="eastAsia"/>
          <w:rtl/>
        </w:rPr>
        <w:t>ה</w:t>
      </w:r>
      <w:r w:rsidRPr="009802A4">
        <w:rPr>
          <w:rFonts w:hint="eastAsia"/>
          <w:rtl/>
        </w:rPr>
        <w:t>תהליך</w:t>
      </w:r>
      <w:r w:rsidRPr="00A9028F">
        <w:rPr>
          <w:rtl/>
        </w:rPr>
        <w:t xml:space="preserve"> </w:t>
      </w:r>
      <w:r w:rsidR="00FB2A09" w:rsidRPr="00A9028F">
        <w:rPr>
          <w:rFonts w:hint="eastAsia"/>
          <w:rtl/>
        </w:rPr>
        <w:t>המעודכן</w:t>
      </w:r>
      <w:r w:rsidR="00FB2A09" w:rsidRPr="009F4DF7">
        <w:rPr>
          <w:rtl/>
        </w:rPr>
        <w:t xml:space="preserve"> לניתוב וביצוע </w:t>
      </w:r>
      <w:r w:rsidRPr="003E30ED">
        <w:rPr>
          <w:rFonts w:hint="eastAsia"/>
          <w:rtl/>
        </w:rPr>
        <w:t>של</w:t>
      </w:r>
      <w:r w:rsidRPr="00F01F79">
        <w:rPr>
          <w:rtl/>
        </w:rPr>
        <w:t xml:space="preserve"> </w:t>
      </w:r>
      <w:r w:rsidR="00FB2A09" w:rsidRPr="00F01F79">
        <w:rPr>
          <w:rFonts w:hint="eastAsia"/>
          <w:rtl/>
        </w:rPr>
        <w:t>החקירות</w:t>
      </w:r>
      <w:r w:rsidR="00FB2A09" w:rsidRPr="00F01F79">
        <w:rPr>
          <w:rtl/>
        </w:rPr>
        <w:t xml:space="preserve"> </w:t>
      </w:r>
      <w:r w:rsidR="00FB2A09" w:rsidRPr="00F01F79">
        <w:rPr>
          <w:rFonts w:hint="eastAsia"/>
          <w:rtl/>
        </w:rPr>
        <w:t>על</w:t>
      </w:r>
      <w:r w:rsidR="00FB2A09" w:rsidRPr="00F01F79">
        <w:rPr>
          <w:rtl/>
        </w:rPr>
        <w:t xml:space="preserve"> </w:t>
      </w:r>
      <w:r w:rsidR="00FB2A09" w:rsidRPr="00EC6555">
        <w:rPr>
          <w:rFonts w:hint="eastAsia"/>
          <w:rtl/>
        </w:rPr>
        <w:t>ידי</w:t>
      </w:r>
      <w:r w:rsidR="00FB2A09" w:rsidRPr="00EC6555">
        <w:rPr>
          <w:rtl/>
        </w:rPr>
        <w:t xml:space="preserve"> </w:t>
      </w:r>
      <w:r w:rsidR="00FB2A09" w:rsidRPr="000F0FFF">
        <w:rPr>
          <w:rFonts w:hint="eastAsia"/>
          <w:rtl/>
        </w:rPr>
        <w:t>ארבעת</w:t>
      </w:r>
      <w:r w:rsidR="00FB2A09" w:rsidRPr="00372597">
        <w:rPr>
          <w:rtl/>
        </w:rPr>
        <w:t xml:space="preserve"> </w:t>
      </w:r>
      <w:r w:rsidR="00FB2A09" w:rsidRPr="00FD6C57">
        <w:rPr>
          <w:rFonts w:hint="eastAsia"/>
          <w:rtl/>
        </w:rPr>
        <w:t>מערכי</w:t>
      </w:r>
      <w:r w:rsidR="00FB2A09" w:rsidRPr="001865B5">
        <w:rPr>
          <w:rtl/>
        </w:rPr>
        <w:t xml:space="preserve"> </w:t>
      </w:r>
      <w:r w:rsidR="00FB2A09" w:rsidRPr="00486FCA">
        <w:rPr>
          <w:rFonts w:hint="eastAsia"/>
          <w:rtl/>
        </w:rPr>
        <w:t>החקירות</w:t>
      </w:r>
      <w:r w:rsidRPr="00897A6B">
        <w:rPr>
          <w:rtl/>
        </w:rPr>
        <w:t xml:space="preserve">: </w:t>
      </w:r>
      <w:r w:rsidRPr="00897A6B">
        <w:rPr>
          <w:b/>
          <w:bCs/>
          <w:rtl/>
        </w:rPr>
        <w:br w:type="page"/>
      </w:r>
    </w:p>
    <w:p w14:paraId="0BA0CEC7" w14:textId="77777777" w:rsidR="00CF1DD9" w:rsidRPr="00596021" w:rsidRDefault="00825293" w:rsidP="00072E29">
      <w:pPr>
        <w:spacing w:line="240" w:lineRule="auto"/>
        <w:jc w:val="center"/>
        <w:rPr>
          <w:b/>
          <w:bCs/>
          <w:rtl/>
        </w:rPr>
      </w:pPr>
      <w:r w:rsidRPr="00897A6B">
        <w:rPr>
          <w:rFonts w:hint="eastAsia"/>
          <w:b/>
          <w:bCs/>
          <w:rtl/>
        </w:rPr>
        <w:lastRenderedPageBreak/>
        <w:t>תרשים</w:t>
      </w:r>
      <w:r w:rsidRPr="00897A6B">
        <w:rPr>
          <w:b/>
          <w:bCs/>
          <w:rtl/>
        </w:rPr>
        <w:t xml:space="preserve"> </w:t>
      </w:r>
      <w:r w:rsidR="004C54A8" w:rsidRPr="00897A6B">
        <w:rPr>
          <w:b/>
          <w:bCs/>
          <w:rtl/>
        </w:rPr>
        <w:t>5</w:t>
      </w:r>
      <w:r w:rsidR="004C54A8" w:rsidRPr="008A77F6">
        <w:rPr>
          <w:b/>
          <w:bCs/>
          <w:rtl/>
        </w:rPr>
        <w:t>:</w:t>
      </w:r>
      <w:r w:rsidRPr="008A77F6">
        <w:rPr>
          <w:b/>
          <w:bCs/>
          <w:rtl/>
        </w:rPr>
        <w:t xml:space="preserve"> ניתוב וביצוע </w:t>
      </w:r>
      <w:r w:rsidR="004047E6" w:rsidRPr="008A77F6">
        <w:rPr>
          <w:rFonts w:hint="eastAsia"/>
          <w:b/>
          <w:bCs/>
          <w:rtl/>
        </w:rPr>
        <w:t>של</w:t>
      </w:r>
      <w:r w:rsidR="004047E6" w:rsidRPr="004139EB">
        <w:rPr>
          <w:b/>
          <w:bCs/>
          <w:rtl/>
        </w:rPr>
        <w:t xml:space="preserve"> </w:t>
      </w:r>
      <w:r w:rsidRPr="004139EB">
        <w:rPr>
          <w:rFonts w:hint="eastAsia"/>
          <w:b/>
          <w:bCs/>
          <w:rtl/>
        </w:rPr>
        <w:t>החקירות</w:t>
      </w:r>
      <w:r w:rsidRPr="004139EB">
        <w:rPr>
          <w:b/>
          <w:bCs/>
          <w:rtl/>
        </w:rPr>
        <w:t xml:space="preserve"> </w:t>
      </w:r>
    </w:p>
    <w:p w14:paraId="332968A8" w14:textId="77777777" w:rsidR="005E4774" w:rsidRPr="008A77F6" w:rsidRDefault="005E4774" w:rsidP="00072E29">
      <w:pPr>
        <w:spacing w:line="240" w:lineRule="auto"/>
        <w:jc w:val="center"/>
        <w:rPr>
          <w:rtl/>
        </w:rPr>
      </w:pPr>
    </w:p>
    <w:p w14:paraId="56A0CFFE" w14:textId="77777777" w:rsidR="00B6401D" w:rsidRDefault="00B6401D" w:rsidP="00072E29">
      <w:pPr>
        <w:spacing w:line="240" w:lineRule="auto"/>
        <w:rPr>
          <w:szCs w:val="20"/>
          <w:rtl/>
        </w:rPr>
      </w:pPr>
    </w:p>
    <w:p w14:paraId="725830BE" w14:textId="77777777" w:rsidR="00B6401D" w:rsidRDefault="00B6401D" w:rsidP="00072E29">
      <w:pPr>
        <w:spacing w:line="240" w:lineRule="auto"/>
        <w:rPr>
          <w:szCs w:val="20"/>
          <w:rtl/>
        </w:rPr>
      </w:pPr>
    </w:p>
    <w:p w14:paraId="3C52D153" w14:textId="77777777" w:rsidR="00A35F9B" w:rsidRDefault="00825293" w:rsidP="0093585C">
      <w:pPr>
        <w:spacing w:line="240" w:lineRule="auto"/>
        <w:jc w:val="center"/>
        <w:rPr>
          <w:szCs w:val="20"/>
          <w:rtl/>
        </w:rPr>
      </w:pPr>
      <w:r w:rsidRPr="00A35F9B">
        <w:rPr>
          <w:noProof/>
          <w:szCs w:val="20"/>
          <w:rtl/>
        </w:rPr>
        <w:drawing>
          <wp:inline distT="0" distB="0" distL="0" distR="0" wp14:anchorId="583215D8" wp14:editId="147CD5CA">
            <wp:extent cx="4319270" cy="7198995"/>
            <wp:effectExtent l="0" t="0" r="5080" b="1905"/>
            <wp:docPr id="8" name="תמונה 8" descr="H:\דנה לוי וטשטיין\א קורונה הערכות מערכת הבריאות לשעת חירום\אאאא תמה\א תמה לדוח מלא\תמה - חקירות\חקירות - תמה תרשימים\תרשימים חדשים מהגרפיקה אחרי ליאורה 22.8\תרשים 5 - תרשים זרימ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5848" name="Picture 1" descr="H:\דנה לוי וטשטיין\א קורונה הערכות מערכת הבריאות לשעת חירום\אאאא תמה\א תמה לדוח מלא\תמה - חקירות\חקירות - תמה תרשימים\תרשימים חדשים מהגרפיקה אחרי ליאורה 22.8\תרשים 5 - תרשים זרימה.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19270" cy="7198995"/>
                    </a:xfrm>
                    <a:prstGeom prst="rect">
                      <a:avLst/>
                    </a:prstGeom>
                    <a:noFill/>
                    <a:ln>
                      <a:noFill/>
                    </a:ln>
                  </pic:spPr>
                </pic:pic>
              </a:graphicData>
            </a:graphic>
          </wp:inline>
        </w:drawing>
      </w:r>
    </w:p>
    <w:p w14:paraId="503530FF" w14:textId="77777777" w:rsidR="009217E0" w:rsidRPr="004139EB" w:rsidRDefault="00825293" w:rsidP="00072E29">
      <w:pPr>
        <w:spacing w:line="240" w:lineRule="auto"/>
        <w:rPr>
          <w:szCs w:val="20"/>
          <w:rtl/>
        </w:rPr>
      </w:pPr>
      <w:r>
        <w:rPr>
          <w:rFonts w:hint="cs"/>
          <w:szCs w:val="20"/>
          <w:rtl/>
        </w:rPr>
        <w:t>ב</w:t>
      </w:r>
      <w:r w:rsidRPr="008A77F6">
        <w:rPr>
          <w:rFonts w:hint="eastAsia"/>
          <w:szCs w:val="20"/>
          <w:rtl/>
        </w:rPr>
        <w:t>עיבוד</w:t>
      </w:r>
      <w:r w:rsidRPr="004139EB">
        <w:rPr>
          <w:szCs w:val="20"/>
          <w:rtl/>
        </w:rPr>
        <w:t xml:space="preserve"> משרד מבקר המדינה</w:t>
      </w:r>
      <w:r>
        <w:rPr>
          <w:rFonts w:hint="cs"/>
          <w:szCs w:val="20"/>
          <w:rtl/>
        </w:rPr>
        <w:t>.</w:t>
      </w:r>
      <w:r w:rsidRPr="004139EB">
        <w:rPr>
          <w:szCs w:val="20"/>
          <w:rtl/>
        </w:rPr>
        <w:t xml:space="preserve"> </w:t>
      </w:r>
    </w:p>
    <w:p w14:paraId="23A58A4B" w14:textId="77777777" w:rsidR="006A54F0" w:rsidRPr="00EC6555" w:rsidRDefault="00825293" w:rsidP="00072E29">
      <w:pPr>
        <w:spacing w:line="240" w:lineRule="auto"/>
        <w:rPr>
          <w:szCs w:val="20"/>
          <w:rtl/>
        </w:rPr>
      </w:pPr>
      <w:r w:rsidRPr="004139EB">
        <w:rPr>
          <w:szCs w:val="20"/>
          <w:rtl/>
        </w:rPr>
        <w:t xml:space="preserve">* </w:t>
      </w:r>
      <w:r w:rsidR="00965688" w:rsidRPr="00596021">
        <w:rPr>
          <w:szCs w:val="20"/>
          <w:rtl/>
        </w:rPr>
        <w:t xml:space="preserve">"אבן יסוד" - </w:t>
      </w:r>
      <w:r w:rsidRPr="00596021">
        <w:rPr>
          <w:szCs w:val="20"/>
          <w:rtl/>
        </w:rPr>
        <w:t xml:space="preserve">מערכת שפיתח משרד הבריאות </w:t>
      </w:r>
      <w:r w:rsidR="009B2813" w:rsidRPr="009802A4">
        <w:rPr>
          <w:rFonts w:hint="eastAsia"/>
          <w:szCs w:val="20"/>
          <w:rtl/>
        </w:rPr>
        <w:t>ה</w:t>
      </w:r>
      <w:r w:rsidRPr="00D07810">
        <w:rPr>
          <w:szCs w:val="20"/>
          <w:rtl/>
        </w:rPr>
        <w:t>מבוססת</w:t>
      </w:r>
      <w:r w:rsidRPr="00A9028F">
        <w:rPr>
          <w:szCs w:val="20"/>
        </w:rPr>
        <w:t xml:space="preserve">WEB SERVICE </w:t>
      </w:r>
      <w:r w:rsidRPr="00A9028F">
        <w:rPr>
          <w:szCs w:val="20"/>
          <w:rtl/>
        </w:rPr>
        <w:t xml:space="preserve"> (שירות רשת)</w:t>
      </w:r>
      <w:r w:rsidR="009B2813" w:rsidRPr="00A9028F">
        <w:rPr>
          <w:szCs w:val="20"/>
          <w:rtl/>
        </w:rPr>
        <w:t xml:space="preserve">. </w:t>
      </w:r>
      <w:r w:rsidR="009B2813" w:rsidRPr="00A9028F">
        <w:rPr>
          <w:rFonts w:hint="eastAsia"/>
          <w:szCs w:val="20"/>
          <w:rtl/>
        </w:rPr>
        <w:t>המערכת</w:t>
      </w:r>
      <w:r w:rsidR="009B2813" w:rsidRPr="00A9028F">
        <w:rPr>
          <w:szCs w:val="20"/>
          <w:rtl/>
        </w:rPr>
        <w:t xml:space="preserve"> </w:t>
      </w:r>
      <w:r w:rsidR="009B2813" w:rsidRPr="009F4DF7">
        <w:rPr>
          <w:rFonts w:hint="eastAsia"/>
          <w:szCs w:val="20"/>
          <w:rtl/>
        </w:rPr>
        <w:t>נועדה</w:t>
      </w:r>
      <w:r w:rsidR="009B2813" w:rsidRPr="003E30ED">
        <w:rPr>
          <w:szCs w:val="20"/>
          <w:rtl/>
        </w:rPr>
        <w:t xml:space="preserve"> </w:t>
      </w:r>
      <w:r w:rsidRPr="00C60CBB">
        <w:rPr>
          <w:szCs w:val="20"/>
          <w:rtl/>
        </w:rPr>
        <w:t xml:space="preserve">להתחבר למערכות תוכנה ולקבל </w:t>
      </w:r>
      <w:r w:rsidR="009B2813" w:rsidRPr="00F01F79">
        <w:rPr>
          <w:rFonts w:hint="eastAsia"/>
          <w:szCs w:val="20"/>
          <w:rtl/>
        </w:rPr>
        <w:t>ממערכות</w:t>
      </w:r>
      <w:r w:rsidR="009B2813" w:rsidRPr="00F01F79">
        <w:rPr>
          <w:szCs w:val="20"/>
          <w:rtl/>
        </w:rPr>
        <w:t xml:space="preserve"> </w:t>
      </w:r>
      <w:r w:rsidR="009B2813" w:rsidRPr="00F01F79">
        <w:rPr>
          <w:rFonts w:hint="eastAsia"/>
          <w:szCs w:val="20"/>
          <w:rtl/>
        </w:rPr>
        <w:t>אלה</w:t>
      </w:r>
      <w:r w:rsidR="009B2813" w:rsidRPr="00F01F79">
        <w:rPr>
          <w:szCs w:val="20"/>
          <w:rtl/>
        </w:rPr>
        <w:t xml:space="preserve"> </w:t>
      </w:r>
      <w:r w:rsidRPr="00F01F79">
        <w:rPr>
          <w:szCs w:val="20"/>
          <w:rtl/>
        </w:rPr>
        <w:t>שירותים</w:t>
      </w:r>
      <w:r w:rsidR="009B2813" w:rsidRPr="00F01F79">
        <w:rPr>
          <w:szCs w:val="20"/>
          <w:rtl/>
        </w:rPr>
        <w:t>.</w:t>
      </w:r>
    </w:p>
    <w:p w14:paraId="20B7290D" w14:textId="77777777" w:rsidR="00965688" w:rsidRPr="00EC6555" w:rsidRDefault="00825293" w:rsidP="00072E29">
      <w:pPr>
        <w:spacing w:line="240" w:lineRule="auto"/>
        <w:rPr>
          <w:szCs w:val="20"/>
          <w:rtl/>
        </w:rPr>
      </w:pPr>
      <w:r w:rsidRPr="00EC6555">
        <w:rPr>
          <w:szCs w:val="20"/>
          <w:rtl/>
        </w:rPr>
        <w:t xml:space="preserve">** "מגע הדוק" - שהייה </w:t>
      </w:r>
      <w:r w:rsidR="009B2813" w:rsidRPr="00EC6555">
        <w:rPr>
          <w:rFonts w:hint="eastAsia"/>
          <w:szCs w:val="20"/>
          <w:rtl/>
        </w:rPr>
        <w:t>של</w:t>
      </w:r>
      <w:r w:rsidRPr="00EC6555">
        <w:rPr>
          <w:szCs w:val="20"/>
          <w:rtl/>
        </w:rPr>
        <w:t xml:space="preserve"> 15 דקות לפחות עם חולה קורונה</w:t>
      </w:r>
      <w:r w:rsidR="009B2813" w:rsidRPr="00EC6555">
        <w:rPr>
          <w:szCs w:val="20"/>
          <w:rtl/>
        </w:rPr>
        <w:t xml:space="preserve"> במרחק של פחות מ-2 מ</w:t>
      </w:r>
      <w:r w:rsidR="00A20CEA" w:rsidRPr="00EC6555">
        <w:rPr>
          <w:szCs w:val="20"/>
          <w:rtl/>
        </w:rPr>
        <w:t>'</w:t>
      </w:r>
      <w:r w:rsidR="009B2813" w:rsidRPr="00EC6555">
        <w:rPr>
          <w:szCs w:val="20"/>
          <w:rtl/>
        </w:rPr>
        <w:t xml:space="preserve"> מהחולה.</w:t>
      </w:r>
    </w:p>
    <w:p w14:paraId="2DAEAE57" w14:textId="77777777" w:rsidR="00965688" w:rsidRPr="00FD6C57" w:rsidRDefault="00825293" w:rsidP="00072E29">
      <w:pPr>
        <w:spacing w:line="240" w:lineRule="auto"/>
        <w:rPr>
          <w:szCs w:val="20"/>
          <w:rtl/>
        </w:rPr>
      </w:pPr>
      <w:r w:rsidRPr="000F0FFF">
        <w:rPr>
          <w:szCs w:val="20"/>
          <w:rtl/>
        </w:rPr>
        <w:t xml:space="preserve">*** איכונים שהתקבלו ממכשירים סלולריים של </w:t>
      </w:r>
      <w:r w:rsidR="00376539" w:rsidRPr="00372597">
        <w:rPr>
          <w:rFonts w:hint="eastAsia"/>
          <w:szCs w:val="20"/>
          <w:rtl/>
        </w:rPr>
        <w:t>המאומתים</w:t>
      </w:r>
      <w:r w:rsidR="009B2813" w:rsidRPr="00FD6C57">
        <w:rPr>
          <w:szCs w:val="20"/>
          <w:rtl/>
        </w:rPr>
        <w:t>.</w:t>
      </w:r>
    </w:p>
    <w:p w14:paraId="2163188C" w14:textId="77777777" w:rsidR="006A54F0" w:rsidRPr="00897A6B" w:rsidRDefault="00825293" w:rsidP="00072E29">
      <w:pPr>
        <w:spacing w:line="240" w:lineRule="auto"/>
        <w:rPr>
          <w:szCs w:val="20"/>
          <w:rtl/>
        </w:rPr>
      </w:pPr>
      <w:r w:rsidRPr="001865B5">
        <w:rPr>
          <w:szCs w:val="20"/>
          <w:rtl/>
        </w:rPr>
        <w:t>****</w:t>
      </w:r>
      <w:r w:rsidRPr="001865B5">
        <w:rPr>
          <w:szCs w:val="20"/>
        </w:rPr>
        <w:t xml:space="preserve"> </w:t>
      </w:r>
      <w:r w:rsidRPr="00486FCA">
        <w:rPr>
          <w:rFonts w:hint="eastAsia"/>
          <w:szCs w:val="20"/>
          <w:rtl/>
        </w:rPr>
        <w:t>בסוף</w:t>
      </w:r>
      <w:r w:rsidRPr="00486FCA">
        <w:rPr>
          <w:szCs w:val="20"/>
          <w:rtl/>
        </w:rPr>
        <w:t xml:space="preserve"> מרץ 2021 פסקו </w:t>
      </w:r>
      <w:r w:rsidR="00456B5A" w:rsidRPr="00486FCA">
        <w:rPr>
          <w:rFonts w:hint="eastAsia"/>
          <w:szCs w:val="20"/>
          <w:rtl/>
        </w:rPr>
        <w:t>פעולות</w:t>
      </w:r>
      <w:r w:rsidR="00456B5A" w:rsidRPr="00486FCA">
        <w:rPr>
          <w:szCs w:val="20"/>
          <w:rtl/>
        </w:rPr>
        <w:t xml:space="preserve"> </w:t>
      </w:r>
      <w:r w:rsidR="00456B5A" w:rsidRPr="00486FCA">
        <w:rPr>
          <w:rFonts w:hint="eastAsia"/>
          <w:szCs w:val="20"/>
          <w:rtl/>
        </w:rPr>
        <w:t>הסיוע</w:t>
      </w:r>
      <w:r w:rsidR="00456B5A" w:rsidRPr="00291191">
        <w:rPr>
          <w:szCs w:val="20"/>
          <w:rtl/>
        </w:rPr>
        <w:t xml:space="preserve"> </w:t>
      </w:r>
      <w:r w:rsidR="00456B5A" w:rsidRPr="00291191">
        <w:rPr>
          <w:rFonts w:hint="eastAsia"/>
          <w:szCs w:val="20"/>
          <w:rtl/>
        </w:rPr>
        <w:t>של</w:t>
      </w:r>
      <w:r w:rsidR="00456B5A" w:rsidRPr="00291191">
        <w:rPr>
          <w:szCs w:val="20"/>
          <w:rtl/>
        </w:rPr>
        <w:t xml:space="preserve"> </w:t>
      </w:r>
      <w:r w:rsidRPr="00291191">
        <w:rPr>
          <w:rFonts w:hint="eastAsia"/>
          <w:szCs w:val="20"/>
          <w:rtl/>
        </w:rPr>
        <w:t>השב</w:t>
      </w:r>
      <w:r w:rsidRPr="00291191">
        <w:rPr>
          <w:szCs w:val="20"/>
          <w:rtl/>
        </w:rPr>
        <w:t xml:space="preserve">"כ </w:t>
      </w:r>
      <w:r w:rsidRPr="00FE2818">
        <w:rPr>
          <w:rFonts w:hint="eastAsia"/>
          <w:szCs w:val="20"/>
          <w:rtl/>
        </w:rPr>
        <w:t>ונסגר</w:t>
      </w:r>
      <w:r w:rsidRPr="00FE2818">
        <w:rPr>
          <w:szCs w:val="20"/>
          <w:rtl/>
        </w:rPr>
        <w:t xml:space="preserve"> </w:t>
      </w:r>
      <w:r w:rsidRPr="00FE2818">
        <w:rPr>
          <w:rFonts w:hint="eastAsia"/>
          <w:szCs w:val="20"/>
          <w:rtl/>
        </w:rPr>
        <w:t>מוקד</w:t>
      </w:r>
      <w:r w:rsidRPr="00FE2818">
        <w:rPr>
          <w:szCs w:val="20"/>
          <w:rtl/>
        </w:rPr>
        <w:t xml:space="preserve"> </w:t>
      </w:r>
      <w:r w:rsidRPr="00FE2818">
        <w:rPr>
          <w:rFonts w:hint="eastAsia"/>
          <w:szCs w:val="20"/>
          <w:rtl/>
        </w:rPr>
        <w:t>זה</w:t>
      </w:r>
      <w:r w:rsidR="009B2813" w:rsidRPr="00FE2818">
        <w:rPr>
          <w:szCs w:val="20"/>
          <w:rtl/>
        </w:rPr>
        <w:t>.</w:t>
      </w:r>
    </w:p>
    <w:p w14:paraId="71B17DA3" w14:textId="77777777" w:rsidR="00D76737" w:rsidRPr="00897A6B" w:rsidRDefault="00D76737" w:rsidP="00072E29">
      <w:pPr>
        <w:spacing w:line="240" w:lineRule="auto"/>
        <w:rPr>
          <w:rtl/>
        </w:rPr>
      </w:pPr>
    </w:p>
    <w:p w14:paraId="412DBAB2" w14:textId="77777777" w:rsidR="005E4774" w:rsidRPr="00897A6B" w:rsidRDefault="00825293" w:rsidP="00E6248F">
      <w:pPr>
        <w:pStyle w:val="Heading3"/>
        <w:spacing w:line="240" w:lineRule="auto"/>
        <w:rPr>
          <w:rtl/>
        </w:rPr>
      </w:pPr>
      <w:r w:rsidRPr="00897A6B">
        <w:rPr>
          <w:rtl/>
        </w:rPr>
        <w:t xml:space="preserve">המערכת הממוחשבת לניהול החקירות האפידמיולוגיות </w:t>
      </w:r>
    </w:p>
    <w:p w14:paraId="12600879" w14:textId="77777777" w:rsidR="005E4774" w:rsidRPr="008F59F2" w:rsidRDefault="00825293" w:rsidP="00072E29">
      <w:pPr>
        <w:pStyle w:val="a"/>
        <w:spacing w:line="240" w:lineRule="auto"/>
        <w:rPr>
          <w:rStyle w:val="Heading5Char"/>
          <w:b/>
          <w:bCs w:val="0"/>
          <w:rtl/>
        </w:rPr>
      </w:pPr>
      <w:r w:rsidRPr="00897A6B">
        <w:rPr>
          <w:rStyle w:val="Heading5Char"/>
          <w:b/>
          <w:bCs w:val="0"/>
          <w:rtl/>
        </w:rPr>
        <w:fldChar w:fldCharType="begin"/>
      </w:r>
      <w:r w:rsidRPr="0072463E">
        <w:rPr>
          <w:rStyle w:val="Heading5Char"/>
          <w:b/>
          <w:bCs w:val="0"/>
          <w:rtl/>
        </w:rPr>
        <w:instrText xml:space="preserve"> </w:instrText>
      </w:r>
      <w:r w:rsidRPr="0072463E">
        <w:rPr>
          <w:rStyle w:val="Heading5Char"/>
          <w:b/>
          <w:bCs w:val="0"/>
        </w:rPr>
        <w:instrText>AUTONUMLGL \e  \* MERGEFORMAT</w:instrText>
      </w:r>
      <w:r w:rsidRPr="0072463E">
        <w:rPr>
          <w:rStyle w:val="Heading5Char"/>
          <w:b/>
          <w:bCs w:val="0"/>
          <w:rtl/>
        </w:rPr>
        <w:instrText xml:space="preserve"> </w:instrText>
      </w:r>
      <w:r w:rsidRPr="00897A6B">
        <w:rPr>
          <w:rStyle w:val="Heading5Char"/>
          <w:b/>
          <w:bCs w:val="0"/>
          <w:rtl/>
        </w:rPr>
        <w:fldChar w:fldCharType="end"/>
      </w:r>
    </w:p>
    <w:p w14:paraId="0931BA37" w14:textId="77777777" w:rsidR="00BA1B11" w:rsidRPr="008A77F6" w:rsidRDefault="00825293" w:rsidP="00997E01">
      <w:pPr>
        <w:spacing w:line="240" w:lineRule="auto"/>
        <w:rPr>
          <w:rtl/>
        </w:rPr>
      </w:pPr>
      <w:r w:rsidRPr="008F59F2">
        <w:rPr>
          <w:rStyle w:val="Heading7Char"/>
          <w:rFonts w:hint="eastAsia"/>
          <w:sz w:val="24"/>
          <w:rtl/>
        </w:rPr>
        <w:t>הזנה</w:t>
      </w:r>
      <w:r w:rsidRPr="008F59F2">
        <w:rPr>
          <w:rStyle w:val="Heading7Char"/>
          <w:sz w:val="24"/>
          <w:rtl/>
        </w:rPr>
        <w:t xml:space="preserve"> ידנית </w:t>
      </w:r>
      <w:r w:rsidRPr="008F59F2">
        <w:rPr>
          <w:rStyle w:val="Heading7Char"/>
          <w:rFonts w:hint="eastAsia"/>
          <w:sz w:val="24"/>
          <w:rtl/>
        </w:rPr>
        <w:t>עד</w:t>
      </w:r>
      <w:r w:rsidRPr="008F59F2">
        <w:rPr>
          <w:rStyle w:val="Heading7Char"/>
          <w:sz w:val="24"/>
          <w:rtl/>
        </w:rPr>
        <w:t xml:space="preserve"> </w:t>
      </w:r>
      <w:r w:rsidRPr="008F59F2">
        <w:rPr>
          <w:rStyle w:val="Heading7Char"/>
          <w:rFonts w:hint="eastAsia"/>
          <w:sz w:val="24"/>
          <w:rtl/>
        </w:rPr>
        <w:t>פרוץ</w:t>
      </w:r>
      <w:r w:rsidRPr="008F59F2">
        <w:rPr>
          <w:rStyle w:val="Heading7Char"/>
          <w:sz w:val="24"/>
          <w:rtl/>
        </w:rPr>
        <w:t xml:space="preserve"> </w:t>
      </w:r>
      <w:r w:rsidRPr="008F59F2">
        <w:rPr>
          <w:rStyle w:val="Heading7Char"/>
          <w:rFonts w:hint="eastAsia"/>
          <w:sz w:val="24"/>
          <w:rtl/>
        </w:rPr>
        <w:t>מגפת</w:t>
      </w:r>
      <w:r w:rsidRPr="008F59F2">
        <w:rPr>
          <w:rStyle w:val="Heading7Char"/>
          <w:sz w:val="24"/>
          <w:rtl/>
        </w:rPr>
        <w:t xml:space="preserve"> הקורונה</w:t>
      </w:r>
      <w:r w:rsidR="009B0B7C">
        <w:rPr>
          <w:rStyle w:val="Heading7Char"/>
          <w:rFonts w:hint="cs"/>
          <w:sz w:val="24"/>
          <w:rtl/>
        </w:rPr>
        <w:t>:</w:t>
      </w:r>
      <w:r w:rsidR="00C153EA" w:rsidRPr="008F59F2">
        <w:rPr>
          <w:rtl/>
        </w:rPr>
        <w:t xml:space="preserve"> </w:t>
      </w:r>
      <w:r w:rsidR="00C36452" w:rsidRPr="008F59F2">
        <w:rPr>
          <w:rFonts w:hint="eastAsia"/>
          <w:rtl/>
        </w:rPr>
        <w:t>בחקירות</w:t>
      </w:r>
      <w:r w:rsidR="00C36452" w:rsidRPr="008F59F2">
        <w:rPr>
          <w:rtl/>
        </w:rPr>
        <w:t xml:space="preserve"> האפידמיולוגיות שביצעו מחוזות משרד הבריאות </w:t>
      </w:r>
      <w:r w:rsidRPr="008F59F2">
        <w:rPr>
          <w:rFonts w:hint="eastAsia"/>
          <w:rtl/>
        </w:rPr>
        <w:t>עד</w:t>
      </w:r>
      <w:r w:rsidRPr="008F59F2">
        <w:rPr>
          <w:rtl/>
        </w:rPr>
        <w:t xml:space="preserve"> </w:t>
      </w:r>
      <w:r w:rsidRPr="008F59F2">
        <w:rPr>
          <w:rFonts w:hint="eastAsia"/>
          <w:rtl/>
        </w:rPr>
        <w:t>פרוץ</w:t>
      </w:r>
      <w:r w:rsidRPr="008F59F2">
        <w:rPr>
          <w:rtl/>
        </w:rPr>
        <w:t xml:space="preserve"> </w:t>
      </w:r>
      <w:r w:rsidRPr="008F59F2">
        <w:rPr>
          <w:rFonts w:hint="eastAsia"/>
          <w:rtl/>
        </w:rPr>
        <w:t>המגפה</w:t>
      </w:r>
      <w:r w:rsidR="00912536" w:rsidRPr="008F59F2">
        <w:rPr>
          <w:rtl/>
        </w:rPr>
        <w:t>,</w:t>
      </w:r>
      <w:r w:rsidR="00C36452" w:rsidRPr="008F59F2">
        <w:rPr>
          <w:rtl/>
        </w:rPr>
        <w:t xml:space="preserve"> נרשם המידע במהלך החקירה</w:t>
      </w:r>
      <w:r w:rsidRPr="008F59F2">
        <w:rPr>
          <w:rtl/>
        </w:rPr>
        <w:t xml:space="preserve"> באופן ידני על דפי נייר </w:t>
      </w:r>
      <w:r w:rsidR="00C36452" w:rsidRPr="008F59F2">
        <w:rPr>
          <w:rFonts w:hint="eastAsia"/>
          <w:rtl/>
        </w:rPr>
        <w:t>ואחר</w:t>
      </w:r>
      <w:r w:rsidR="00C36452" w:rsidRPr="008F59F2">
        <w:rPr>
          <w:rtl/>
        </w:rPr>
        <w:t xml:space="preserve"> כך </w:t>
      </w:r>
      <w:r w:rsidRPr="008F59F2">
        <w:rPr>
          <w:rFonts w:hint="eastAsia"/>
          <w:rtl/>
        </w:rPr>
        <w:t>הוזן</w:t>
      </w:r>
      <w:r w:rsidRPr="008F59F2">
        <w:rPr>
          <w:rtl/>
        </w:rPr>
        <w:t xml:space="preserve"> </w:t>
      </w:r>
      <w:r w:rsidRPr="008F59F2">
        <w:rPr>
          <w:rFonts w:hint="eastAsia"/>
          <w:rtl/>
        </w:rPr>
        <w:t>ידנית</w:t>
      </w:r>
      <w:r w:rsidRPr="008F59F2">
        <w:rPr>
          <w:rtl/>
        </w:rPr>
        <w:t xml:space="preserve"> </w:t>
      </w:r>
      <w:r w:rsidRPr="008F59F2">
        <w:rPr>
          <w:rFonts w:hint="eastAsia"/>
          <w:rtl/>
        </w:rPr>
        <w:t>למערכת</w:t>
      </w:r>
      <w:r w:rsidRPr="008F59F2">
        <w:rPr>
          <w:rtl/>
        </w:rPr>
        <w:t xml:space="preserve"> </w:t>
      </w:r>
      <w:r w:rsidRPr="008F59F2">
        <w:rPr>
          <w:rFonts w:hint="eastAsia"/>
          <w:rtl/>
        </w:rPr>
        <w:t>ממוחשבת</w:t>
      </w:r>
      <w:r w:rsidRPr="008F59F2">
        <w:rPr>
          <w:rtl/>
        </w:rPr>
        <w:t>.</w:t>
      </w:r>
      <w:r w:rsidR="00491BA8" w:rsidRPr="008F59F2">
        <w:rPr>
          <w:rtl/>
        </w:rPr>
        <w:t xml:space="preserve"> </w:t>
      </w:r>
      <w:r w:rsidR="00491BA8" w:rsidRPr="008F59F2">
        <w:rPr>
          <w:rFonts w:hint="eastAsia"/>
          <w:rtl/>
        </w:rPr>
        <w:t>בנוסף</w:t>
      </w:r>
      <w:r w:rsidR="00491BA8" w:rsidRPr="008F59F2">
        <w:rPr>
          <w:rtl/>
        </w:rPr>
        <w:t xml:space="preserve">, </w:t>
      </w:r>
      <w:r w:rsidRPr="008F59F2">
        <w:rPr>
          <w:rtl/>
        </w:rPr>
        <w:t xml:space="preserve">היות </w:t>
      </w:r>
      <w:r w:rsidR="00A60D11" w:rsidRPr="008F59F2">
        <w:rPr>
          <w:rFonts w:hint="eastAsia"/>
          <w:rtl/>
        </w:rPr>
        <w:t>ש</w:t>
      </w:r>
      <w:r w:rsidRPr="008F59F2">
        <w:rPr>
          <w:rtl/>
        </w:rPr>
        <w:t xml:space="preserve">המערכת </w:t>
      </w:r>
      <w:r w:rsidR="00F76045" w:rsidRPr="008F59F2">
        <w:rPr>
          <w:rFonts w:hint="eastAsia"/>
          <w:rtl/>
        </w:rPr>
        <w:t>הממוחשבת</w:t>
      </w:r>
      <w:r w:rsidR="00F76045" w:rsidRPr="008F59F2">
        <w:rPr>
          <w:rtl/>
        </w:rPr>
        <w:t xml:space="preserve"> </w:t>
      </w:r>
      <w:r w:rsidRPr="008F59F2">
        <w:rPr>
          <w:rtl/>
        </w:rPr>
        <w:t>לא הייתה מקושרת למאגר המידע של רשות האוכלוסין</w:t>
      </w:r>
      <w:r w:rsidR="00A60D11" w:rsidRPr="008F59F2">
        <w:rPr>
          <w:rtl/>
        </w:rPr>
        <w:t xml:space="preserve"> וההגירה</w:t>
      </w:r>
      <w:r w:rsidR="002675D6" w:rsidRPr="008F59F2">
        <w:rPr>
          <w:rtl/>
        </w:rPr>
        <w:t xml:space="preserve"> (להלן - רשות האוכלוסין)</w:t>
      </w:r>
      <w:r w:rsidRPr="008F59F2">
        <w:rPr>
          <w:rtl/>
        </w:rPr>
        <w:t>, נאלצו המתשאלים להזין בעצמם</w:t>
      </w:r>
      <w:r w:rsidR="00A60D11" w:rsidRPr="008F59F2">
        <w:rPr>
          <w:rtl/>
        </w:rPr>
        <w:t xml:space="preserve"> </w:t>
      </w:r>
      <w:r w:rsidRPr="008F59F2">
        <w:rPr>
          <w:rtl/>
        </w:rPr>
        <w:t>ידנית</w:t>
      </w:r>
      <w:r w:rsidR="00A60D11" w:rsidRPr="008F59F2">
        <w:rPr>
          <w:rtl/>
        </w:rPr>
        <w:t xml:space="preserve"> </w:t>
      </w:r>
      <w:r w:rsidRPr="008F59F2">
        <w:rPr>
          <w:rtl/>
        </w:rPr>
        <w:t>את פרטי בני המשפחה של ה</w:t>
      </w:r>
      <w:r w:rsidR="009409E9" w:rsidRPr="008F59F2">
        <w:rPr>
          <w:rFonts w:hint="eastAsia"/>
          <w:rtl/>
        </w:rPr>
        <w:t>מאומתים</w:t>
      </w:r>
      <w:r w:rsidR="00A60D11" w:rsidRPr="008F59F2">
        <w:rPr>
          <w:rtl/>
        </w:rPr>
        <w:t>,</w:t>
      </w:r>
      <w:r w:rsidRPr="008F59F2">
        <w:rPr>
          <w:rtl/>
        </w:rPr>
        <w:t xml:space="preserve"> כדי לבחון אם </w:t>
      </w:r>
      <w:r w:rsidR="00A60D11" w:rsidRPr="008F59F2">
        <w:rPr>
          <w:rtl/>
        </w:rPr>
        <w:t xml:space="preserve">הם </w:t>
      </w:r>
      <w:r w:rsidRPr="008F59F2">
        <w:rPr>
          <w:rtl/>
        </w:rPr>
        <w:t>נדרש</w:t>
      </w:r>
      <w:r w:rsidR="00A60D11" w:rsidRPr="008F59F2">
        <w:rPr>
          <w:rFonts w:hint="eastAsia"/>
          <w:rtl/>
        </w:rPr>
        <w:t>ים</w:t>
      </w:r>
      <w:r w:rsidRPr="008F59F2">
        <w:rPr>
          <w:rtl/>
        </w:rPr>
        <w:t xml:space="preserve"> </w:t>
      </w:r>
      <w:r w:rsidR="00912536" w:rsidRPr="008F59F2">
        <w:rPr>
          <w:rFonts w:hint="eastAsia"/>
          <w:rtl/>
        </w:rPr>
        <w:t>להיכנס</w:t>
      </w:r>
      <w:r w:rsidRPr="008F59F2">
        <w:rPr>
          <w:rtl/>
        </w:rPr>
        <w:t xml:space="preserve"> לבידוד. פעולה זו גזלה זמן ו</w:t>
      </w:r>
      <w:r w:rsidRPr="008F59F2">
        <w:rPr>
          <w:rFonts w:hint="eastAsia"/>
          <w:rtl/>
        </w:rPr>
        <w:t>היוותה</w:t>
      </w:r>
      <w:r w:rsidRPr="008F59F2">
        <w:rPr>
          <w:rtl/>
        </w:rPr>
        <w:t xml:space="preserve"> פתח לטעויות. </w:t>
      </w:r>
      <w:r w:rsidR="00441B7C" w:rsidRPr="008F59F2">
        <w:rPr>
          <w:rFonts w:hint="eastAsia"/>
          <w:rtl/>
        </w:rPr>
        <w:t>בדוח</w:t>
      </w:r>
      <w:r w:rsidR="00441B7C" w:rsidRPr="008F59F2">
        <w:rPr>
          <w:rtl/>
        </w:rPr>
        <w:t xml:space="preserve"> </w:t>
      </w:r>
      <w:r w:rsidRPr="008F59F2">
        <w:rPr>
          <w:rFonts w:hint="eastAsia"/>
          <w:rtl/>
        </w:rPr>
        <w:t>בנושא</w:t>
      </w:r>
      <w:r w:rsidRPr="008F59F2">
        <w:rPr>
          <w:rtl/>
        </w:rPr>
        <w:t xml:space="preserve"> מחלות מתפרצות המליץ </w:t>
      </w:r>
      <w:r w:rsidR="00A60D11" w:rsidRPr="008F59F2">
        <w:rPr>
          <w:rFonts w:hint="eastAsia"/>
          <w:rtl/>
        </w:rPr>
        <w:t>משרד</w:t>
      </w:r>
      <w:r w:rsidR="00A60D11" w:rsidRPr="008F59F2">
        <w:rPr>
          <w:rtl/>
        </w:rPr>
        <w:t xml:space="preserve"> </w:t>
      </w:r>
      <w:r w:rsidRPr="008F59F2">
        <w:rPr>
          <w:rFonts w:hint="eastAsia"/>
          <w:rtl/>
        </w:rPr>
        <w:t>מבקר</w:t>
      </w:r>
      <w:r w:rsidRPr="008F59F2">
        <w:rPr>
          <w:rtl/>
        </w:rPr>
        <w:t xml:space="preserve"> המדינה למשרד הבריאות למחשב את מערך החקירות האפי</w:t>
      </w:r>
      <w:r w:rsidRPr="008F59F2">
        <w:rPr>
          <w:rtl/>
        </w:rPr>
        <w:t xml:space="preserve">דמיולוגיות וכך להפוך אותן למדויקות ויעילות יותר. </w:t>
      </w:r>
      <w:r w:rsidR="00060648" w:rsidRPr="00060648">
        <w:rPr>
          <w:rFonts w:hint="eastAsia"/>
          <w:rtl/>
        </w:rPr>
        <w:t>כפי</w:t>
      </w:r>
      <w:r w:rsidR="00060648" w:rsidRPr="00060648">
        <w:rPr>
          <w:rtl/>
        </w:rPr>
        <w:t xml:space="preserve"> </w:t>
      </w:r>
      <w:r w:rsidR="00060648" w:rsidRPr="00060648">
        <w:rPr>
          <w:rFonts w:hint="eastAsia"/>
          <w:rtl/>
        </w:rPr>
        <w:t>שצוין</w:t>
      </w:r>
      <w:r w:rsidR="00060648" w:rsidRPr="00060648">
        <w:rPr>
          <w:rtl/>
        </w:rPr>
        <w:t xml:space="preserve"> </w:t>
      </w:r>
      <w:r w:rsidR="00060648" w:rsidRPr="00060648">
        <w:rPr>
          <w:rFonts w:hint="eastAsia"/>
          <w:rtl/>
        </w:rPr>
        <w:t>ב</w:t>
      </w:r>
      <w:r w:rsidR="00060648" w:rsidRPr="00060648">
        <w:rPr>
          <w:rtl/>
        </w:rPr>
        <w:t xml:space="preserve">דוח ממצאי הביניים </w:t>
      </w:r>
      <w:r w:rsidR="00060648" w:rsidRPr="00060648">
        <w:rPr>
          <w:rFonts w:hint="eastAsia"/>
          <w:rtl/>
        </w:rPr>
        <w:t>על</w:t>
      </w:r>
      <w:r w:rsidR="00060648" w:rsidRPr="00060648">
        <w:rPr>
          <w:rtl/>
        </w:rPr>
        <w:t xml:space="preserve"> </w:t>
      </w:r>
      <w:r w:rsidR="00060648" w:rsidRPr="00060648">
        <w:rPr>
          <w:rFonts w:hint="eastAsia"/>
          <w:rtl/>
        </w:rPr>
        <w:t>החקירות</w:t>
      </w:r>
      <w:r w:rsidR="00060648" w:rsidRPr="00060648">
        <w:rPr>
          <w:rtl/>
        </w:rPr>
        <w:t xml:space="preserve"> </w:t>
      </w:r>
      <w:r w:rsidR="00060648" w:rsidRPr="00060648">
        <w:rPr>
          <w:rFonts w:hint="eastAsia"/>
          <w:rtl/>
        </w:rPr>
        <w:t>האפידמיולוגיות</w:t>
      </w:r>
      <w:r w:rsidR="00060648" w:rsidRPr="00060648">
        <w:rPr>
          <w:rtl/>
        </w:rPr>
        <w:t xml:space="preserve">, בתקופת הביקורת </w:t>
      </w:r>
      <w:r w:rsidR="00060648" w:rsidRPr="00060648">
        <w:rPr>
          <w:rFonts w:hint="eastAsia"/>
          <w:rtl/>
        </w:rPr>
        <w:t>דאז</w:t>
      </w:r>
      <w:r w:rsidR="00060648" w:rsidRPr="00060648">
        <w:rPr>
          <w:rtl/>
        </w:rPr>
        <w:t xml:space="preserve"> "(מאי-אוגוסט 2020) למשרד הבריאות לא הייתה מערכת יעילה לניהול איכותי של מערך החקירות האפידמיולוגיות".</w:t>
      </w:r>
    </w:p>
    <w:p w14:paraId="53C1828E" w14:textId="77777777" w:rsidR="005E4774" w:rsidRPr="008A77F6" w:rsidRDefault="00825293" w:rsidP="00072E29">
      <w:pPr>
        <w:pStyle w:val="a"/>
        <w:spacing w:line="240" w:lineRule="auto"/>
        <w:rPr>
          <w:rtl/>
        </w:rPr>
      </w:pPr>
      <w:r w:rsidRPr="008F59F2">
        <w:rPr>
          <w:rtl/>
        </w:rPr>
        <w:fldChar w:fldCharType="begin"/>
      </w:r>
      <w:r w:rsidRPr="008F59F2">
        <w:rPr>
          <w:rtl/>
        </w:rPr>
        <w:instrText xml:space="preserve"> </w:instrText>
      </w:r>
      <w:r w:rsidRPr="008F59F2">
        <w:instrText xml:space="preserve">AUTONUMLGL \e  \* </w:instrText>
      </w:r>
      <w:r w:rsidRPr="008F59F2">
        <w:instrText>MERGEFORMAT</w:instrText>
      </w:r>
      <w:r w:rsidRPr="008F59F2">
        <w:rPr>
          <w:rtl/>
        </w:rPr>
        <w:instrText xml:space="preserve"> </w:instrText>
      </w:r>
      <w:r w:rsidRPr="008F59F2">
        <w:rPr>
          <w:rtl/>
        </w:rPr>
        <w:fldChar w:fldCharType="end"/>
      </w:r>
    </w:p>
    <w:p w14:paraId="41BA72BA" w14:textId="77777777" w:rsidR="00F35142" w:rsidRPr="008A77F6" w:rsidRDefault="00825293" w:rsidP="00997E01">
      <w:pPr>
        <w:spacing w:line="240" w:lineRule="auto"/>
        <w:rPr>
          <w:b/>
          <w:bCs/>
          <w:rtl/>
        </w:rPr>
      </w:pPr>
      <w:r w:rsidRPr="001965F1">
        <w:rPr>
          <w:rStyle w:val="Heading7Char"/>
          <w:rFonts w:hint="eastAsia"/>
          <w:sz w:val="24"/>
          <w:rtl/>
        </w:rPr>
        <w:t>פיתוח</w:t>
      </w:r>
      <w:r w:rsidRPr="001965F1">
        <w:rPr>
          <w:rStyle w:val="Heading7Char"/>
          <w:sz w:val="24"/>
          <w:rtl/>
        </w:rPr>
        <w:t xml:space="preserve"> מערכ</w:t>
      </w:r>
      <w:r w:rsidR="00163BAA" w:rsidRPr="001965F1">
        <w:rPr>
          <w:rStyle w:val="Heading7Char"/>
          <w:rFonts w:hint="cs"/>
          <w:sz w:val="24"/>
          <w:rtl/>
        </w:rPr>
        <w:t>ו</w:t>
      </w:r>
      <w:r w:rsidRPr="001965F1">
        <w:rPr>
          <w:rStyle w:val="Heading7Char"/>
          <w:sz w:val="24"/>
          <w:rtl/>
        </w:rPr>
        <w:t xml:space="preserve">ת </w:t>
      </w:r>
      <w:r w:rsidRPr="001965F1">
        <w:rPr>
          <w:rStyle w:val="Heading7Char"/>
          <w:rFonts w:hint="eastAsia"/>
          <w:sz w:val="24"/>
          <w:rtl/>
        </w:rPr>
        <w:t>לניהול</w:t>
      </w:r>
      <w:r w:rsidRPr="001965F1">
        <w:rPr>
          <w:rStyle w:val="Heading7Char"/>
          <w:sz w:val="24"/>
          <w:rtl/>
        </w:rPr>
        <w:t xml:space="preserve"> </w:t>
      </w:r>
      <w:r w:rsidRPr="001965F1">
        <w:rPr>
          <w:rStyle w:val="Heading7Char"/>
          <w:rFonts w:hint="eastAsia"/>
          <w:sz w:val="24"/>
          <w:rtl/>
        </w:rPr>
        <w:t>מערך</w:t>
      </w:r>
      <w:r w:rsidRPr="001965F1">
        <w:rPr>
          <w:rStyle w:val="Heading7Char"/>
          <w:sz w:val="24"/>
          <w:rtl/>
        </w:rPr>
        <w:t xml:space="preserve"> </w:t>
      </w:r>
      <w:r w:rsidRPr="001965F1">
        <w:rPr>
          <w:rStyle w:val="Heading7Char"/>
          <w:rFonts w:hint="eastAsia"/>
          <w:sz w:val="24"/>
          <w:rtl/>
        </w:rPr>
        <w:t>החקירות</w:t>
      </w:r>
      <w:r w:rsidRPr="001965F1">
        <w:rPr>
          <w:rStyle w:val="Heading7Char"/>
          <w:sz w:val="24"/>
          <w:rtl/>
        </w:rPr>
        <w:t xml:space="preserve"> </w:t>
      </w:r>
      <w:r w:rsidRPr="001965F1">
        <w:rPr>
          <w:rStyle w:val="Heading7Char"/>
          <w:rFonts w:hint="eastAsia"/>
          <w:sz w:val="24"/>
          <w:rtl/>
        </w:rPr>
        <w:t>האפידמיולוגיות</w:t>
      </w:r>
      <w:r w:rsidR="00A60D11" w:rsidRPr="001965F1">
        <w:rPr>
          <w:rStyle w:val="Heading7Char"/>
          <w:sz w:val="24"/>
          <w:rtl/>
        </w:rPr>
        <w:t>:</w:t>
      </w:r>
      <w:r w:rsidR="00A60D11" w:rsidRPr="00A9028F">
        <w:rPr>
          <w:rtl/>
        </w:rPr>
        <w:t xml:space="preserve"> </w:t>
      </w:r>
      <w:r w:rsidR="002355FB" w:rsidRPr="00163BAA">
        <w:rPr>
          <w:rFonts w:hint="eastAsia"/>
          <w:rtl/>
        </w:rPr>
        <w:t>עם</w:t>
      </w:r>
      <w:r w:rsidR="002355FB" w:rsidRPr="00163BAA">
        <w:rPr>
          <w:rtl/>
        </w:rPr>
        <w:t xml:space="preserve"> </w:t>
      </w:r>
      <w:r w:rsidR="002355FB" w:rsidRPr="00163BAA">
        <w:rPr>
          <w:rFonts w:hint="eastAsia"/>
          <w:rtl/>
        </w:rPr>
        <w:t>פרוץ</w:t>
      </w:r>
      <w:r w:rsidR="002355FB" w:rsidRPr="00163BAA">
        <w:rPr>
          <w:rtl/>
        </w:rPr>
        <w:t xml:space="preserve"> </w:t>
      </w:r>
      <w:r w:rsidR="006E01A4" w:rsidRPr="00163BAA">
        <w:rPr>
          <w:rFonts w:hint="eastAsia"/>
          <w:rtl/>
        </w:rPr>
        <w:t>המגפה</w:t>
      </w:r>
      <w:r w:rsidR="006E01A4" w:rsidRPr="00163BAA">
        <w:rPr>
          <w:rtl/>
        </w:rPr>
        <w:t xml:space="preserve"> </w:t>
      </w:r>
      <w:r w:rsidR="00D75E5C" w:rsidRPr="00163BAA">
        <w:rPr>
          <w:rFonts w:hint="eastAsia"/>
          <w:rtl/>
        </w:rPr>
        <w:t>בישראל</w:t>
      </w:r>
      <w:r w:rsidR="00D75E5C" w:rsidRPr="00163BAA">
        <w:rPr>
          <w:rtl/>
        </w:rPr>
        <w:t xml:space="preserve"> </w:t>
      </w:r>
      <w:r w:rsidR="006E01A4" w:rsidRPr="00163BAA">
        <w:rPr>
          <w:rFonts w:hint="eastAsia"/>
          <w:rtl/>
        </w:rPr>
        <w:t>בפברואר</w:t>
      </w:r>
      <w:r w:rsidR="006E01A4" w:rsidRPr="00163BAA">
        <w:rPr>
          <w:rtl/>
        </w:rPr>
        <w:t xml:space="preserve"> 2020 </w:t>
      </w:r>
      <w:r w:rsidR="0082030B" w:rsidRPr="000A664D">
        <w:rPr>
          <w:rFonts w:hint="cs"/>
          <w:rtl/>
        </w:rPr>
        <w:t xml:space="preserve">השלים </w:t>
      </w:r>
      <w:r w:rsidR="006E01A4" w:rsidRPr="00163BAA">
        <w:rPr>
          <w:rtl/>
        </w:rPr>
        <w:t>אגף המחשוב במשרד הבריאות</w:t>
      </w:r>
      <w:r w:rsidR="002355FB" w:rsidRPr="00163BAA">
        <w:rPr>
          <w:rtl/>
        </w:rPr>
        <w:t xml:space="preserve"> </w:t>
      </w:r>
      <w:r w:rsidR="00AC54D4" w:rsidRPr="0034527E">
        <w:rPr>
          <w:rFonts w:hint="eastAsia"/>
          <w:rtl/>
        </w:rPr>
        <w:t>את</w:t>
      </w:r>
      <w:r w:rsidR="00AC54D4" w:rsidRPr="0034527E">
        <w:rPr>
          <w:rtl/>
        </w:rPr>
        <w:t xml:space="preserve"> </w:t>
      </w:r>
      <w:r w:rsidR="00AC54D4" w:rsidRPr="0034527E">
        <w:rPr>
          <w:rFonts w:hint="eastAsia"/>
          <w:rtl/>
        </w:rPr>
        <w:t>ההקמה</w:t>
      </w:r>
      <w:r w:rsidR="00AC54D4" w:rsidRPr="0034527E">
        <w:rPr>
          <w:rtl/>
        </w:rPr>
        <w:t xml:space="preserve"> </w:t>
      </w:r>
      <w:r w:rsidR="00AC54D4" w:rsidRPr="0034527E">
        <w:rPr>
          <w:rFonts w:hint="eastAsia"/>
          <w:rtl/>
        </w:rPr>
        <w:t>של</w:t>
      </w:r>
      <w:r w:rsidR="00AC54D4" w:rsidRPr="0034527E">
        <w:rPr>
          <w:rtl/>
        </w:rPr>
        <w:t xml:space="preserve"> מערכת </w:t>
      </w:r>
      <w:r w:rsidR="00AC54D4" w:rsidRPr="0034527E">
        <w:rPr>
          <w:rFonts w:hint="eastAsia"/>
          <w:rtl/>
        </w:rPr>
        <w:t>ממוחשבת</w:t>
      </w:r>
      <w:r w:rsidR="00AC54D4" w:rsidRPr="0034527E">
        <w:rPr>
          <w:rtl/>
        </w:rPr>
        <w:t xml:space="preserve"> לתמיכה בניהול </w:t>
      </w:r>
      <w:r w:rsidR="00AC54D4" w:rsidRPr="0034527E">
        <w:rPr>
          <w:rFonts w:hint="eastAsia"/>
          <w:rtl/>
        </w:rPr>
        <w:t>ה</w:t>
      </w:r>
      <w:r w:rsidR="00AC54D4" w:rsidRPr="0034527E">
        <w:rPr>
          <w:rtl/>
        </w:rPr>
        <w:t xml:space="preserve">חקירות </w:t>
      </w:r>
      <w:r w:rsidR="00AC54D4" w:rsidRPr="0034527E">
        <w:rPr>
          <w:rFonts w:hint="eastAsia"/>
          <w:rtl/>
        </w:rPr>
        <w:t>ה</w:t>
      </w:r>
      <w:r w:rsidR="00AC54D4" w:rsidRPr="0034527E">
        <w:rPr>
          <w:rtl/>
        </w:rPr>
        <w:t>אפידמיולוגיות</w:t>
      </w:r>
      <w:r w:rsidR="00EE2CA8">
        <w:rPr>
          <w:rFonts w:hint="cs"/>
          <w:rtl/>
        </w:rPr>
        <w:t xml:space="preserve"> </w:t>
      </w:r>
      <w:r w:rsidR="0082030B">
        <w:t>)</w:t>
      </w:r>
      <w:r w:rsidR="00104550" w:rsidRPr="00104550">
        <w:rPr>
          <w:rtl/>
        </w:rPr>
        <w:t>מערכת</w:t>
      </w:r>
      <w:r w:rsidR="00104550">
        <w:rPr>
          <w:rFonts w:hint="cs"/>
        </w:rPr>
        <w:t xml:space="preserve"> </w:t>
      </w:r>
      <w:r w:rsidR="00104550">
        <w:rPr>
          <w:rFonts w:hint="cs"/>
          <w:rtl/>
        </w:rPr>
        <w:t>ה-</w:t>
      </w:r>
      <w:r w:rsidR="00EE2CA8">
        <w:t>(</w:t>
      </w:r>
      <w:r w:rsidR="00104550" w:rsidRPr="0034527E">
        <w:t>XRM</w:t>
      </w:r>
      <w:r w:rsidR="00AC54D4" w:rsidRPr="00104550">
        <w:rPr>
          <w:rtl/>
        </w:rPr>
        <w:t>,</w:t>
      </w:r>
      <w:r w:rsidR="00AC54D4" w:rsidRPr="0034527E">
        <w:rPr>
          <w:rtl/>
        </w:rPr>
        <w:t xml:space="preserve"> </w:t>
      </w:r>
      <w:r w:rsidR="00AC54D4" w:rsidRPr="0034527E">
        <w:rPr>
          <w:rFonts w:hint="eastAsia"/>
          <w:rtl/>
        </w:rPr>
        <w:t>תהליך</w:t>
      </w:r>
      <w:r w:rsidR="00AC54D4" w:rsidRPr="0034527E">
        <w:rPr>
          <w:rtl/>
        </w:rPr>
        <w:t xml:space="preserve"> </w:t>
      </w:r>
      <w:r w:rsidR="00AC54D4" w:rsidRPr="0034527E">
        <w:rPr>
          <w:rFonts w:hint="eastAsia"/>
          <w:rtl/>
        </w:rPr>
        <w:t>שהיה</w:t>
      </w:r>
      <w:r w:rsidR="00AC54D4" w:rsidRPr="0034527E">
        <w:rPr>
          <w:rtl/>
        </w:rPr>
        <w:t xml:space="preserve"> </w:t>
      </w:r>
      <w:r w:rsidR="00AC54D4" w:rsidRPr="0034527E">
        <w:rPr>
          <w:rFonts w:hint="eastAsia"/>
          <w:rtl/>
        </w:rPr>
        <w:t>מצוי</w:t>
      </w:r>
      <w:r w:rsidR="00AC54D4" w:rsidRPr="0034527E">
        <w:rPr>
          <w:rtl/>
        </w:rPr>
        <w:t xml:space="preserve"> </w:t>
      </w:r>
      <w:r w:rsidR="00AC54D4" w:rsidRPr="0034527E">
        <w:rPr>
          <w:rFonts w:hint="eastAsia"/>
          <w:rtl/>
        </w:rPr>
        <w:t>באותה</w:t>
      </w:r>
      <w:r w:rsidR="00AC54D4" w:rsidRPr="0034527E">
        <w:rPr>
          <w:rtl/>
        </w:rPr>
        <w:t xml:space="preserve"> </w:t>
      </w:r>
      <w:r w:rsidR="00AC54D4" w:rsidRPr="0034527E">
        <w:rPr>
          <w:rFonts w:hint="eastAsia"/>
          <w:rtl/>
        </w:rPr>
        <w:t>העת</w:t>
      </w:r>
      <w:r w:rsidR="00AC54D4" w:rsidRPr="0034527E">
        <w:rPr>
          <w:rtl/>
        </w:rPr>
        <w:t xml:space="preserve"> </w:t>
      </w:r>
      <w:r w:rsidR="00AC54D4" w:rsidRPr="0034527E">
        <w:rPr>
          <w:rFonts w:hint="eastAsia"/>
          <w:rtl/>
        </w:rPr>
        <w:t>בעיצומו</w:t>
      </w:r>
      <w:r w:rsidR="00AC54D4" w:rsidRPr="0034527E">
        <w:rPr>
          <w:rtl/>
        </w:rPr>
        <w:t>,</w:t>
      </w:r>
      <w:r w:rsidR="00AC54D4" w:rsidRPr="00EC6555">
        <w:rPr>
          <w:rtl/>
        </w:rPr>
        <w:t xml:space="preserve"> </w:t>
      </w:r>
      <w:r w:rsidR="002355FB" w:rsidRPr="00163BAA">
        <w:rPr>
          <w:rtl/>
        </w:rPr>
        <w:t xml:space="preserve">לצורך ניהול חקירות המגפה, </w:t>
      </w:r>
      <w:r w:rsidR="002355FB" w:rsidRPr="00163BAA">
        <w:rPr>
          <w:rFonts w:hint="eastAsia"/>
          <w:rtl/>
        </w:rPr>
        <w:t>בהתבסס</w:t>
      </w:r>
      <w:r w:rsidR="002355FB" w:rsidRPr="00163BAA">
        <w:rPr>
          <w:rtl/>
        </w:rPr>
        <w:t xml:space="preserve"> על </w:t>
      </w:r>
      <w:r w:rsidR="002355FB" w:rsidRPr="00163BAA">
        <w:rPr>
          <w:rFonts w:hint="eastAsia"/>
          <w:rtl/>
        </w:rPr>
        <w:t>מערכת</w:t>
      </w:r>
      <w:r w:rsidR="002355FB" w:rsidRPr="00163BAA">
        <w:rPr>
          <w:rtl/>
        </w:rPr>
        <w:t xml:space="preserve"> </w:t>
      </w:r>
      <w:r w:rsidR="002355FB" w:rsidRPr="00163BAA">
        <w:rPr>
          <w:rFonts w:hint="eastAsia"/>
          <w:rtl/>
        </w:rPr>
        <w:t>קיימת</w:t>
      </w:r>
      <w:r w:rsidR="002355FB" w:rsidRPr="00163BAA">
        <w:rPr>
          <w:rtl/>
        </w:rPr>
        <w:t xml:space="preserve"> </w:t>
      </w:r>
      <w:r w:rsidR="002355FB" w:rsidRPr="00163BAA">
        <w:rPr>
          <w:rFonts w:hint="eastAsia"/>
          <w:rtl/>
        </w:rPr>
        <w:t>שפעלה</w:t>
      </w:r>
      <w:r w:rsidR="002355FB" w:rsidRPr="00163BAA">
        <w:rPr>
          <w:rtl/>
        </w:rPr>
        <w:t xml:space="preserve"> </w:t>
      </w:r>
      <w:r w:rsidR="002355FB" w:rsidRPr="00163BAA">
        <w:rPr>
          <w:rFonts w:hint="eastAsia"/>
          <w:rtl/>
        </w:rPr>
        <w:t>במשרד</w:t>
      </w:r>
      <w:r w:rsidR="002355FB" w:rsidRPr="00163BAA">
        <w:rPr>
          <w:rtl/>
        </w:rPr>
        <w:t xml:space="preserve">. </w:t>
      </w:r>
    </w:p>
    <w:p w14:paraId="28D02E0D" w14:textId="77777777" w:rsidR="006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55837273" w14:textId="77777777" w:rsidR="00D6701D" w:rsidRPr="008F59F2" w:rsidRDefault="00825293" w:rsidP="00072E29">
      <w:pPr>
        <w:spacing w:line="240" w:lineRule="auto"/>
        <w:rPr>
          <w:rtl/>
        </w:rPr>
      </w:pPr>
      <w:r w:rsidRPr="00EC6555">
        <w:rPr>
          <w:rtl/>
        </w:rPr>
        <w:t xml:space="preserve">בסוף מאי 2020, </w:t>
      </w:r>
      <w:r w:rsidRPr="00EC6555">
        <w:rPr>
          <w:rFonts w:hint="eastAsia"/>
          <w:rtl/>
        </w:rPr>
        <w:t>לאחר</w:t>
      </w:r>
      <w:r w:rsidRPr="00EC6555">
        <w:rPr>
          <w:rtl/>
        </w:rPr>
        <w:t xml:space="preserve"> סיום גל התחלואה הראשון, </w:t>
      </w:r>
      <w:r w:rsidR="00B913C0" w:rsidRPr="00B913C0">
        <w:rPr>
          <w:rtl/>
        </w:rPr>
        <w:t xml:space="preserve">עקב </w:t>
      </w:r>
      <w:r w:rsidR="002E4950">
        <w:rPr>
          <w:rFonts w:hint="cs"/>
          <w:rtl/>
        </w:rPr>
        <w:t xml:space="preserve">הגידול </w:t>
      </w:r>
      <w:r w:rsidR="002E4950" w:rsidRPr="00B913C0">
        <w:rPr>
          <w:rtl/>
        </w:rPr>
        <w:t>במספר המתשאלים שהצטרפו למערך</w:t>
      </w:r>
      <w:r w:rsidR="002E4950">
        <w:rPr>
          <w:rFonts w:hint="cs"/>
          <w:rtl/>
        </w:rPr>
        <w:t>,</w:t>
      </w:r>
      <w:r w:rsidR="002E4950" w:rsidRPr="00B913C0">
        <w:rPr>
          <w:rtl/>
        </w:rPr>
        <w:t xml:space="preserve"> </w:t>
      </w:r>
      <w:r w:rsidR="00B913C0" w:rsidRPr="00B913C0">
        <w:rPr>
          <w:rtl/>
        </w:rPr>
        <w:t>הצפי לגידול בהיקפי החקירות והצורך בייעול ניתוח המידע שנאסף בהן</w:t>
      </w:r>
      <w:r w:rsidR="00EE2CA8">
        <w:rPr>
          <w:rFonts w:hint="cs"/>
          <w:rtl/>
        </w:rPr>
        <w:t>,</w:t>
      </w:r>
      <w:r w:rsidR="00B913C0" w:rsidRPr="00B913C0">
        <w:rPr>
          <w:rtl/>
        </w:rPr>
        <w:t xml:space="preserve"> </w:t>
      </w:r>
      <w:r w:rsidR="00AF193B" w:rsidRPr="008F59F2">
        <w:rPr>
          <w:rFonts w:hint="eastAsia"/>
          <w:rtl/>
        </w:rPr>
        <w:t>החלו</w:t>
      </w:r>
      <w:r w:rsidR="00961710" w:rsidRPr="008F59F2">
        <w:rPr>
          <w:rtl/>
        </w:rPr>
        <w:t xml:space="preserve"> </w:t>
      </w:r>
      <w:r w:rsidRPr="008F59F2">
        <w:rPr>
          <w:rFonts w:hint="eastAsia"/>
          <w:rtl/>
        </w:rPr>
        <w:t>משרד</w:t>
      </w:r>
      <w:r w:rsidRPr="008F59F2">
        <w:rPr>
          <w:rtl/>
        </w:rPr>
        <w:t xml:space="preserve"> הבריאות </w:t>
      </w:r>
      <w:r w:rsidR="00DA6FC7" w:rsidRPr="008F59F2">
        <w:rPr>
          <w:rFonts w:hint="eastAsia"/>
          <w:rtl/>
        </w:rPr>
        <w:t>וצה</w:t>
      </w:r>
      <w:r w:rsidR="00DA6FC7" w:rsidRPr="008F59F2">
        <w:rPr>
          <w:rtl/>
        </w:rPr>
        <w:t>"ל</w:t>
      </w:r>
      <w:r w:rsidRPr="008F59F2">
        <w:rPr>
          <w:rtl/>
        </w:rPr>
        <w:t xml:space="preserve"> </w:t>
      </w:r>
      <w:r w:rsidRPr="008A77F6">
        <w:rPr>
          <w:rFonts w:hint="eastAsia"/>
          <w:rtl/>
        </w:rPr>
        <w:t>לפתח</w:t>
      </w:r>
      <w:r w:rsidRPr="008A77F6">
        <w:rPr>
          <w:rtl/>
        </w:rPr>
        <w:t xml:space="preserve"> מערכת חדשה לניהול חקירות - </w:t>
      </w:r>
      <w:r w:rsidR="002675D6" w:rsidRPr="008A77F6">
        <w:rPr>
          <w:rFonts w:hint="eastAsia"/>
          <w:rtl/>
        </w:rPr>
        <w:t>מערכת</w:t>
      </w:r>
      <w:r w:rsidR="002675D6" w:rsidRPr="004139EB">
        <w:rPr>
          <w:rtl/>
        </w:rPr>
        <w:t xml:space="preserve"> "</w:t>
      </w:r>
      <w:r w:rsidRPr="004139EB">
        <w:rPr>
          <w:rFonts w:hint="eastAsia"/>
          <w:rtl/>
        </w:rPr>
        <w:t>אבן</w:t>
      </w:r>
      <w:r w:rsidRPr="004139EB">
        <w:rPr>
          <w:rtl/>
        </w:rPr>
        <w:t xml:space="preserve"> יסוד"</w:t>
      </w:r>
      <w:r w:rsidR="00A01677">
        <w:rPr>
          <w:rFonts w:hint="cs"/>
          <w:rtl/>
        </w:rPr>
        <w:t xml:space="preserve"> (להלן - "אבן יסוד")</w:t>
      </w:r>
      <w:r w:rsidR="00EE2CA8">
        <w:rPr>
          <w:rFonts w:hint="cs"/>
          <w:rtl/>
        </w:rPr>
        <w:t>,</w:t>
      </w:r>
      <w:r w:rsidRPr="004139EB">
        <w:rPr>
          <w:rtl/>
        </w:rPr>
        <w:t xml:space="preserve"> </w:t>
      </w:r>
      <w:r w:rsidRPr="00596021">
        <w:rPr>
          <w:rFonts w:hint="eastAsia"/>
          <w:rtl/>
        </w:rPr>
        <w:t>אשר</w:t>
      </w:r>
      <w:r w:rsidRPr="009802A4">
        <w:rPr>
          <w:rtl/>
        </w:rPr>
        <w:t xml:space="preserve"> היוו</w:t>
      </w:r>
      <w:r w:rsidR="002A6710">
        <w:rPr>
          <w:rFonts w:hint="cs"/>
          <w:rtl/>
        </w:rPr>
        <w:t>ת</w:t>
      </w:r>
      <w:r w:rsidRPr="009802A4">
        <w:rPr>
          <w:rtl/>
        </w:rPr>
        <w:t>ה כלי ניהולי לביצוע החקירה</w:t>
      </w:r>
      <w:r>
        <w:rPr>
          <w:rStyle w:val="FootnoteReference"/>
        </w:rPr>
        <w:footnoteReference w:id="24"/>
      </w:r>
      <w:r w:rsidR="009031CB">
        <w:rPr>
          <w:rFonts w:hint="cs"/>
          <w:rtl/>
        </w:rPr>
        <w:t xml:space="preserve">. </w:t>
      </w:r>
      <w:r w:rsidRPr="008A77F6">
        <w:rPr>
          <w:rtl/>
        </w:rPr>
        <w:t xml:space="preserve">לאבן יסוד יש ממשק למערכת </w:t>
      </w:r>
      <w:r w:rsidRPr="004139EB">
        <w:rPr>
          <w:sz w:val="18"/>
          <w:szCs w:val="18"/>
        </w:rPr>
        <w:t>XRM</w:t>
      </w:r>
      <w:r w:rsidRPr="004139EB">
        <w:rPr>
          <w:rtl/>
        </w:rPr>
        <w:t xml:space="preserve"> הקיימת </w:t>
      </w:r>
      <w:r w:rsidRPr="004139EB">
        <w:rPr>
          <w:rFonts w:hint="eastAsia"/>
          <w:rtl/>
        </w:rPr>
        <w:t>וממשק</w:t>
      </w:r>
      <w:r w:rsidRPr="00596021">
        <w:rPr>
          <w:rtl/>
        </w:rPr>
        <w:t xml:space="preserve"> </w:t>
      </w:r>
      <w:r w:rsidRPr="009802A4">
        <w:rPr>
          <w:rFonts w:hint="eastAsia"/>
          <w:rtl/>
        </w:rPr>
        <w:t>נוסף</w:t>
      </w:r>
      <w:r w:rsidRPr="00D07810">
        <w:rPr>
          <w:rtl/>
        </w:rPr>
        <w:t xml:space="preserve"> </w:t>
      </w:r>
      <w:r w:rsidRPr="00A9028F">
        <w:rPr>
          <w:rFonts w:hint="eastAsia"/>
          <w:rtl/>
        </w:rPr>
        <w:t>למערכת</w:t>
      </w:r>
      <w:r w:rsidRPr="00A9028F">
        <w:rPr>
          <w:rtl/>
        </w:rPr>
        <w:t xml:space="preserve"> </w:t>
      </w:r>
      <w:r w:rsidRPr="00A9028F">
        <w:rPr>
          <w:rFonts w:hint="eastAsia"/>
          <w:rtl/>
        </w:rPr>
        <w:t>המידע</w:t>
      </w:r>
      <w:r w:rsidRPr="00A9028F">
        <w:rPr>
          <w:rtl/>
        </w:rPr>
        <w:t xml:space="preserve"> </w:t>
      </w:r>
      <w:r w:rsidRPr="00A9028F">
        <w:rPr>
          <w:rFonts w:hint="eastAsia"/>
          <w:rtl/>
        </w:rPr>
        <w:t>של</w:t>
      </w:r>
      <w:r w:rsidRPr="009F4DF7">
        <w:rPr>
          <w:rtl/>
        </w:rPr>
        <w:t xml:space="preserve"> </w:t>
      </w:r>
      <w:r w:rsidRPr="003E30ED">
        <w:rPr>
          <w:rFonts w:hint="eastAsia"/>
          <w:rtl/>
        </w:rPr>
        <w:t>רשות</w:t>
      </w:r>
      <w:r w:rsidRPr="00C60CBB">
        <w:rPr>
          <w:rtl/>
        </w:rPr>
        <w:t xml:space="preserve"> </w:t>
      </w:r>
      <w:r w:rsidRPr="00C60CBB">
        <w:rPr>
          <w:rFonts w:hint="eastAsia"/>
          <w:rtl/>
        </w:rPr>
        <w:t>האוכלוסין</w:t>
      </w:r>
      <w:r>
        <w:rPr>
          <w:rStyle w:val="FootnoteReference"/>
          <w:rtl/>
        </w:rPr>
        <w:footnoteReference w:id="25"/>
      </w:r>
      <w:r w:rsidRPr="008A77F6">
        <w:rPr>
          <w:rtl/>
        </w:rPr>
        <w:t xml:space="preserve">. </w:t>
      </w:r>
      <w:r w:rsidRPr="008A77F6">
        <w:rPr>
          <w:rFonts w:hint="eastAsia"/>
          <w:rtl/>
        </w:rPr>
        <w:t>י</w:t>
      </w:r>
      <w:r w:rsidRPr="008A77F6">
        <w:rPr>
          <w:rtl/>
        </w:rPr>
        <w:t xml:space="preserve">חידת המידע והתוכנה באגף התקשוב וההגנה </w:t>
      </w:r>
      <w:r w:rsidRPr="008A77F6">
        <w:rPr>
          <w:rtl/>
        </w:rPr>
        <w:t>בסייבר של צה"ל ה</w:t>
      </w:r>
      <w:r w:rsidRPr="008A77F6">
        <w:rPr>
          <w:rFonts w:hint="eastAsia"/>
          <w:rtl/>
        </w:rPr>
        <w:t>ופקדה</w:t>
      </w:r>
      <w:r w:rsidRPr="008A77F6">
        <w:rPr>
          <w:rtl/>
        </w:rPr>
        <w:t xml:space="preserve"> על </w:t>
      </w:r>
      <w:r w:rsidRPr="004139EB">
        <w:rPr>
          <w:rFonts w:hint="eastAsia"/>
          <w:rtl/>
        </w:rPr>
        <w:t>פיתוח</w:t>
      </w:r>
      <w:r w:rsidRPr="004139EB">
        <w:rPr>
          <w:rtl/>
        </w:rPr>
        <w:t xml:space="preserve"> </w:t>
      </w:r>
      <w:r w:rsidRPr="004139EB">
        <w:rPr>
          <w:rFonts w:hint="eastAsia"/>
          <w:rtl/>
        </w:rPr>
        <w:t>אבן</w:t>
      </w:r>
      <w:r w:rsidRPr="00596021">
        <w:rPr>
          <w:rtl/>
        </w:rPr>
        <w:t xml:space="preserve"> </w:t>
      </w:r>
      <w:r w:rsidRPr="009802A4">
        <w:rPr>
          <w:rFonts w:hint="eastAsia"/>
          <w:rtl/>
        </w:rPr>
        <w:t>יסוד</w:t>
      </w:r>
      <w:r w:rsidR="00AE429B" w:rsidRPr="00D07810">
        <w:rPr>
          <w:rtl/>
        </w:rPr>
        <w:t>,</w:t>
      </w:r>
      <w:r w:rsidRPr="00A9028F">
        <w:rPr>
          <w:rtl/>
        </w:rPr>
        <w:t xml:space="preserve"> </w:t>
      </w:r>
      <w:r w:rsidR="00AE429B" w:rsidRPr="00A9028F">
        <w:rPr>
          <w:rFonts w:hint="eastAsia"/>
          <w:rtl/>
        </w:rPr>
        <w:t>ו</w:t>
      </w:r>
      <w:r w:rsidRPr="00A9028F">
        <w:rPr>
          <w:rFonts w:hint="eastAsia"/>
          <w:rtl/>
        </w:rPr>
        <w:t>שדרוגה</w:t>
      </w:r>
      <w:r w:rsidRPr="00A9028F">
        <w:rPr>
          <w:rtl/>
        </w:rPr>
        <w:t xml:space="preserve"> </w:t>
      </w:r>
      <w:r w:rsidR="00AE429B" w:rsidRPr="00A9028F">
        <w:rPr>
          <w:rFonts w:hint="eastAsia"/>
          <w:rtl/>
        </w:rPr>
        <w:t>של</w:t>
      </w:r>
      <w:r w:rsidR="00AE429B" w:rsidRPr="009F4DF7">
        <w:rPr>
          <w:rtl/>
        </w:rPr>
        <w:t xml:space="preserve"> המערכת נמשך </w:t>
      </w:r>
      <w:r w:rsidRPr="003E30ED">
        <w:rPr>
          <w:rFonts w:hint="eastAsia"/>
          <w:rtl/>
        </w:rPr>
        <w:t>גם</w:t>
      </w:r>
      <w:r w:rsidRPr="00C60CBB">
        <w:rPr>
          <w:rtl/>
        </w:rPr>
        <w:t xml:space="preserve"> </w:t>
      </w:r>
      <w:r w:rsidR="00AE429B" w:rsidRPr="00C60CBB">
        <w:rPr>
          <w:rFonts w:hint="eastAsia"/>
          <w:rtl/>
        </w:rPr>
        <w:t>לאחר</w:t>
      </w:r>
      <w:r w:rsidR="00AE429B" w:rsidRPr="00F01F79">
        <w:rPr>
          <w:rtl/>
        </w:rPr>
        <w:t xml:space="preserve"> </w:t>
      </w:r>
      <w:r w:rsidRPr="00F01F79">
        <w:rPr>
          <w:rFonts w:hint="eastAsia"/>
          <w:rtl/>
        </w:rPr>
        <w:t>סיום</w:t>
      </w:r>
      <w:r w:rsidRPr="00F01F79">
        <w:rPr>
          <w:rtl/>
        </w:rPr>
        <w:t xml:space="preserve"> </w:t>
      </w:r>
      <w:r w:rsidRPr="00F01F79">
        <w:rPr>
          <w:rFonts w:hint="eastAsia"/>
          <w:rtl/>
        </w:rPr>
        <w:t>הביקורת</w:t>
      </w:r>
      <w:r w:rsidRPr="00F01F79">
        <w:rPr>
          <w:rtl/>
        </w:rPr>
        <w:t xml:space="preserve">. </w:t>
      </w:r>
      <w:r w:rsidRPr="00F01F79">
        <w:rPr>
          <w:rFonts w:hint="eastAsia"/>
          <w:rtl/>
        </w:rPr>
        <w:t>חקירה</w:t>
      </w:r>
      <w:r w:rsidRPr="00EC6555">
        <w:rPr>
          <w:rtl/>
        </w:rPr>
        <w:t xml:space="preserve"> </w:t>
      </w:r>
      <w:r w:rsidRPr="00EC6555">
        <w:rPr>
          <w:rFonts w:hint="eastAsia"/>
          <w:rtl/>
        </w:rPr>
        <w:t>אפידמיולוגית</w:t>
      </w:r>
      <w:r w:rsidRPr="00EC6555">
        <w:rPr>
          <w:rtl/>
        </w:rPr>
        <w:t xml:space="preserve"> </w:t>
      </w:r>
      <w:r w:rsidRPr="00EC6555">
        <w:rPr>
          <w:rFonts w:hint="eastAsia"/>
          <w:rtl/>
        </w:rPr>
        <w:t>המתבצעת</w:t>
      </w:r>
      <w:r w:rsidRPr="00EC6555">
        <w:rPr>
          <w:rtl/>
        </w:rPr>
        <w:t xml:space="preserve"> </w:t>
      </w:r>
      <w:r w:rsidRPr="00EC6555">
        <w:rPr>
          <w:rFonts w:hint="eastAsia"/>
          <w:rtl/>
        </w:rPr>
        <w:t>ב</w:t>
      </w:r>
      <w:r w:rsidR="006F19E5" w:rsidRPr="00EC6555">
        <w:rPr>
          <w:rFonts w:hint="eastAsia"/>
          <w:rtl/>
        </w:rPr>
        <w:t>אמצעות</w:t>
      </w:r>
      <w:r w:rsidR="006F19E5" w:rsidRPr="00EC6555">
        <w:rPr>
          <w:rtl/>
        </w:rPr>
        <w:t xml:space="preserve"> </w:t>
      </w:r>
      <w:r w:rsidRPr="00EC6555">
        <w:rPr>
          <w:rFonts w:hint="eastAsia"/>
          <w:rtl/>
        </w:rPr>
        <w:t>אבן</w:t>
      </w:r>
      <w:r w:rsidRPr="003213AF">
        <w:rPr>
          <w:rtl/>
        </w:rPr>
        <w:t xml:space="preserve"> </w:t>
      </w:r>
      <w:r w:rsidRPr="003213AF">
        <w:rPr>
          <w:rFonts w:hint="eastAsia"/>
          <w:rtl/>
        </w:rPr>
        <w:t>יסוד</w:t>
      </w:r>
      <w:r w:rsidRPr="003213AF">
        <w:rPr>
          <w:rtl/>
        </w:rPr>
        <w:t xml:space="preserve"> </w:t>
      </w:r>
      <w:r w:rsidRPr="003213AF">
        <w:rPr>
          <w:rFonts w:hint="eastAsia"/>
          <w:rtl/>
        </w:rPr>
        <w:t>נעשית</w:t>
      </w:r>
      <w:r w:rsidRPr="003213AF">
        <w:rPr>
          <w:rtl/>
        </w:rPr>
        <w:t xml:space="preserve"> </w:t>
      </w:r>
      <w:r w:rsidRPr="003213AF">
        <w:rPr>
          <w:rFonts w:hint="eastAsia"/>
          <w:rtl/>
        </w:rPr>
        <w:t>תוך</w:t>
      </w:r>
      <w:r w:rsidRPr="000F0FFF">
        <w:rPr>
          <w:rtl/>
        </w:rPr>
        <w:t xml:space="preserve"> </w:t>
      </w:r>
      <w:r w:rsidRPr="00372597">
        <w:rPr>
          <w:rFonts w:hint="eastAsia"/>
          <w:rtl/>
        </w:rPr>
        <w:t>שימוש</w:t>
      </w:r>
      <w:r w:rsidRPr="00FD6C57">
        <w:rPr>
          <w:rtl/>
        </w:rPr>
        <w:t xml:space="preserve"> </w:t>
      </w:r>
      <w:r w:rsidRPr="008F59F2">
        <w:rPr>
          <w:rFonts w:hint="eastAsia"/>
          <w:rtl/>
        </w:rPr>
        <w:t>בטופס</w:t>
      </w:r>
      <w:r w:rsidRPr="008F59F2">
        <w:rPr>
          <w:rtl/>
        </w:rPr>
        <w:t xml:space="preserve"> </w:t>
      </w:r>
      <w:r w:rsidRPr="008F59F2">
        <w:rPr>
          <w:rFonts w:hint="eastAsia"/>
          <w:rtl/>
        </w:rPr>
        <w:t>מקוון</w:t>
      </w:r>
      <w:r w:rsidRPr="008F59F2">
        <w:rPr>
          <w:rtl/>
        </w:rPr>
        <w:t xml:space="preserve"> </w:t>
      </w:r>
      <w:r w:rsidRPr="008F59F2">
        <w:rPr>
          <w:rFonts w:hint="eastAsia"/>
          <w:rtl/>
        </w:rPr>
        <w:t>המכיל</w:t>
      </w:r>
      <w:r w:rsidRPr="008F59F2">
        <w:rPr>
          <w:rtl/>
        </w:rPr>
        <w:t xml:space="preserve"> </w:t>
      </w:r>
      <w:r w:rsidRPr="008F59F2">
        <w:rPr>
          <w:rFonts w:hint="eastAsia"/>
          <w:rtl/>
        </w:rPr>
        <w:t>שדות</w:t>
      </w:r>
      <w:r w:rsidRPr="008F59F2">
        <w:rPr>
          <w:rtl/>
        </w:rPr>
        <w:t xml:space="preserve"> </w:t>
      </w:r>
      <w:r w:rsidRPr="008F59F2">
        <w:rPr>
          <w:rFonts w:hint="eastAsia"/>
          <w:rtl/>
        </w:rPr>
        <w:t>ונתונים</w:t>
      </w:r>
      <w:r w:rsidRPr="008F59F2">
        <w:rPr>
          <w:rtl/>
        </w:rPr>
        <w:t xml:space="preserve"> </w:t>
      </w:r>
      <w:r w:rsidRPr="008F59F2">
        <w:rPr>
          <w:rFonts w:hint="eastAsia"/>
          <w:rtl/>
        </w:rPr>
        <w:t>שיש</w:t>
      </w:r>
      <w:r w:rsidRPr="008F59F2">
        <w:rPr>
          <w:rtl/>
        </w:rPr>
        <w:t xml:space="preserve"> </w:t>
      </w:r>
      <w:r w:rsidRPr="008F59F2">
        <w:rPr>
          <w:rFonts w:hint="eastAsia"/>
          <w:rtl/>
        </w:rPr>
        <w:t>למלא</w:t>
      </w:r>
      <w:r w:rsidR="00AE429B" w:rsidRPr="008F59F2">
        <w:rPr>
          <w:rtl/>
        </w:rPr>
        <w:t>.</w:t>
      </w:r>
      <w:r w:rsidRPr="008F59F2">
        <w:rPr>
          <w:rtl/>
        </w:rPr>
        <w:t xml:space="preserve"> </w:t>
      </w:r>
    </w:p>
    <w:p w14:paraId="2ECA9BCA" w14:textId="77777777" w:rsidR="000F2277"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DC77172" w14:textId="77777777" w:rsidR="005E4774" w:rsidRPr="003213AF" w:rsidRDefault="00825293" w:rsidP="00072E29">
      <w:pPr>
        <w:spacing w:line="240" w:lineRule="auto"/>
        <w:rPr>
          <w:rtl/>
        </w:rPr>
      </w:pPr>
      <w:r w:rsidRPr="008A77F6">
        <w:rPr>
          <w:rFonts w:hint="eastAsia"/>
          <w:rtl/>
        </w:rPr>
        <w:t>חלק</w:t>
      </w:r>
      <w:r w:rsidR="00AE429B" w:rsidRPr="008A77F6">
        <w:rPr>
          <w:rtl/>
        </w:rPr>
        <w:t xml:space="preserve"> מהשדות</w:t>
      </w:r>
      <w:r w:rsidRPr="008A77F6">
        <w:rPr>
          <w:rtl/>
        </w:rPr>
        <w:t xml:space="preserve"> </w:t>
      </w:r>
      <w:r w:rsidR="00362DC0">
        <w:rPr>
          <w:rFonts w:hint="cs"/>
          <w:rtl/>
        </w:rPr>
        <w:t xml:space="preserve">מוזנים </w:t>
      </w:r>
      <w:r w:rsidRPr="008A77F6">
        <w:rPr>
          <w:rtl/>
        </w:rPr>
        <w:t xml:space="preserve">אוטומטית בין </w:t>
      </w:r>
      <w:r w:rsidRPr="008A77F6">
        <w:rPr>
          <w:rtl/>
        </w:rPr>
        <w:t>השאר מתוך נתוני רשות האוכלוסין בנוגע לפרטי חולים ו</w:t>
      </w:r>
      <w:r w:rsidR="006F19E5" w:rsidRPr="008A77F6">
        <w:rPr>
          <w:rFonts w:hint="eastAsia"/>
          <w:rtl/>
        </w:rPr>
        <w:t>מי</w:t>
      </w:r>
      <w:r w:rsidR="006F19E5" w:rsidRPr="004139EB">
        <w:rPr>
          <w:rtl/>
        </w:rPr>
        <w:t xml:space="preserve"> </w:t>
      </w:r>
      <w:r w:rsidR="006F19E5" w:rsidRPr="004139EB">
        <w:rPr>
          <w:rFonts w:hint="eastAsia"/>
          <w:rtl/>
        </w:rPr>
        <w:t>שנחשב</w:t>
      </w:r>
      <w:r w:rsidR="00AE429B" w:rsidRPr="00596021">
        <w:rPr>
          <w:rFonts w:hint="eastAsia"/>
          <w:rtl/>
        </w:rPr>
        <w:t>ים</w:t>
      </w:r>
      <w:r w:rsidR="006F19E5" w:rsidRPr="009802A4">
        <w:rPr>
          <w:rtl/>
        </w:rPr>
        <w:t xml:space="preserve"> כ</w:t>
      </w:r>
      <w:r w:rsidRPr="00D07810">
        <w:rPr>
          <w:rFonts w:hint="eastAsia"/>
          <w:rtl/>
        </w:rPr>
        <w:t>מגעים</w:t>
      </w:r>
      <w:r w:rsidRPr="00A9028F">
        <w:rPr>
          <w:rtl/>
        </w:rPr>
        <w:t xml:space="preserve">. הדבר מאפשר ייעול </w:t>
      </w:r>
      <w:r w:rsidR="00AE429B" w:rsidRPr="00A9028F">
        <w:rPr>
          <w:rFonts w:hint="eastAsia"/>
          <w:rtl/>
        </w:rPr>
        <w:t>של</w:t>
      </w:r>
      <w:r w:rsidR="00AE429B" w:rsidRPr="00A9028F">
        <w:rPr>
          <w:rtl/>
        </w:rPr>
        <w:t xml:space="preserve"> </w:t>
      </w:r>
      <w:r w:rsidRPr="00A9028F">
        <w:rPr>
          <w:rFonts w:hint="eastAsia"/>
          <w:rtl/>
        </w:rPr>
        <w:t>תהליך</w:t>
      </w:r>
      <w:r w:rsidRPr="00A9028F">
        <w:rPr>
          <w:rtl/>
        </w:rPr>
        <w:t xml:space="preserve"> החקירה וצמצום טעויות בהזנת </w:t>
      </w:r>
      <w:r w:rsidR="00AE429B" w:rsidRPr="009F4DF7">
        <w:rPr>
          <w:rFonts w:hint="eastAsia"/>
          <w:rtl/>
        </w:rPr>
        <w:t>ה</w:t>
      </w:r>
      <w:r w:rsidRPr="003E30ED">
        <w:rPr>
          <w:rFonts w:hint="eastAsia"/>
          <w:rtl/>
        </w:rPr>
        <w:t>נתונים</w:t>
      </w:r>
      <w:r w:rsidRPr="00C60CBB">
        <w:rPr>
          <w:rtl/>
        </w:rPr>
        <w:t xml:space="preserve">. </w:t>
      </w:r>
      <w:r w:rsidRPr="00F01F79">
        <w:rPr>
          <w:rFonts w:hint="eastAsia"/>
          <w:rtl/>
        </w:rPr>
        <w:t>במחצית</w:t>
      </w:r>
      <w:r w:rsidRPr="00F01F79">
        <w:rPr>
          <w:rtl/>
        </w:rPr>
        <w:t xml:space="preserve"> </w:t>
      </w:r>
      <w:r w:rsidRPr="00F01F79">
        <w:rPr>
          <w:rFonts w:hint="eastAsia"/>
          <w:rtl/>
        </w:rPr>
        <w:t>ספטמבר</w:t>
      </w:r>
      <w:r w:rsidRPr="00F01F79">
        <w:rPr>
          <w:rtl/>
        </w:rPr>
        <w:t xml:space="preserve"> 2020 </w:t>
      </w:r>
      <w:r w:rsidRPr="00F01F79">
        <w:rPr>
          <w:rFonts w:hint="eastAsia"/>
          <w:rtl/>
        </w:rPr>
        <w:t>החלה</w:t>
      </w:r>
      <w:r w:rsidRPr="00F01F79">
        <w:rPr>
          <w:rtl/>
        </w:rPr>
        <w:t xml:space="preserve"> הטמעת </w:t>
      </w:r>
      <w:r w:rsidRPr="00EC6555">
        <w:rPr>
          <w:rFonts w:hint="eastAsia"/>
          <w:rtl/>
        </w:rPr>
        <w:t>אבן</w:t>
      </w:r>
      <w:r w:rsidRPr="00EC6555">
        <w:rPr>
          <w:rtl/>
        </w:rPr>
        <w:t xml:space="preserve"> </w:t>
      </w:r>
      <w:r w:rsidRPr="00EC6555">
        <w:rPr>
          <w:rFonts w:hint="eastAsia"/>
          <w:rtl/>
        </w:rPr>
        <w:t>יסוד</w:t>
      </w:r>
      <w:r w:rsidRPr="00EC6555">
        <w:rPr>
          <w:rtl/>
        </w:rPr>
        <w:t xml:space="preserve"> </w:t>
      </w:r>
      <w:r w:rsidRPr="00EC6555">
        <w:rPr>
          <w:rFonts w:hint="eastAsia"/>
          <w:rtl/>
        </w:rPr>
        <w:t>בקרב</w:t>
      </w:r>
      <w:r w:rsidRPr="00EC6555">
        <w:rPr>
          <w:rtl/>
        </w:rPr>
        <w:t xml:space="preserve"> </w:t>
      </w:r>
      <w:r w:rsidRPr="00EC6555">
        <w:rPr>
          <w:rFonts w:hint="eastAsia"/>
          <w:rtl/>
        </w:rPr>
        <w:t>המתשאלים</w:t>
      </w:r>
      <w:r w:rsidR="00F75B24" w:rsidRPr="003213AF">
        <w:rPr>
          <w:rtl/>
        </w:rPr>
        <w:t>,</w:t>
      </w:r>
      <w:r w:rsidRPr="003213AF">
        <w:rPr>
          <w:rtl/>
        </w:rPr>
        <w:t xml:space="preserve"> וב-1.11.20 היא נכנסה לפעולה מלאה במערך החקירות.</w:t>
      </w:r>
      <w:r w:rsidRPr="003213AF">
        <w:rPr>
          <w:rStyle w:val="FootnoteReference"/>
          <w:rtl/>
        </w:rPr>
        <w:t xml:space="preserve"> </w:t>
      </w:r>
    </w:p>
    <w:p w14:paraId="5757ECD1"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 xml:space="preserve">AUTONUMLGL \e  \* </w:instrText>
      </w:r>
      <w:r w:rsidRPr="00897A6B">
        <w:instrText>MERGEFORMAT</w:instrText>
      </w:r>
      <w:r w:rsidRPr="00897A6B">
        <w:rPr>
          <w:rtl/>
        </w:rPr>
        <w:instrText xml:space="preserve"> </w:instrText>
      </w:r>
      <w:r w:rsidRPr="00897A6B">
        <w:rPr>
          <w:rtl/>
        </w:rPr>
        <w:fldChar w:fldCharType="end"/>
      </w:r>
    </w:p>
    <w:p w14:paraId="6324F5ED" w14:textId="77777777" w:rsidR="005E4774" w:rsidRPr="00897A6B" w:rsidRDefault="00825293" w:rsidP="00072E29">
      <w:pPr>
        <w:spacing w:line="240" w:lineRule="auto"/>
        <w:rPr>
          <w:rtl/>
        </w:rPr>
      </w:pPr>
      <w:r w:rsidRPr="008A77F6">
        <w:rPr>
          <w:rFonts w:hint="eastAsia"/>
          <w:b/>
          <w:rtl/>
        </w:rPr>
        <w:t>השיפורים</w:t>
      </w:r>
      <w:r w:rsidRPr="004139EB">
        <w:rPr>
          <w:b/>
          <w:rtl/>
        </w:rPr>
        <w:t xml:space="preserve"> </w:t>
      </w:r>
      <w:r w:rsidR="00E016F9" w:rsidRPr="004139EB">
        <w:rPr>
          <w:rFonts w:hint="eastAsia"/>
          <w:b/>
          <w:rtl/>
        </w:rPr>
        <w:t>שחלו</w:t>
      </w:r>
      <w:r w:rsidR="00E016F9" w:rsidRPr="004139EB">
        <w:rPr>
          <w:b/>
          <w:rtl/>
        </w:rPr>
        <w:t xml:space="preserve"> </w:t>
      </w:r>
      <w:r w:rsidR="00E016F9" w:rsidRPr="00596021">
        <w:rPr>
          <w:rFonts w:hint="eastAsia"/>
          <w:b/>
          <w:rtl/>
        </w:rPr>
        <w:t>בעקבות</w:t>
      </w:r>
      <w:r w:rsidR="00E016F9" w:rsidRPr="009802A4">
        <w:rPr>
          <w:b/>
          <w:rtl/>
        </w:rPr>
        <w:t xml:space="preserve"> </w:t>
      </w:r>
      <w:r w:rsidR="00E016F9" w:rsidRPr="00D07810">
        <w:rPr>
          <w:rFonts w:hint="eastAsia"/>
          <w:b/>
          <w:rtl/>
        </w:rPr>
        <w:t>השימוש</w:t>
      </w:r>
      <w:r w:rsidR="00E016F9" w:rsidRPr="00A9028F">
        <w:rPr>
          <w:b/>
          <w:rtl/>
        </w:rPr>
        <w:t xml:space="preserve"> </w:t>
      </w:r>
      <w:r w:rsidR="00E016F9" w:rsidRPr="00A9028F">
        <w:rPr>
          <w:rFonts w:hint="eastAsia"/>
          <w:b/>
          <w:rtl/>
        </w:rPr>
        <w:t>ב</w:t>
      </w:r>
      <w:r w:rsidRPr="00A9028F">
        <w:rPr>
          <w:rFonts w:hint="eastAsia"/>
          <w:b/>
          <w:rtl/>
        </w:rPr>
        <w:t>אבן</w:t>
      </w:r>
      <w:r w:rsidRPr="00A9028F">
        <w:rPr>
          <w:b/>
          <w:rtl/>
        </w:rPr>
        <w:t xml:space="preserve"> יסוד </w:t>
      </w:r>
      <w:r w:rsidRPr="00A9028F">
        <w:rPr>
          <w:rFonts w:hint="eastAsia"/>
          <w:rtl/>
        </w:rPr>
        <w:t>היו</w:t>
      </w:r>
      <w:r w:rsidRPr="009F4DF7">
        <w:rPr>
          <w:rtl/>
        </w:rPr>
        <w:t xml:space="preserve"> </w:t>
      </w:r>
      <w:r w:rsidRPr="003E30ED">
        <w:rPr>
          <w:rFonts w:hint="eastAsia"/>
          <w:rtl/>
        </w:rPr>
        <w:t>בין</w:t>
      </w:r>
      <w:r w:rsidRPr="00C60CBB">
        <w:rPr>
          <w:rtl/>
        </w:rPr>
        <w:t xml:space="preserve"> </w:t>
      </w:r>
      <w:r w:rsidRPr="00C60CBB">
        <w:rPr>
          <w:rFonts w:hint="eastAsia"/>
          <w:rtl/>
        </w:rPr>
        <w:t>היתר</w:t>
      </w:r>
      <w:r w:rsidR="00E016F9" w:rsidRPr="00F01F79">
        <w:rPr>
          <w:rtl/>
        </w:rPr>
        <w:t xml:space="preserve"> אלה:</w:t>
      </w:r>
      <w:r w:rsidRPr="00F01F79">
        <w:rPr>
          <w:rtl/>
        </w:rPr>
        <w:t xml:space="preserve"> ניתוב </w:t>
      </w:r>
      <w:r w:rsidR="00E016F9" w:rsidRPr="00F01F79">
        <w:rPr>
          <w:rFonts w:hint="eastAsia"/>
          <w:rtl/>
        </w:rPr>
        <w:t>יעיל</w:t>
      </w:r>
      <w:r w:rsidR="00E016F9" w:rsidRPr="00F01F79">
        <w:rPr>
          <w:rtl/>
        </w:rPr>
        <w:t xml:space="preserve"> של </w:t>
      </w:r>
      <w:r w:rsidRPr="00F01F79">
        <w:rPr>
          <w:rFonts w:hint="eastAsia"/>
          <w:rtl/>
        </w:rPr>
        <w:t>החקירות</w:t>
      </w:r>
      <w:r w:rsidRPr="00F01F79">
        <w:rPr>
          <w:rtl/>
        </w:rPr>
        <w:t xml:space="preserve"> האפידמיולוגיות למתשאלים; קיצור זמן תחילת החקירות לאחר קבלת תוצאת בדיקה חיובית; קיצור וייעו</w:t>
      </w:r>
      <w:r w:rsidRPr="00EC6555">
        <w:rPr>
          <w:rtl/>
        </w:rPr>
        <w:t xml:space="preserve">ל </w:t>
      </w:r>
      <w:r w:rsidR="00E016F9" w:rsidRPr="00EC6555">
        <w:rPr>
          <w:rFonts w:hint="eastAsia"/>
          <w:rtl/>
        </w:rPr>
        <w:t>של</w:t>
      </w:r>
      <w:r w:rsidR="00E016F9" w:rsidRPr="00EC6555">
        <w:rPr>
          <w:rtl/>
        </w:rPr>
        <w:t xml:space="preserve"> </w:t>
      </w:r>
      <w:r w:rsidRPr="00EC6555">
        <w:rPr>
          <w:rFonts w:hint="eastAsia"/>
          <w:rtl/>
        </w:rPr>
        <w:t>זמני</w:t>
      </w:r>
      <w:r w:rsidRPr="00EC6555">
        <w:rPr>
          <w:rtl/>
        </w:rPr>
        <w:t xml:space="preserve"> ביצוע החקירות; הגדלת יכולת ביצוע </w:t>
      </w:r>
      <w:r w:rsidR="00E016F9" w:rsidRPr="00EC6555">
        <w:rPr>
          <w:rFonts w:hint="eastAsia"/>
          <w:rtl/>
        </w:rPr>
        <w:t>ה</w:t>
      </w:r>
      <w:r w:rsidRPr="00EC6555">
        <w:rPr>
          <w:rFonts w:hint="eastAsia"/>
          <w:rtl/>
        </w:rPr>
        <w:t>חקירות</w:t>
      </w:r>
      <w:r w:rsidRPr="003213AF">
        <w:rPr>
          <w:rtl/>
        </w:rPr>
        <w:t xml:space="preserve"> בהתאם לגידול בהיקפי התחלואה; </w:t>
      </w:r>
      <w:r w:rsidR="00ED7FCD" w:rsidRPr="000F0FFF">
        <w:rPr>
          <w:rFonts w:hint="eastAsia"/>
          <w:rtl/>
        </w:rPr>
        <w:t>גילוי</w:t>
      </w:r>
      <w:r w:rsidR="00ED7FCD" w:rsidRPr="00372597">
        <w:rPr>
          <w:rtl/>
        </w:rPr>
        <w:t xml:space="preserve"> </w:t>
      </w:r>
      <w:r w:rsidRPr="008F59F2">
        <w:rPr>
          <w:rFonts w:hint="eastAsia"/>
          <w:rtl/>
        </w:rPr>
        <w:t>מספר</w:t>
      </w:r>
      <w:r w:rsidRPr="008F59F2">
        <w:rPr>
          <w:rtl/>
        </w:rPr>
        <w:t xml:space="preserve"> </w:t>
      </w:r>
      <w:r w:rsidRPr="00D24C0B">
        <w:rPr>
          <w:rFonts w:hint="eastAsia"/>
          <w:rtl/>
        </w:rPr>
        <w:t>מגעים</w:t>
      </w:r>
      <w:r w:rsidRPr="00D24C0B">
        <w:rPr>
          <w:sz w:val="32"/>
          <w:rtl/>
        </w:rPr>
        <w:t xml:space="preserve"> </w:t>
      </w:r>
      <w:r w:rsidR="00ED7FCD" w:rsidRPr="001865B5">
        <w:rPr>
          <w:rFonts w:hint="eastAsia"/>
          <w:rtl/>
        </w:rPr>
        <w:t>גדול</w:t>
      </w:r>
      <w:r w:rsidR="00ED7FCD" w:rsidRPr="001865B5">
        <w:rPr>
          <w:rtl/>
        </w:rPr>
        <w:t xml:space="preserve"> </w:t>
      </w:r>
      <w:r w:rsidR="00ED7FCD" w:rsidRPr="001865B5">
        <w:rPr>
          <w:rFonts w:hint="eastAsia"/>
          <w:rtl/>
        </w:rPr>
        <w:t>יותר</w:t>
      </w:r>
      <w:r w:rsidR="00A73EBF" w:rsidRPr="00486FCA">
        <w:rPr>
          <w:rtl/>
        </w:rPr>
        <w:t xml:space="preserve"> </w:t>
      </w:r>
      <w:r w:rsidRPr="00486FCA">
        <w:rPr>
          <w:rFonts w:hint="eastAsia"/>
          <w:rtl/>
        </w:rPr>
        <w:t>בחקירות</w:t>
      </w:r>
      <w:r w:rsidRPr="00486FCA">
        <w:rPr>
          <w:rtl/>
        </w:rPr>
        <w:t xml:space="preserve">; </w:t>
      </w:r>
      <w:r w:rsidR="00ED7FCD" w:rsidRPr="00486FCA">
        <w:rPr>
          <w:rFonts w:hint="eastAsia"/>
          <w:rtl/>
        </w:rPr>
        <w:t>גילוי</w:t>
      </w:r>
      <w:r w:rsidR="00ED7FCD" w:rsidRPr="00486FCA">
        <w:rPr>
          <w:rtl/>
        </w:rPr>
        <w:t xml:space="preserve"> </w:t>
      </w:r>
      <w:r w:rsidR="00A73EBF" w:rsidRPr="00291191">
        <w:rPr>
          <w:rFonts w:hint="eastAsia"/>
          <w:rtl/>
        </w:rPr>
        <w:t>מספר</w:t>
      </w:r>
      <w:r w:rsidR="00A73EBF" w:rsidRPr="00291191">
        <w:rPr>
          <w:rtl/>
        </w:rPr>
        <w:t xml:space="preserve"> </w:t>
      </w:r>
      <w:r w:rsidR="00ED7FCD" w:rsidRPr="00291191">
        <w:rPr>
          <w:rFonts w:hint="eastAsia"/>
          <w:rtl/>
        </w:rPr>
        <w:t>גדול</w:t>
      </w:r>
      <w:r w:rsidR="00ED7FCD" w:rsidRPr="00291191">
        <w:rPr>
          <w:rtl/>
        </w:rPr>
        <w:t xml:space="preserve"> יותר של </w:t>
      </w:r>
      <w:r w:rsidRPr="00291191">
        <w:rPr>
          <w:rFonts w:hint="eastAsia"/>
          <w:rtl/>
        </w:rPr>
        <w:t>מקומות</w:t>
      </w:r>
      <w:r w:rsidRPr="00291191">
        <w:rPr>
          <w:rtl/>
        </w:rPr>
        <w:t xml:space="preserve"> השהייה </w:t>
      </w:r>
      <w:r w:rsidR="00ED7FCD" w:rsidRPr="00291191">
        <w:rPr>
          <w:rFonts w:hint="eastAsia"/>
          <w:rtl/>
        </w:rPr>
        <w:t>של</w:t>
      </w:r>
      <w:r w:rsidRPr="00FE2818">
        <w:rPr>
          <w:rtl/>
        </w:rPr>
        <w:t xml:space="preserve"> החולה בחקירות; </w:t>
      </w:r>
      <w:r w:rsidR="00ED7FCD" w:rsidRPr="00FE2818">
        <w:rPr>
          <w:rFonts w:hint="eastAsia"/>
          <w:rtl/>
        </w:rPr>
        <w:t>יכולת</w:t>
      </w:r>
      <w:r w:rsidR="00ED7FCD" w:rsidRPr="00FE2818">
        <w:rPr>
          <w:rtl/>
        </w:rPr>
        <w:t xml:space="preserve"> </w:t>
      </w:r>
      <w:r w:rsidRPr="00FE2818">
        <w:rPr>
          <w:rFonts w:hint="eastAsia"/>
          <w:rtl/>
        </w:rPr>
        <w:t>בקרה</w:t>
      </w:r>
      <w:r w:rsidRPr="00897A6B">
        <w:rPr>
          <w:rtl/>
        </w:rPr>
        <w:t xml:space="preserve"> </w:t>
      </w:r>
      <w:r w:rsidRPr="00897A6B">
        <w:rPr>
          <w:rFonts w:hint="eastAsia"/>
          <w:rtl/>
        </w:rPr>
        <w:t>על</w:t>
      </w:r>
      <w:r w:rsidRPr="00897A6B">
        <w:rPr>
          <w:rtl/>
        </w:rPr>
        <w:t xml:space="preserve"> </w:t>
      </w:r>
      <w:r w:rsidRPr="00897A6B">
        <w:rPr>
          <w:rFonts w:hint="eastAsia"/>
          <w:rtl/>
        </w:rPr>
        <w:t>תוצרי</w:t>
      </w:r>
      <w:r w:rsidRPr="00897A6B">
        <w:rPr>
          <w:rtl/>
        </w:rPr>
        <w:t xml:space="preserve"> </w:t>
      </w:r>
      <w:r w:rsidRPr="00897A6B">
        <w:rPr>
          <w:rFonts w:hint="eastAsia"/>
          <w:rtl/>
        </w:rPr>
        <w:t>החקירות</w:t>
      </w:r>
      <w:r w:rsidRPr="00897A6B">
        <w:rPr>
          <w:rtl/>
        </w:rPr>
        <w:t xml:space="preserve">; </w:t>
      </w:r>
      <w:r w:rsidRPr="00897A6B">
        <w:rPr>
          <w:rFonts w:hint="eastAsia"/>
          <w:rtl/>
        </w:rPr>
        <w:t>ו</w:t>
      </w:r>
      <w:r w:rsidR="004A580E" w:rsidRPr="00897A6B">
        <w:rPr>
          <w:rFonts w:hint="eastAsia"/>
          <w:rtl/>
        </w:rPr>
        <w:t>הפקת</w:t>
      </w:r>
      <w:r w:rsidR="004A580E" w:rsidRPr="00897A6B">
        <w:rPr>
          <w:rtl/>
        </w:rPr>
        <w:t xml:space="preserve"> </w:t>
      </w:r>
      <w:r w:rsidR="004A580E" w:rsidRPr="00897A6B">
        <w:rPr>
          <w:rFonts w:hint="eastAsia"/>
          <w:rtl/>
        </w:rPr>
        <w:t>דוחות</w:t>
      </w:r>
      <w:r w:rsidR="004A580E" w:rsidRPr="00897A6B">
        <w:rPr>
          <w:rtl/>
        </w:rPr>
        <w:t xml:space="preserve"> </w:t>
      </w:r>
      <w:r w:rsidR="004A580E" w:rsidRPr="00897A6B">
        <w:rPr>
          <w:rFonts w:hint="eastAsia"/>
          <w:rtl/>
        </w:rPr>
        <w:t>המרכזים</w:t>
      </w:r>
      <w:r w:rsidR="004A580E" w:rsidRPr="00897A6B">
        <w:rPr>
          <w:rtl/>
        </w:rPr>
        <w:t xml:space="preserve"> </w:t>
      </w:r>
      <w:r w:rsidR="004A580E" w:rsidRPr="00897A6B">
        <w:rPr>
          <w:rFonts w:hint="eastAsia"/>
          <w:rtl/>
        </w:rPr>
        <w:t>את</w:t>
      </w:r>
      <w:r w:rsidR="004A580E" w:rsidRPr="00897A6B">
        <w:rPr>
          <w:rtl/>
        </w:rPr>
        <w:t xml:space="preserve"> </w:t>
      </w:r>
      <w:r w:rsidR="004A580E" w:rsidRPr="00897A6B">
        <w:rPr>
          <w:rFonts w:hint="eastAsia"/>
          <w:rtl/>
        </w:rPr>
        <w:t>הנתונים</w:t>
      </w:r>
      <w:r w:rsidR="004A580E" w:rsidRPr="00897A6B">
        <w:rPr>
          <w:rtl/>
        </w:rPr>
        <w:t xml:space="preserve"> </w:t>
      </w:r>
      <w:r w:rsidR="004A580E" w:rsidRPr="00897A6B">
        <w:rPr>
          <w:rFonts w:hint="eastAsia"/>
          <w:rtl/>
        </w:rPr>
        <w:t>שעובדו</w:t>
      </w:r>
      <w:r w:rsidR="004A580E" w:rsidRPr="00897A6B">
        <w:rPr>
          <w:rtl/>
        </w:rPr>
        <w:t xml:space="preserve"> </w:t>
      </w:r>
      <w:r w:rsidR="004A580E" w:rsidRPr="00897A6B">
        <w:rPr>
          <w:rFonts w:hint="eastAsia"/>
          <w:rtl/>
        </w:rPr>
        <w:t>לטובת</w:t>
      </w:r>
      <w:r w:rsidR="00ED7FCD" w:rsidRPr="00897A6B">
        <w:rPr>
          <w:rtl/>
        </w:rPr>
        <w:t xml:space="preserve"> </w:t>
      </w:r>
      <w:r w:rsidRPr="00897A6B">
        <w:rPr>
          <w:rFonts w:hint="eastAsia"/>
          <w:rtl/>
        </w:rPr>
        <w:t>ניתוח</w:t>
      </w:r>
      <w:r w:rsidRPr="00897A6B">
        <w:rPr>
          <w:rtl/>
        </w:rPr>
        <w:t xml:space="preserve"> </w:t>
      </w:r>
      <w:r w:rsidR="0051022E" w:rsidRPr="00897A6B">
        <w:rPr>
          <w:rFonts w:hint="eastAsia"/>
          <w:rtl/>
        </w:rPr>
        <w:t>תוצאותיהם</w:t>
      </w:r>
      <w:r w:rsidR="0051022E" w:rsidRPr="00897A6B">
        <w:rPr>
          <w:rtl/>
        </w:rPr>
        <w:t xml:space="preserve"> </w:t>
      </w:r>
      <w:r w:rsidR="004A580E" w:rsidRPr="00897A6B">
        <w:rPr>
          <w:rFonts w:hint="eastAsia"/>
          <w:rtl/>
        </w:rPr>
        <w:t>וקבלת</w:t>
      </w:r>
      <w:r w:rsidR="004A580E" w:rsidRPr="00897A6B">
        <w:rPr>
          <w:rtl/>
        </w:rPr>
        <w:t xml:space="preserve"> </w:t>
      </w:r>
      <w:r w:rsidR="004A580E" w:rsidRPr="00897A6B">
        <w:rPr>
          <w:rFonts w:hint="eastAsia"/>
          <w:rtl/>
        </w:rPr>
        <w:t>החלטות</w:t>
      </w:r>
      <w:r w:rsidRPr="00897A6B">
        <w:rPr>
          <w:rtl/>
        </w:rPr>
        <w:t xml:space="preserve">. מערך החקירות </w:t>
      </w:r>
      <w:r w:rsidRPr="00897A6B">
        <w:rPr>
          <w:rFonts w:hint="eastAsia"/>
          <w:rtl/>
        </w:rPr>
        <w:t>במפקדת</w:t>
      </w:r>
      <w:r w:rsidRPr="00897A6B">
        <w:rPr>
          <w:rtl/>
        </w:rPr>
        <w:t xml:space="preserve"> אלון מציג באופן רציף נתונים </w:t>
      </w:r>
      <w:r w:rsidR="00ED7FCD" w:rsidRPr="00897A6B">
        <w:rPr>
          <w:rFonts w:hint="eastAsia"/>
          <w:rtl/>
        </w:rPr>
        <w:t>על</w:t>
      </w:r>
      <w:r w:rsidR="00ED7FCD" w:rsidRPr="00897A6B">
        <w:rPr>
          <w:rtl/>
        </w:rPr>
        <w:t xml:space="preserve"> </w:t>
      </w:r>
      <w:r w:rsidRPr="00897A6B">
        <w:rPr>
          <w:rFonts w:hint="eastAsia"/>
          <w:rtl/>
        </w:rPr>
        <w:t>ביצועי</w:t>
      </w:r>
      <w:r w:rsidRPr="00897A6B">
        <w:rPr>
          <w:rtl/>
        </w:rPr>
        <w:t xml:space="preserve"> החקירות למשל"ט ולגורמים </w:t>
      </w:r>
      <w:r w:rsidR="00ED7FCD" w:rsidRPr="00897A6B">
        <w:rPr>
          <w:rFonts w:hint="eastAsia"/>
          <w:rtl/>
        </w:rPr>
        <w:t>אחרים</w:t>
      </w:r>
      <w:r w:rsidRPr="00897A6B">
        <w:rPr>
          <w:rtl/>
        </w:rPr>
        <w:t xml:space="preserve">. </w:t>
      </w:r>
    </w:p>
    <w:p w14:paraId="1BFB636F" w14:textId="77777777" w:rsidR="007D0372"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1622671A" w14:textId="77777777" w:rsidR="00237A68" w:rsidRDefault="00825293" w:rsidP="00072E29">
      <w:pPr>
        <w:spacing w:line="240" w:lineRule="auto"/>
        <w:rPr>
          <w:rtl/>
        </w:rPr>
      </w:pPr>
      <w:r w:rsidRPr="008A77F6">
        <w:rPr>
          <w:rFonts w:hint="eastAsia"/>
          <w:rtl/>
        </w:rPr>
        <w:t>משרד</w:t>
      </w:r>
      <w:r w:rsidRPr="008A77F6">
        <w:rPr>
          <w:rtl/>
        </w:rPr>
        <w:t xml:space="preserve"> הבריאות </w:t>
      </w:r>
      <w:r w:rsidRPr="004139EB">
        <w:rPr>
          <w:rFonts w:hint="eastAsia"/>
          <w:rtl/>
        </w:rPr>
        <w:t>מסר</w:t>
      </w:r>
      <w:r w:rsidRPr="004139EB">
        <w:rPr>
          <w:rtl/>
        </w:rPr>
        <w:t xml:space="preserve"> </w:t>
      </w:r>
      <w:r w:rsidRPr="004139EB">
        <w:rPr>
          <w:rFonts w:hint="eastAsia"/>
          <w:rtl/>
        </w:rPr>
        <w:t>בתשובתו</w:t>
      </w:r>
      <w:r w:rsidRPr="00596021">
        <w:rPr>
          <w:rtl/>
        </w:rPr>
        <w:t xml:space="preserve"> </w:t>
      </w:r>
      <w:r w:rsidRPr="00D07810">
        <w:rPr>
          <w:rFonts w:hint="eastAsia"/>
          <w:rtl/>
        </w:rPr>
        <w:t>מ</w:t>
      </w:r>
      <w:r w:rsidRPr="00A9028F">
        <w:rPr>
          <w:rFonts w:hint="eastAsia"/>
          <w:rtl/>
        </w:rPr>
        <w:t>אוגוסט</w:t>
      </w:r>
      <w:r w:rsidRPr="00A9028F">
        <w:rPr>
          <w:rtl/>
        </w:rPr>
        <w:t xml:space="preserve"> 2021 (</w:t>
      </w:r>
      <w:r w:rsidRPr="00A9028F">
        <w:rPr>
          <w:rFonts w:hint="eastAsia"/>
          <w:rtl/>
        </w:rPr>
        <w:t>להלן</w:t>
      </w:r>
      <w:r w:rsidRPr="00A9028F">
        <w:rPr>
          <w:rtl/>
        </w:rPr>
        <w:t xml:space="preserve"> - תשובת המשרד) </w:t>
      </w:r>
      <w:r w:rsidRPr="008A77F6">
        <w:rPr>
          <w:rFonts w:hint="eastAsia"/>
          <w:rtl/>
        </w:rPr>
        <w:t>כי</w:t>
      </w:r>
      <w:r w:rsidR="002E12BA" w:rsidRPr="002E12BA">
        <w:rPr>
          <w:rtl/>
        </w:rPr>
        <w:t xml:space="preserve"> </w:t>
      </w:r>
      <w:r w:rsidR="002E12BA" w:rsidRPr="00D07810">
        <w:rPr>
          <w:rtl/>
        </w:rPr>
        <w:t xml:space="preserve">היישומים </w:t>
      </w:r>
      <w:r w:rsidR="002E12BA" w:rsidRPr="00A9028F">
        <w:rPr>
          <w:rFonts w:hint="eastAsia"/>
          <w:rtl/>
        </w:rPr>
        <w:t>שפיתח</w:t>
      </w:r>
      <w:r w:rsidR="002E12BA" w:rsidRPr="00A9028F">
        <w:rPr>
          <w:rtl/>
        </w:rPr>
        <w:t xml:space="preserve"> </w:t>
      </w:r>
      <w:r w:rsidR="002E12BA" w:rsidRPr="00A9028F">
        <w:rPr>
          <w:rFonts w:hint="eastAsia"/>
          <w:rtl/>
        </w:rPr>
        <w:t>במערכת</w:t>
      </w:r>
      <w:r w:rsidR="002E12BA" w:rsidRPr="00A9028F">
        <w:rPr>
          <w:rtl/>
        </w:rPr>
        <w:t xml:space="preserve"> </w:t>
      </w:r>
      <w:r w:rsidR="002E12BA" w:rsidRPr="00A9028F">
        <w:rPr>
          <w:rFonts w:hint="eastAsia"/>
          <w:rtl/>
        </w:rPr>
        <w:t>ה</w:t>
      </w:r>
      <w:r w:rsidR="002E12BA" w:rsidRPr="009F4DF7">
        <w:rPr>
          <w:rtl/>
        </w:rPr>
        <w:t>-</w:t>
      </w:r>
      <w:r w:rsidR="002E12BA" w:rsidRPr="003E30ED">
        <w:t>XRM</w:t>
      </w:r>
      <w:r w:rsidR="002E12BA" w:rsidRPr="00C60CBB">
        <w:rPr>
          <w:rtl/>
        </w:rPr>
        <w:t xml:space="preserve"> </w:t>
      </w:r>
      <w:r w:rsidR="002E12BA" w:rsidRPr="00C60CBB">
        <w:rPr>
          <w:rFonts w:hint="eastAsia"/>
          <w:rtl/>
        </w:rPr>
        <w:t>הינם</w:t>
      </w:r>
      <w:r w:rsidR="002E12BA" w:rsidRPr="00F01F79">
        <w:rPr>
          <w:rtl/>
        </w:rPr>
        <w:t xml:space="preserve"> מורכבים וחדשניים ברמה עולמית, </w:t>
      </w:r>
      <w:r w:rsidR="002E12BA" w:rsidRPr="00F01F79">
        <w:rPr>
          <w:rFonts w:hint="eastAsia"/>
          <w:rtl/>
        </w:rPr>
        <w:t>מתעדכנים</w:t>
      </w:r>
      <w:r w:rsidR="002E12BA" w:rsidRPr="00F01F79">
        <w:rPr>
          <w:rtl/>
        </w:rPr>
        <w:t xml:space="preserve"> </w:t>
      </w:r>
      <w:r w:rsidR="002E12BA" w:rsidRPr="00F01F79">
        <w:rPr>
          <w:rFonts w:hint="eastAsia"/>
          <w:rtl/>
        </w:rPr>
        <w:t>ומשתפרים</w:t>
      </w:r>
      <w:r w:rsidR="002E12BA" w:rsidRPr="00EC6555">
        <w:rPr>
          <w:rtl/>
        </w:rPr>
        <w:t xml:space="preserve"> </w:t>
      </w:r>
      <w:r w:rsidR="002E12BA" w:rsidRPr="00EC6555">
        <w:rPr>
          <w:rFonts w:hint="eastAsia"/>
          <w:rtl/>
        </w:rPr>
        <w:t>באופן</w:t>
      </w:r>
      <w:r w:rsidR="002E12BA" w:rsidRPr="00EC6555">
        <w:rPr>
          <w:rtl/>
        </w:rPr>
        <w:t xml:space="preserve"> שוטף בהתאם למ</w:t>
      </w:r>
      <w:r w:rsidR="002E12BA" w:rsidRPr="00EC6555">
        <w:rPr>
          <w:rFonts w:hint="eastAsia"/>
          <w:rtl/>
        </w:rPr>
        <w:t>ציאות</w:t>
      </w:r>
      <w:r w:rsidR="002E12BA" w:rsidRPr="00EC6555">
        <w:rPr>
          <w:rtl/>
        </w:rPr>
        <w:t xml:space="preserve"> </w:t>
      </w:r>
      <w:r w:rsidR="002E12BA" w:rsidRPr="003213AF">
        <w:rPr>
          <w:rFonts w:hint="eastAsia"/>
          <w:rtl/>
        </w:rPr>
        <w:t>המשתנה</w:t>
      </w:r>
      <w:r w:rsidR="002E12BA" w:rsidRPr="003213AF">
        <w:rPr>
          <w:rtl/>
        </w:rPr>
        <w:t xml:space="preserve">, ומספקים מענה </w:t>
      </w:r>
      <w:r w:rsidR="002E12BA" w:rsidRPr="003213AF">
        <w:rPr>
          <w:rFonts w:hint="eastAsia"/>
          <w:rtl/>
        </w:rPr>
        <w:t>טוב</w:t>
      </w:r>
      <w:r w:rsidR="002E12BA" w:rsidRPr="003213AF">
        <w:rPr>
          <w:rtl/>
        </w:rPr>
        <w:t xml:space="preserve"> למציאות מורכבת של פנדמיה עולמית ומקומית.</w:t>
      </w:r>
      <w:r w:rsidR="002E12BA" w:rsidRPr="002E12BA">
        <w:rPr>
          <w:rtl/>
        </w:rPr>
        <w:t xml:space="preserve"> </w:t>
      </w:r>
      <w:r w:rsidR="00E40B6B">
        <w:rPr>
          <w:rFonts w:hint="cs"/>
          <w:rtl/>
        </w:rPr>
        <w:t>ב</w:t>
      </w:r>
      <w:r w:rsidR="002E12BA" w:rsidRPr="002E12BA">
        <w:rPr>
          <w:rtl/>
        </w:rPr>
        <w:t>מועד מסירת התשובה, ניהול חקירות קורונה בוצע באופן ממוחשב בלבד.</w:t>
      </w:r>
      <w:r w:rsidR="007C23C8">
        <w:rPr>
          <w:rFonts w:hint="cs"/>
          <w:rtl/>
        </w:rPr>
        <w:t xml:space="preserve"> </w:t>
      </w:r>
      <w:r w:rsidRPr="00FD6C57">
        <w:rPr>
          <w:rFonts w:hint="eastAsia"/>
          <w:rtl/>
        </w:rPr>
        <w:t>עוד</w:t>
      </w:r>
      <w:r w:rsidRPr="008F59F2">
        <w:rPr>
          <w:rtl/>
        </w:rPr>
        <w:t xml:space="preserve"> מסר, </w:t>
      </w:r>
      <w:r w:rsidRPr="00D24C0B">
        <w:rPr>
          <w:rFonts w:hint="eastAsia"/>
          <w:rtl/>
        </w:rPr>
        <w:t>כי</w:t>
      </w:r>
      <w:r w:rsidRPr="00D24C0B">
        <w:rPr>
          <w:rtl/>
        </w:rPr>
        <w:t xml:space="preserve"> </w:t>
      </w:r>
      <w:r w:rsidRPr="00D24C0B">
        <w:rPr>
          <w:rFonts w:hint="eastAsia"/>
          <w:rtl/>
        </w:rPr>
        <w:t>הוא</w:t>
      </w:r>
      <w:r w:rsidRPr="00D24C0B">
        <w:rPr>
          <w:rtl/>
        </w:rPr>
        <w:t xml:space="preserve"> </w:t>
      </w:r>
      <w:r w:rsidRPr="001865B5">
        <w:rPr>
          <w:rFonts w:hint="eastAsia"/>
          <w:rtl/>
        </w:rPr>
        <w:t>משלים</w:t>
      </w:r>
      <w:r w:rsidRPr="001865B5">
        <w:rPr>
          <w:rtl/>
        </w:rPr>
        <w:t xml:space="preserve"> </w:t>
      </w:r>
      <w:r w:rsidRPr="001865B5">
        <w:rPr>
          <w:rFonts w:hint="eastAsia"/>
          <w:rtl/>
        </w:rPr>
        <w:t>את</w:t>
      </w:r>
      <w:r w:rsidRPr="001865B5">
        <w:rPr>
          <w:rtl/>
        </w:rPr>
        <w:t xml:space="preserve"> </w:t>
      </w:r>
      <w:r w:rsidRPr="001865B5">
        <w:rPr>
          <w:rFonts w:hint="eastAsia"/>
          <w:rtl/>
        </w:rPr>
        <w:t>בניית</w:t>
      </w:r>
      <w:r w:rsidRPr="001865B5">
        <w:rPr>
          <w:rtl/>
        </w:rPr>
        <w:t xml:space="preserve"> </w:t>
      </w:r>
      <w:r w:rsidRPr="001865B5">
        <w:rPr>
          <w:rFonts w:hint="eastAsia"/>
          <w:rtl/>
        </w:rPr>
        <w:t>ה</w:t>
      </w:r>
      <w:r w:rsidRPr="001865B5">
        <w:rPr>
          <w:rtl/>
        </w:rPr>
        <w:t xml:space="preserve">מערכת, </w:t>
      </w:r>
      <w:r w:rsidRPr="001865B5">
        <w:rPr>
          <w:rFonts w:hint="eastAsia"/>
          <w:rtl/>
        </w:rPr>
        <w:t>כך</w:t>
      </w:r>
      <w:r w:rsidRPr="001865B5">
        <w:rPr>
          <w:rtl/>
        </w:rPr>
        <w:t xml:space="preserve"> </w:t>
      </w:r>
      <w:r w:rsidRPr="001865B5">
        <w:rPr>
          <w:rFonts w:hint="eastAsia"/>
          <w:rtl/>
        </w:rPr>
        <w:t>שתשמש</w:t>
      </w:r>
      <w:r w:rsidRPr="001865B5">
        <w:rPr>
          <w:rtl/>
        </w:rPr>
        <w:t xml:space="preserve"> </w:t>
      </w:r>
      <w:r w:rsidRPr="001865B5">
        <w:rPr>
          <w:rFonts w:hint="eastAsia"/>
          <w:rtl/>
        </w:rPr>
        <w:t>לחקירות</w:t>
      </w:r>
      <w:r w:rsidRPr="001865B5">
        <w:rPr>
          <w:rtl/>
        </w:rPr>
        <w:t xml:space="preserve"> </w:t>
      </w:r>
      <w:r w:rsidRPr="001865B5">
        <w:rPr>
          <w:rFonts w:hint="eastAsia"/>
          <w:rtl/>
        </w:rPr>
        <w:t>של</w:t>
      </w:r>
      <w:r w:rsidRPr="001865B5">
        <w:rPr>
          <w:rtl/>
        </w:rPr>
        <w:t xml:space="preserve"> </w:t>
      </w:r>
      <w:r w:rsidRPr="001865B5">
        <w:rPr>
          <w:rFonts w:hint="eastAsia"/>
          <w:rtl/>
        </w:rPr>
        <w:t>כל</w:t>
      </w:r>
      <w:r w:rsidRPr="001865B5">
        <w:rPr>
          <w:rtl/>
        </w:rPr>
        <w:t xml:space="preserve"> </w:t>
      </w:r>
      <w:r w:rsidRPr="001865B5">
        <w:rPr>
          <w:rFonts w:hint="eastAsia"/>
          <w:rtl/>
        </w:rPr>
        <w:t>ה</w:t>
      </w:r>
      <w:r w:rsidRPr="001865B5">
        <w:rPr>
          <w:rtl/>
        </w:rPr>
        <w:t xml:space="preserve">מחלות </w:t>
      </w:r>
      <w:r w:rsidRPr="001865B5">
        <w:rPr>
          <w:rFonts w:hint="eastAsia"/>
          <w:rtl/>
        </w:rPr>
        <w:t>המחייבות</w:t>
      </w:r>
      <w:r w:rsidRPr="001865B5">
        <w:rPr>
          <w:rtl/>
        </w:rPr>
        <w:t xml:space="preserve"> חקירה </w:t>
      </w:r>
      <w:r w:rsidRPr="001865B5">
        <w:rPr>
          <w:rFonts w:hint="eastAsia"/>
          <w:rtl/>
        </w:rPr>
        <w:t>וכי</w:t>
      </w:r>
      <w:r w:rsidRPr="001865B5">
        <w:rPr>
          <w:rtl/>
        </w:rPr>
        <w:t xml:space="preserve"> הוא מתבסס בפעולה זו על </w:t>
      </w:r>
      <w:r w:rsidRPr="00486FCA">
        <w:rPr>
          <w:rFonts w:hint="eastAsia"/>
          <w:rtl/>
        </w:rPr>
        <w:t>ה</w:t>
      </w:r>
      <w:r w:rsidRPr="00486FCA">
        <w:rPr>
          <w:rtl/>
        </w:rPr>
        <w:t xml:space="preserve">ניסיון שנרכש במסגרת מגפת הקורונה. </w:t>
      </w:r>
    </w:p>
    <w:p w14:paraId="40DA18C0"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w:instrText>
      </w:r>
      <w:r w:rsidRPr="00897A6B">
        <w:instrText>TONUMLGL \e  \* MERGEFORMAT</w:instrText>
      </w:r>
      <w:r w:rsidRPr="00897A6B">
        <w:rPr>
          <w:rtl/>
        </w:rPr>
        <w:instrText xml:space="preserve"> </w:instrText>
      </w:r>
      <w:r w:rsidRPr="00897A6B">
        <w:rPr>
          <w:rtl/>
        </w:rPr>
        <w:fldChar w:fldCharType="end"/>
      </w:r>
    </w:p>
    <w:p w14:paraId="09F46275" w14:textId="77777777" w:rsidR="005E4774" w:rsidRPr="00897A6B" w:rsidRDefault="00825293" w:rsidP="00072E29">
      <w:pPr>
        <w:spacing w:line="240" w:lineRule="auto"/>
        <w:rPr>
          <w:b/>
          <w:bCs/>
          <w:rtl/>
        </w:rPr>
      </w:pPr>
      <w:r w:rsidRPr="008A77F6">
        <w:rPr>
          <w:rFonts w:hint="eastAsia"/>
          <w:b/>
          <w:bCs/>
          <w:sz w:val="24"/>
          <w:rtl/>
        </w:rPr>
        <w:t>נוכח</w:t>
      </w:r>
      <w:r w:rsidRPr="004139EB">
        <w:rPr>
          <w:b/>
          <w:bCs/>
          <w:sz w:val="24"/>
          <w:rtl/>
        </w:rPr>
        <w:t xml:space="preserve"> </w:t>
      </w:r>
      <w:r w:rsidR="00825270" w:rsidRPr="004139EB">
        <w:rPr>
          <w:rFonts w:hint="eastAsia"/>
          <w:b/>
          <w:bCs/>
          <w:sz w:val="24"/>
          <w:rtl/>
        </w:rPr>
        <w:t>כניסת</w:t>
      </w:r>
      <w:r w:rsidRPr="004139EB">
        <w:rPr>
          <w:b/>
          <w:bCs/>
          <w:sz w:val="24"/>
          <w:rtl/>
        </w:rPr>
        <w:t xml:space="preserve"> </w:t>
      </w:r>
      <w:r w:rsidR="00A150DB" w:rsidRPr="00596021">
        <w:rPr>
          <w:rFonts w:hint="eastAsia"/>
          <w:b/>
          <w:bCs/>
          <w:sz w:val="24"/>
          <w:rtl/>
        </w:rPr>
        <w:t>אבן</w:t>
      </w:r>
      <w:r w:rsidR="00A150DB" w:rsidRPr="009802A4">
        <w:rPr>
          <w:b/>
          <w:bCs/>
          <w:sz w:val="24"/>
          <w:rtl/>
        </w:rPr>
        <w:t xml:space="preserve"> </w:t>
      </w:r>
      <w:r w:rsidR="00A150DB" w:rsidRPr="00D07810">
        <w:rPr>
          <w:rFonts w:hint="eastAsia"/>
          <w:b/>
          <w:bCs/>
          <w:sz w:val="24"/>
          <w:rtl/>
        </w:rPr>
        <w:t>יסוד</w:t>
      </w:r>
      <w:r w:rsidR="00825270" w:rsidRPr="00A9028F">
        <w:rPr>
          <w:b/>
          <w:bCs/>
          <w:sz w:val="24"/>
          <w:rtl/>
        </w:rPr>
        <w:t xml:space="preserve"> לעבודה שוטפת בנובמבר 20</w:t>
      </w:r>
      <w:r w:rsidR="00ED7FCD" w:rsidRPr="00A9028F">
        <w:rPr>
          <w:b/>
          <w:bCs/>
          <w:sz w:val="24"/>
          <w:rtl/>
        </w:rPr>
        <w:t>2</w:t>
      </w:r>
      <w:r w:rsidR="00825270" w:rsidRPr="00A9028F">
        <w:rPr>
          <w:b/>
          <w:bCs/>
          <w:sz w:val="24"/>
          <w:rtl/>
        </w:rPr>
        <w:t xml:space="preserve">0 ונוכח היותה כלי מרכזי </w:t>
      </w:r>
      <w:r w:rsidR="00A150DB" w:rsidRPr="00A9028F">
        <w:rPr>
          <w:rFonts w:hint="eastAsia"/>
          <w:b/>
          <w:bCs/>
          <w:sz w:val="24"/>
          <w:rtl/>
        </w:rPr>
        <w:t>לניהול</w:t>
      </w:r>
      <w:r w:rsidR="00A150DB" w:rsidRPr="00A9028F">
        <w:rPr>
          <w:b/>
          <w:bCs/>
          <w:sz w:val="24"/>
          <w:rtl/>
        </w:rPr>
        <w:t xml:space="preserve"> </w:t>
      </w:r>
      <w:r w:rsidRPr="009F4DF7">
        <w:rPr>
          <w:rFonts w:hint="eastAsia"/>
          <w:b/>
          <w:bCs/>
          <w:sz w:val="24"/>
          <w:rtl/>
        </w:rPr>
        <w:t>ה</w:t>
      </w:r>
      <w:r w:rsidR="00A150DB" w:rsidRPr="003E30ED">
        <w:rPr>
          <w:rFonts w:hint="eastAsia"/>
          <w:b/>
          <w:bCs/>
          <w:sz w:val="24"/>
          <w:rtl/>
        </w:rPr>
        <w:t>ממוחשב</w:t>
      </w:r>
      <w:r w:rsidR="00A150DB" w:rsidRPr="00C60CBB">
        <w:rPr>
          <w:b/>
          <w:bCs/>
          <w:sz w:val="24"/>
          <w:rtl/>
        </w:rPr>
        <w:t xml:space="preserve"> </w:t>
      </w:r>
      <w:r w:rsidR="00A150DB" w:rsidRPr="00F01F79">
        <w:rPr>
          <w:rFonts w:hint="eastAsia"/>
          <w:b/>
          <w:bCs/>
          <w:sz w:val="24"/>
          <w:rtl/>
        </w:rPr>
        <w:t>של</w:t>
      </w:r>
      <w:r w:rsidR="00A150DB" w:rsidRPr="00F01F79">
        <w:rPr>
          <w:b/>
          <w:bCs/>
          <w:sz w:val="24"/>
          <w:rtl/>
        </w:rPr>
        <w:t xml:space="preserve"> </w:t>
      </w:r>
      <w:r w:rsidR="00A150DB" w:rsidRPr="00F01F79">
        <w:rPr>
          <w:rFonts w:hint="eastAsia"/>
          <w:b/>
          <w:bCs/>
          <w:sz w:val="24"/>
          <w:rtl/>
        </w:rPr>
        <w:t>מערך</w:t>
      </w:r>
      <w:r w:rsidR="00A150DB" w:rsidRPr="00F01F79">
        <w:rPr>
          <w:b/>
          <w:bCs/>
          <w:sz w:val="24"/>
          <w:rtl/>
        </w:rPr>
        <w:t xml:space="preserve"> </w:t>
      </w:r>
      <w:r w:rsidR="00A150DB" w:rsidRPr="00F01F79">
        <w:rPr>
          <w:rFonts w:hint="eastAsia"/>
          <w:b/>
          <w:bCs/>
          <w:sz w:val="24"/>
          <w:rtl/>
        </w:rPr>
        <w:t>החקירות</w:t>
      </w:r>
      <w:r w:rsidR="00825270" w:rsidRPr="00F01F79">
        <w:rPr>
          <w:b/>
          <w:bCs/>
          <w:sz w:val="24"/>
          <w:rtl/>
        </w:rPr>
        <w:t>,</w:t>
      </w:r>
      <w:r w:rsidR="00A150DB" w:rsidRPr="00EC6555">
        <w:rPr>
          <w:b/>
          <w:bCs/>
          <w:sz w:val="24"/>
          <w:rtl/>
        </w:rPr>
        <w:t xml:space="preserve"> </w:t>
      </w:r>
      <w:r w:rsidRPr="00EC6555">
        <w:rPr>
          <w:rFonts w:hint="eastAsia"/>
          <w:b/>
          <w:bCs/>
          <w:rtl/>
        </w:rPr>
        <w:t>מומלץ</w:t>
      </w:r>
      <w:r w:rsidRPr="00EC6555">
        <w:rPr>
          <w:b/>
          <w:bCs/>
          <w:rtl/>
        </w:rPr>
        <w:t xml:space="preserve"> </w:t>
      </w:r>
      <w:r w:rsidRPr="00EC6555">
        <w:rPr>
          <w:rFonts w:hint="eastAsia"/>
          <w:b/>
          <w:bCs/>
          <w:rtl/>
        </w:rPr>
        <w:t>ש</w:t>
      </w:r>
      <w:r w:rsidRPr="00EC6555">
        <w:rPr>
          <w:b/>
          <w:bCs/>
          <w:rtl/>
        </w:rPr>
        <w:t xml:space="preserve">משרד הבריאות </w:t>
      </w:r>
      <w:r w:rsidRPr="00EC6555">
        <w:rPr>
          <w:rFonts w:hint="eastAsia"/>
          <w:b/>
          <w:bCs/>
          <w:rtl/>
        </w:rPr>
        <w:t>יפעל</w:t>
      </w:r>
      <w:r w:rsidRPr="00EC6555">
        <w:rPr>
          <w:b/>
          <w:bCs/>
          <w:rtl/>
        </w:rPr>
        <w:t xml:space="preserve"> </w:t>
      </w:r>
      <w:r w:rsidRPr="003213AF">
        <w:rPr>
          <w:rFonts w:hint="eastAsia"/>
          <w:b/>
          <w:bCs/>
          <w:rtl/>
        </w:rPr>
        <w:t>בשיתוף</w:t>
      </w:r>
      <w:r w:rsidRPr="003213AF">
        <w:rPr>
          <w:b/>
          <w:bCs/>
          <w:rtl/>
        </w:rPr>
        <w:t xml:space="preserve"> </w:t>
      </w:r>
      <w:r w:rsidR="00370CA9" w:rsidRPr="003213AF">
        <w:rPr>
          <w:rFonts w:hint="eastAsia"/>
          <w:b/>
          <w:bCs/>
          <w:rtl/>
        </w:rPr>
        <w:t>מפקדת</w:t>
      </w:r>
      <w:r w:rsidR="00370CA9" w:rsidRPr="003213AF">
        <w:rPr>
          <w:b/>
          <w:bCs/>
          <w:rtl/>
        </w:rPr>
        <w:t xml:space="preserve"> </w:t>
      </w:r>
      <w:r w:rsidR="00370CA9" w:rsidRPr="003213AF">
        <w:rPr>
          <w:rFonts w:hint="eastAsia"/>
          <w:b/>
          <w:bCs/>
          <w:rtl/>
        </w:rPr>
        <w:t>אלון</w:t>
      </w:r>
      <w:r w:rsidRPr="000F0FFF">
        <w:rPr>
          <w:b/>
          <w:bCs/>
          <w:rtl/>
        </w:rPr>
        <w:t xml:space="preserve"> כדי להבטיח את המשך </w:t>
      </w:r>
      <w:r w:rsidRPr="00372597">
        <w:rPr>
          <w:rFonts w:hint="eastAsia"/>
          <w:b/>
          <w:bCs/>
          <w:rtl/>
        </w:rPr>
        <w:t>זמינותה</w:t>
      </w:r>
      <w:r w:rsidRPr="008F59F2">
        <w:rPr>
          <w:b/>
          <w:bCs/>
          <w:rtl/>
        </w:rPr>
        <w:t xml:space="preserve"> התקינה </w:t>
      </w:r>
      <w:r w:rsidR="006E01A4" w:rsidRPr="008F59F2">
        <w:rPr>
          <w:b/>
          <w:bCs/>
          <w:rtl/>
        </w:rPr>
        <w:t>(</w:t>
      </w:r>
      <w:r w:rsidRPr="00D24C0B">
        <w:rPr>
          <w:rFonts w:hint="eastAsia"/>
          <w:b/>
          <w:bCs/>
          <w:rtl/>
        </w:rPr>
        <w:t>או</w:t>
      </w:r>
      <w:r w:rsidRPr="00D24C0B">
        <w:rPr>
          <w:b/>
          <w:bCs/>
          <w:rtl/>
        </w:rPr>
        <w:t xml:space="preserve"> </w:t>
      </w:r>
      <w:r w:rsidR="00825270" w:rsidRPr="001865B5">
        <w:rPr>
          <w:rFonts w:hint="eastAsia"/>
          <w:b/>
          <w:bCs/>
          <w:rtl/>
        </w:rPr>
        <w:t>של</w:t>
      </w:r>
      <w:r w:rsidR="00825270" w:rsidRPr="001865B5">
        <w:rPr>
          <w:b/>
          <w:bCs/>
          <w:rtl/>
        </w:rPr>
        <w:t xml:space="preserve"> </w:t>
      </w:r>
      <w:r w:rsidRPr="001865B5">
        <w:rPr>
          <w:rFonts w:hint="eastAsia"/>
          <w:b/>
          <w:bCs/>
          <w:rtl/>
        </w:rPr>
        <w:t>מערכת</w:t>
      </w:r>
      <w:r w:rsidRPr="00486FCA">
        <w:rPr>
          <w:b/>
          <w:bCs/>
          <w:rtl/>
        </w:rPr>
        <w:t xml:space="preserve"> </w:t>
      </w:r>
      <w:r w:rsidRPr="00486FCA">
        <w:rPr>
          <w:rFonts w:hint="eastAsia"/>
          <w:b/>
          <w:bCs/>
          <w:rtl/>
        </w:rPr>
        <w:t>ממוחשבת</w:t>
      </w:r>
      <w:r w:rsidRPr="00486FCA">
        <w:rPr>
          <w:b/>
          <w:bCs/>
          <w:rtl/>
        </w:rPr>
        <w:t xml:space="preserve"> </w:t>
      </w:r>
      <w:r w:rsidRPr="00486FCA">
        <w:rPr>
          <w:rFonts w:hint="eastAsia"/>
          <w:b/>
          <w:bCs/>
          <w:rtl/>
        </w:rPr>
        <w:t>אחרת</w:t>
      </w:r>
      <w:r w:rsidR="00ED7FCD" w:rsidRPr="00486FCA">
        <w:rPr>
          <w:b/>
          <w:bCs/>
          <w:rtl/>
        </w:rPr>
        <w:t>,</w:t>
      </w:r>
      <w:r w:rsidR="006E01A4" w:rsidRPr="00291191">
        <w:rPr>
          <w:b/>
          <w:bCs/>
          <w:rtl/>
        </w:rPr>
        <w:t xml:space="preserve"> אם תפותח)</w:t>
      </w:r>
      <w:r w:rsidR="00ED7FCD" w:rsidRPr="00291191">
        <w:rPr>
          <w:b/>
          <w:bCs/>
          <w:rtl/>
        </w:rPr>
        <w:t>,</w:t>
      </w:r>
      <w:r w:rsidRPr="00291191">
        <w:rPr>
          <w:b/>
          <w:bCs/>
          <w:rtl/>
        </w:rPr>
        <w:t xml:space="preserve"> הן ב</w:t>
      </w:r>
      <w:r w:rsidR="00ED7FCD" w:rsidRPr="00291191">
        <w:rPr>
          <w:rFonts w:hint="eastAsia"/>
          <w:b/>
          <w:bCs/>
          <w:rtl/>
        </w:rPr>
        <w:t>עת</w:t>
      </w:r>
      <w:r w:rsidR="00ED7FCD" w:rsidRPr="00291191">
        <w:rPr>
          <w:b/>
          <w:bCs/>
          <w:rtl/>
        </w:rPr>
        <w:t xml:space="preserve"> </w:t>
      </w:r>
      <w:r w:rsidRPr="00291191">
        <w:rPr>
          <w:rFonts w:hint="eastAsia"/>
          <w:b/>
          <w:bCs/>
          <w:rtl/>
        </w:rPr>
        <w:t>שגרה</w:t>
      </w:r>
      <w:r w:rsidR="00BC0BBC">
        <w:rPr>
          <w:rFonts w:hint="cs"/>
          <w:b/>
          <w:bCs/>
          <w:rtl/>
        </w:rPr>
        <w:t>,</w:t>
      </w:r>
      <w:r w:rsidRPr="00291191">
        <w:rPr>
          <w:b/>
          <w:bCs/>
          <w:rtl/>
        </w:rPr>
        <w:t xml:space="preserve"> </w:t>
      </w:r>
      <w:r w:rsidR="00BC0BBC">
        <w:rPr>
          <w:rFonts w:hint="cs"/>
          <w:b/>
          <w:bCs/>
          <w:rtl/>
        </w:rPr>
        <w:t xml:space="preserve">הן </w:t>
      </w:r>
      <w:r w:rsidR="00825270" w:rsidRPr="00291191">
        <w:rPr>
          <w:rFonts w:hint="eastAsia"/>
          <w:b/>
          <w:bCs/>
          <w:rtl/>
        </w:rPr>
        <w:t>לצורך</w:t>
      </w:r>
      <w:r w:rsidR="006F19E5" w:rsidRPr="00291191">
        <w:rPr>
          <w:b/>
          <w:bCs/>
          <w:rtl/>
        </w:rPr>
        <w:t xml:space="preserve"> המשך הפעלת מערך החקירות ל</w:t>
      </w:r>
      <w:r w:rsidR="00ED7FCD" w:rsidRPr="00FE2818">
        <w:rPr>
          <w:rFonts w:hint="eastAsia"/>
          <w:b/>
          <w:bCs/>
          <w:rtl/>
        </w:rPr>
        <w:t>גבי</w:t>
      </w:r>
      <w:r w:rsidR="00ED7FCD" w:rsidRPr="00FE2818">
        <w:rPr>
          <w:b/>
          <w:bCs/>
          <w:rtl/>
        </w:rPr>
        <w:t xml:space="preserve"> </w:t>
      </w:r>
      <w:r w:rsidR="00ED7FCD" w:rsidRPr="00FE2818">
        <w:rPr>
          <w:rFonts w:hint="eastAsia"/>
          <w:b/>
          <w:bCs/>
          <w:rtl/>
        </w:rPr>
        <w:t>ה</w:t>
      </w:r>
      <w:r w:rsidR="006F19E5" w:rsidRPr="00FE2818">
        <w:rPr>
          <w:rFonts w:hint="eastAsia"/>
          <w:b/>
          <w:bCs/>
          <w:rtl/>
        </w:rPr>
        <w:t>קורונה</w:t>
      </w:r>
      <w:r w:rsidR="006F19E5" w:rsidRPr="00897A6B">
        <w:rPr>
          <w:b/>
          <w:bCs/>
          <w:rtl/>
        </w:rPr>
        <w:t xml:space="preserve"> והן </w:t>
      </w:r>
      <w:r w:rsidR="00825270" w:rsidRPr="00897A6B">
        <w:rPr>
          <w:rFonts w:hint="eastAsia"/>
          <w:b/>
          <w:bCs/>
          <w:rtl/>
        </w:rPr>
        <w:t>לעתיד</w:t>
      </w:r>
      <w:r w:rsidR="00825270" w:rsidRPr="00897A6B">
        <w:rPr>
          <w:b/>
          <w:bCs/>
          <w:rtl/>
        </w:rPr>
        <w:t xml:space="preserve"> </w:t>
      </w:r>
      <w:r w:rsidRPr="00897A6B">
        <w:rPr>
          <w:b/>
          <w:bCs/>
          <w:rtl/>
        </w:rPr>
        <w:t>ל</w:t>
      </w:r>
      <w:r w:rsidR="00ED7FCD" w:rsidRPr="00897A6B">
        <w:rPr>
          <w:rFonts w:hint="eastAsia"/>
          <w:b/>
          <w:bCs/>
          <w:rtl/>
        </w:rPr>
        <w:t>גבי</w:t>
      </w:r>
      <w:r w:rsidR="00ED7FCD" w:rsidRPr="00897A6B">
        <w:rPr>
          <w:b/>
          <w:bCs/>
          <w:rtl/>
        </w:rPr>
        <w:t xml:space="preserve"> </w:t>
      </w:r>
      <w:r w:rsidRPr="00897A6B">
        <w:rPr>
          <w:b/>
          <w:bCs/>
          <w:rtl/>
        </w:rPr>
        <w:t xml:space="preserve">חקירות </w:t>
      </w:r>
      <w:r w:rsidRPr="00897A6B">
        <w:rPr>
          <w:rFonts w:hint="eastAsia"/>
          <w:b/>
          <w:bCs/>
          <w:rtl/>
        </w:rPr>
        <w:t>של</w:t>
      </w:r>
      <w:r w:rsidRPr="00897A6B">
        <w:rPr>
          <w:b/>
          <w:bCs/>
          <w:rtl/>
        </w:rPr>
        <w:t xml:space="preserve"> מגפות </w:t>
      </w:r>
      <w:r w:rsidRPr="00897A6B">
        <w:rPr>
          <w:rFonts w:hint="eastAsia"/>
          <w:b/>
          <w:bCs/>
          <w:rtl/>
        </w:rPr>
        <w:t>שעלולות</w:t>
      </w:r>
      <w:r w:rsidRPr="00897A6B">
        <w:rPr>
          <w:b/>
          <w:bCs/>
          <w:rtl/>
        </w:rPr>
        <w:t xml:space="preserve"> </w:t>
      </w:r>
      <w:r w:rsidR="00FC5353" w:rsidRPr="00897A6B">
        <w:rPr>
          <w:rFonts w:hint="eastAsia"/>
          <w:b/>
          <w:bCs/>
          <w:rtl/>
        </w:rPr>
        <w:t>להתפרץ</w:t>
      </w:r>
      <w:r w:rsidRPr="00897A6B">
        <w:rPr>
          <w:b/>
          <w:bCs/>
          <w:rtl/>
        </w:rPr>
        <w:t xml:space="preserve">. </w:t>
      </w:r>
      <w:r w:rsidRPr="00897A6B">
        <w:rPr>
          <w:rFonts w:hint="eastAsia"/>
          <w:b/>
          <w:bCs/>
          <w:rtl/>
        </w:rPr>
        <w:lastRenderedPageBreak/>
        <w:t>במסגרת</w:t>
      </w:r>
      <w:r w:rsidRPr="00897A6B">
        <w:rPr>
          <w:b/>
          <w:bCs/>
          <w:rtl/>
        </w:rPr>
        <w:t xml:space="preserve"> </w:t>
      </w:r>
      <w:r w:rsidRPr="00897A6B">
        <w:rPr>
          <w:rFonts w:hint="eastAsia"/>
          <w:b/>
          <w:bCs/>
          <w:rtl/>
        </w:rPr>
        <w:t>זו</w:t>
      </w:r>
      <w:r w:rsidRPr="00897A6B">
        <w:rPr>
          <w:b/>
          <w:bCs/>
          <w:rtl/>
        </w:rPr>
        <w:t xml:space="preserve"> </w:t>
      </w:r>
      <w:r w:rsidRPr="00897A6B">
        <w:rPr>
          <w:rFonts w:hint="eastAsia"/>
          <w:b/>
          <w:bCs/>
          <w:rtl/>
        </w:rPr>
        <w:t>מומלץ</w:t>
      </w:r>
      <w:r w:rsidRPr="00897A6B">
        <w:rPr>
          <w:b/>
          <w:bCs/>
          <w:rtl/>
        </w:rPr>
        <w:t xml:space="preserve"> </w:t>
      </w:r>
      <w:r w:rsidRPr="00897A6B">
        <w:rPr>
          <w:rFonts w:hint="eastAsia"/>
          <w:b/>
          <w:bCs/>
          <w:rtl/>
        </w:rPr>
        <w:t>לקבוע</w:t>
      </w:r>
      <w:r w:rsidRPr="00897A6B">
        <w:rPr>
          <w:b/>
          <w:bCs/>
          <w:rtl/>
        </w:rPr>
        <w:t xml:space="preserve"> </w:t>
      </w:r>
      <w:r w:rsidRPr="00897A6B">
        <w:rPr>
          <w:rFonts w:hint="eastAsia"/>
          <w:b/>
          <w:bCs/>
          <w:rtl/>
        </w:rPr>
        <w:t>את</w:t>
      </w:r>
      <w:r w:rsidRPr="00897A6B">
        <w:rPr>
          <w:b/>
          <w:bCs/>
          <w:rtl/>
        </w:rPr>
        <w:t xml:space="preserve"> </w:t>
      </w:r>
      <w:r w:rsidRPr="00897A6B">
        <w:rPr>
          <w:rFonts w:hint="eastAsia"/>
          <w:b/>
          <w:bCs/>
          <w:rtl/>
        </w:rPr>
        <w:t>המרכיבים</w:t>
      </w:r>
      <w:r w:rsidRPr="00897A6B">
        <w:rPr>
          <w:b/>
          <w:bCs/>
          <w:rtl/>
        </w:rPr>
        <w:t xml:space="preserve"> </w:t>
      </w:r>
      <w:r w:rsidRPr="00897A6B">
        <w:rPr>
          <w:rFonts w:hint="eastAsia"/>
          <w:b/>
          <w:bCs/>
          <w:rtl/>
        </w:rPr>
        <w:t>שיש</w:t>
      </w:r>
      <w:r w:rsidRPr="00897A6B">
        <w:rPr>
          <w:b/>
          <w:bCs/>
          <w:rtl/>
        </w:rPr>
        <w:t xml:space="preserve"> </w:t>
      </w:r>
      <w:r w:rsidRPr="00897A6B">
        <w:rPr>
          <w:rFonts w:hint="eastAsia"/>
          <w:b/>
          <w:bCs/>
          <w:rtl/>
        </w:rPr>
        <w:t>לשמר</w:t>
      </w:r>
      <w:r w:rsidR="00ED7FCD" w:rsidRPr="00897A6B">
        <w:rPr>
          <w:b/>
          <w:bCs/>
          <w:rtl/>
        </w:rPr>
        <w:t xml:space="preserve"> באבן יסוד</w:t>
      </w:r>
      <w:r w:rsidRPr="00897A6B">
        <w:rPr>
          <w:b/>
          <w:bCs/>
          <w:rtl/>
        </w:rPr>
        <w:t xml:space="preserve">, </w:t>
      </w:r>
      <w:r w:rsidR="00ED7FCD" w:rsidRPr="00897A6B">
        <w:rPr>
          <w:rFonts w:hint="eastAsia"/>
          <w:b/>
          <w:bCs/>
          <w:rtl/>
        </w:rPr>
        <w:t>וכן</w:t>
      </w:r>
      <w:r w:rsidR="00ED7FCD" w:rsidRPr="00897A6B">
        <w:rPr>
          <w:b/>
          <w:bCs/>
          <w:rtl/>
        </w:rPr>
        <w:t xml:space="preserve"> </w:t>
      </w:r>
      <w:r w:rsidRPr="00897A6B">
        <w:rPr>
          <w:b/>
          <w:bCs/>
          <w:rtl/>
        </w:rPr>
        <w:t xml:space="preserve">לקבוע </w:t>
      </w:r>
      <w:r w:rsidRPr="00897A6B">
        <w:rPr>
          <w:rFonts w:hint="eastAsia"/>
          <w:b/>
          <w:bCs/>
          <w:rtl/>
        </w:rPr>
        <w:t>את</w:t>
      </w:r>
      <w:r w:rsidRPr="00897A6B">
        <w:rPr>
          <w:b/>
          <w:bCs/>
          <w:rtl/>
        </w:rPr>
        <w:t xml:space="preserve"> </w:t>
      </w:r>
      <w:r w:rsidRPr="00897A6B">
        <w:rPr>
          <w:rFonts w:hint="eastAsia"/>
          <w:b/>
          <w:bCs/>
          <w:rtl/>
        </w:rPr>
        <w:t>זהות</w:t>
      </w:r>
      <w:r w:rsidRPr="00897A6B">
        <w:rPr>
          <w:b/>
          <w:bCs/>
          <w:rtl/>
        </w:rPr>
        <w:t xml:space="preserve"> </w:t>
      </w:r>
      <w:r w:rsidRPr="00897A6B">
        <w:rPr>
          <w:rFonts w:hint="eastAsia"/>
          <w:b/>
          <w:bCs/>
          <w:rtl/>
        </w:rPr>
        <w:t>הגורם</w:t>
      </w:r>
      <w:r w:rsidRPr="00897A6B">
        <w:rPr>
          <w:b/>
          <w:bCs/>
          <w:rtl/>
        </w:rPr>
        <w:t xml:space="preserve"> </w:t>
      </w:r>
      <w:r w:rsidRPr="00897A6B">
        <w:rPr>
          <w:rFonts w:hint="eastAsia"/>
          <w:b/>
          <w:bCs/>
          <w:rtl/>
        </w:rPr>
        <w:t>ש</w:t>
      </w:r>
      <w:r w:rsidRPr="00897A6B">
        <w:rPr>
          <w:b/>
          <w:bCs/>
          <w:rtl/>
        </w:rPr>
        <w:t>בע</w:t>
      </w:r>
      <w:r w:rsidR="00ED7FCD" w:rsidRPr="00897A6B">
        <w:rPr>
          <w:rFonts w:hint="eastAsia"/>
          <w:b/>
          <w:bCs/>
          <w:rtl/>
        </w:rPr>
        <w:t>י</w:t>
      </w:r>
      <w:r w:rsidRPr="00897A6B">
        <w:rPr>
          <w:b/>
          <w:bCs/>
          <w:rtl/>
        </w:rPr>
        <w:t xml:space="preserve">תות </w:t>
      </w:r>
      <w:r w:rsidRPr="00897A6B">
        <w:rPr>
          <w:rFonts w:hint="eastAsia"/>
          <w:b/>
          <w:bCs/>
          <w:rtl/>
        </w:rPr>
        <w:t>שגרה</w:t>
      </w:r>
      <w:r w:rsidRPr="00897A6B">
        <w:rPr>
          <w:b/>
          <w:bCs/>
          <w:rtl/>
        </w:rPr>
        <w:t xml:space="preserve"> </w:t>
      </w:r>
      <w:r w:rsidRPr="00897A6B">
        <w:rPr>
          <w:rFonts w:hint="eastAsia"/>
          <w:b/>
          <w:bCs/>
          <w:rtl/>
        </w:rPr>
        <w:t>יתחזק</w:t>
      </w:r>
      <w:r w:rsidRPr="00897A6B">
        <w:rPr>
          <w:b/>
          <w:bCs/>
          <w:rtl/>
        </w:rPr>
        <w:t xml:space="preserve"> את המערכת ויפתח בה </w:t>
      </w:r>
      <w:r w:rsidRPr="00897A6B">
        <w:rPr>
          <w:rFonts w:hint="eastAsia"/>
          <w:b/>
          <w:bCs/>
          <w:rtl/>
        </w:rPr>
        <w:t>יכולות</w:t>
      </w:r>
      <w:r w:rsidRPr="00897A6B">
        <w:rPr>
          <w:b/>
          <w:bCs/>
          <w:rtl/>
        </w:rPr>
        <w:t xml:space="preserve"> </w:t>
      </w:r>
      <w:r w:rsidRPr="00897A6B">
        <w:rPr>
          <w:rFonts w:hint="eastAsia"/>
          <w:b/>
          <w:bCs/>
          <w:rtl/>
        </w:rPr>
        <w:t>חדשות</w:t>
      </w:r>
      <w:r w:rsidR="00825270" w:rsidRPr="00897A6B">
        <w:rPr>
          <w:b/>
          <w:bCs/>
          <w:rtl/>
        </w:rPr>
        <w:t>,</w:t>
      </w:r>
      <w:r w:rsidRPr="00897A6B">
        <w:rPr>
          <w:b/>
          <w:bCs/>
          <w:rtl/>
        </w:rPr>
        <w:t xml:space="preserve"> </w:t>
      </w:r>
      <w:r w:rsidR="00AC7617" w:rsidRPr="00897A6B">
        <w:rPr>
          <w:rFonts w:hint="eastAsia"/>
          <w:b/>
          <w:bCs/>
          <w:rtl/>
        </w:rPr>
        <w:t>לרבות</w:t>
      </w:r>
      <w:r w:rsidR="00AC7617" w:rsidRPr="00897A6B">
        <w:rPr>
          <w:b/>
          <w:bCs/>
          <w:rtl/>
        </w:rPr>
        <w:t xml:space="preserve"> ממשקים </w:t>
      </w:r>
      <w:r w:rsidR="00825270" w:rsidRPr="00897A6B">
        <w:rPr>
          <w:rFonts w:hint="eastAsia"/>
          <w:b/>
          <w:bCs/>
          <w:rtl/>
        </w:rPr>
        <w:t>ל</w:t>
      </w:r>
      <w:r w:rsidR="00AC7617" w:rsidRPr="00897A6B">
        <w:rPr>
          <w:rFonts w:hint="eastAsia"/>
          <w:b/>
          <w:bCs/>
          <w:rtl/>
        </w:rPr>
        <w:t>מערכות</w:t>
      </w:r>
      <w:r w:rsidR="00AC7617" w:rsidRPr="00897A6B">
        <w:rPr>
          <w:b/>
          <w:bCs/>
          <w:rtl/>
        </w:rPr>
        <w:t xml:space="preserve"> </w:t>
      </w:r>
      <w:r w:rsidR="00AC7617" w:rsidRPr="00897A6B">
        <w:rPr>
          <w:rFonts w:hint="eastAsia"/>
          <w:b/>
          <w:bCs/>
          <w:rtl/>
        </w:rPr>
        <w:t>מידע</w:t>
      </w:r>
      <w:r w:rsidR="00AC7617" w:rsidRPr="00897A6B">
        <w:rPr>
          <w:b/>
          <w:bCs/>
          <w:rtl/>
        </w:rPr>
        <w:t xml:space="preserve"> </w:t>
      </w:r>
      <w:r w:rsidR="00AC7617" w:rsidRPr="00897A6B">
        <w:rPr>
          <w:rFonts w:hint="eastAsia"/>
          <w:b/>
          <w:bCs/>
          <w:rtl/>
        </w:rPr>
        <w:t>ממשלתיות</w:t>
      </w:r>
      <w:r w:rsidR="00AC7617" w:rsidRPr="00897A6B">
        <w:rPr>
          <w:b/>
          <w:bCs/>
          <w:rtl/>
        </w:rPr>
        <w:t xml:space="preserve"> </w:t>
      </w:r>
      <w:r w:rsidR="00AC7617" w:rsidRPr="00897A6B">
        <w:rPr>
          <w:rFonts w:hint="eastAsia"/>
          <w:b/>
          <w:bCs/>
          <w:rtl/>
        </w:rPr>
        <w:t>אחרות</w:t>
      </w:r>
      <w:r w:rsidR="00825270" w:rsidRPr="00897A6B">
        <w:rPr>
          <w:b/>
          <w:bCs/>
          <w:rtl/>
        </w:rPr>
        <w:t>,</w:t>
      </w:r>
      <w:r w:rsidR="00AC7617" w:rsidRPr="00897A6B">
        <w:rPr>
          <w:b/>
          <w:bCs/>
          <w:rtl/>
        </w:rPr>
        <w:t xml:space="preserve"> </w:t>
      </w:r>
      <w:r w:rsidRPr="00897A6B">
        <w:rPr>
          <w:rFonts w:hint="eastAsia"/>
          <w:b/>
          <w:bCs/>
          <w:rtl/>
        </w:rPr>
        <w:t>וכן</w:t>
      </w:r>
      <w:r w:rsidRPr="00897A6B">
        <w:rPr>
          <w:b/>
          <w:bCs/>
          <w:rtl/>
        </w:rPr>
        <w:t xml:space="preserve"> </w:t>
      </w:r>
      <w:r w:rsidRPr="00897A6B">
        <w:rPr>
          <w:rFonts w:hint="eastAsia"/>
          <w:b/>
          <w:bCs/>
          <w:rtl/>
        </w:rPr>
        <w:t>יבטיח</w:t>
      </w:r>
      <w:r w:rsidRPr="00897A6B">
        <w:rPr>
          <w:b/>
          <w:bCs/>
          <w:rtl/>
        </w:rPr>
        <w:t xml:space="preserve"> </w:t>
      </w:r>
      <w:r w:rsidRPr="00897A6B">
        <w:rPr>
          <w:rFonts w:hint="eastAsia"/>
          <w:b/>
          <w:bCs/>
          <w:rtl/>
        </w:rPr>
        <w:t>כי</w:t>
      </w:r>
      <w:r w:rsidRPr="00897A6B">
        <w:rPr>
          <w:b/>
          <w:bCs/>
          <w:rtl/>
        </w:rPr>
        <w:t xml:space="preserve"> </w:t>
      </w:r>
      <w:r w:rsidRPr="00897A6B">
        <w:rPr>
          <w:rFonts w:hint="eastAsia"/>
          <w:b/>
          <w:bCs/>
          <w:rtl/>
        </w:rPr>
        <w:t>תוקם</w:t>
      </w:r>
      <w:r w:rsidRPr="00897A6B">
        <w:rPr>
          <w:b/>
          <w:bCs/>
          <w:rtl/>
        </w:rPr>
        <w:t xml:space="preserve"> </w:t>
      </w:r>
      <w:r w:rsidRPr="00897A6B">
        <w:rPr>
          <w:rFonts w:hint="eastAsia"/>
          <w:b/>
          <w:bCs/>
          <w:rtl/>
        </w:rPr>
        <w:t>תשתית</w:t>
      </w:r>
      <w:r w:rsidRPr="00897A6B">
        <w:rPr>
          <w:b/>
          <w:bCs/>
          <w:rtl/>
        </w:rPr>
        <w:t xml:space="preserve"> </w:t>
      </w:r>
      <w:r w:rsidRPr="00897A6B">
        <w:rPr>
          <w:rFonts w:hint="eastAsia"/>
          <w:b/>
          <w:bCs/>
          <w:rtl/>
        </w:rPr>
        <w:t>תמיכה</w:t>
      </w:r>
      <w:r w:rsidRPr="00897A6B">
        <w:rPr>
          <w:b/>
          <w:bCs/>
          <w:rtl/>
        </w:rPr>
        <w:t xml:space="preserve"> </w:t>
      </w:r>
      <w:r w:rsidRPr="00897A6B">
        <w:rPr>
          <w:rFonts w:hint="eastAsia"/>
          <w:b/>
          <w:bCs/>
          <w:rtl/>
        </w:rPr>
        <w:t>ועדכון</w:t>
      </w:r>
      <w:r w:rsidRPr="00897A6B">
        <w:rPr>
          <w:b/>
          <w:bCs/>
          <w:rtl/>
        </w:rPr>
        <w:t xml:space="preserve"> </w:t>
      </w:r>
      <w:r w:rsidRPr="00897A6B">
        <w:rPr>
          <w:rFonts w:hint="eastAsia"/>
          <w:b/>
          <w:bCs/>
          <w:rtl/>
        </w:rPr>
        <w:t>שתאפשר</w:t>
      </w:r>
      <w:r w:rsidRPr="00897A6B">
        <w:rPr>
          <w:b/>
          <w:bCs/>
          <w:rtl/>
        </w:rPr>
        <w:t xml:space="preserve"> </w:t>
      </w:r>
      <w:r w:rsidRPr="00897A6B">
        <w:rPr>
          <w:rFonts w:hint="eastAsia"/>
          <w:b/>
          <w:bCs/>
          <w:rtl/>
        </w:rPr>
        <w:t>את</w:t>
      </w:r>
      <w:r w:rsidRPr="00897A6B">
        <w:rPr>
          <w:b/>
          <w:bCs/>
          <w:rtl/>
        </w:rPr>
        <w:t xml:space="preserve"> </w:t>
      </w:r>
      <w:r w:rsidRPr="00897A6B">
        <w:rPr>
          <w:rFonts w:hint="eastAsia"/>
          <w:b/>
          <w:bCs/>
          <w:rtl/>
        </w:rPr>
        <w:t>זמינותה</w:t>
      </w:r>
      <w:r w:rsidRPr="00897A6B">
        <w:rPr>
          <w:b/>
          <w:bCs/>
          <w:rtl/>
        </w:rPr>
        <w:t xml:space="preserve"> </w:t>
      </w:r>
      <w:r w:rsidRPr="00897A6B">
        <w:rPr>
          <w:rFonts w:hint="eastAsia"/>
          <w:b/>
          <w:bCs/>
          <w:rtl/>
        </w:rPr>
        <w:t>והתאמתה</w:t>
      </w:r>
      <w:r w:rsidRPr="00897A6B">
        <w:rPr>
          <w:b/>
          <w:bCs/>
          <w:rtl/>
        </w:rPr>
        <w:t xml:space="preserve"> </w:t>
      </w:r>
      <w:r w:rsidR="00ED7FCD" w:rsidRPr="00897A6B">
        <w:rPr>
          <w:rFonts w:hint="eastAsia"/>
          <w:b/>
          <w:bCs/>
          <w:rtl/>
        </w:rPr>
        <w:t>של</w:t>
      </w:r>
      <w:r w:rsidR="00ED7FCD" w:rsidRPr="00897A6B">
        <w:rPr>
          <w:b/>
          <w:bCs/>
          <w:rtl/>
        </w:rPr>
        <w:t xml:space="preserve"> </w:t>
      </w:r>
      <w:r w:rsidR="00ED7FCD" w:rsidRPr="00897A6B">
        <w:rPr>
          <w:rFonts w:hint="eastAsia"/>
          <w:b/>
          <w:bCs/>
          <w:rtl/>
        </w:rPr>
        <w:t>המערכת</w:t>
      </w:r>
      <w:r w:rsidR="00ED7FCD" w:rsidRPr="00897A6B">
        <w:rPr>
          <w:b/>
          <w:bCs/>
          <w:rtl/>
        </w:rPr>
        <w:t xml:space="preserve"> </w:t>
      </w:r>
      <w:r w:rsidRPr="00897A6B">
        <w:rPr>
          <w:rFonts w:hint="eastAsia"/>
          <w:b/>
          <w:bCs/>
          <w:rtl/>
        </w:rPr>
        <w:t>בעתיד</w:t>
      </w:r>
      <w:r w:rsidRPr="00897A6B">
        <w:rPr>
          <w:b/>
          <w:bCs/>
          <w:rtl/>
        </w:rPr>
        <w:t>.</w:t>
      </w:r>
    </w:p>
    <w:p w14:paraId="7F71DAC6" w14:textId="77777777" w:rsidR="00F239EF"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4DE2C794" w14:textId="77777777" w:rsidR="00F239EF" w:rsidRDefault="00825293" w:rsidP="00E6248F">
      <w:pPr>
        <w:spacing w:line="240" w:lineRule="auto"/>
        <w:rPr>
          <w:rtl/>
        </w:rPr>
      </w:pPr>
      <w:r w:rsidRPr="00102BE8">
        <w:rPr>
          <w:rFonts w:hint="eastAsia"/>
          <w:rtl/>
        </w:rPr>
        <w:t>משרד</w:t>
      </w:r>
      <w:r w:rsidR="00EC0B95" w:rsidRPr="00102BE8">
        <w:rPr>
          <w:rtl/>
        </w:rPr>
        <w:t xml:space="preserve"> הבריאות מסר בתשובתו כי </w:t>
      </w:r>
      <w:r w:rsidR="00C353FB" w:rsidRPr="00102BE8">
        <w:rPr>
          <w:rFonts w:hint="eastAsia"/>
          <w:rtl/>
        </w:rPr>
        <w:t>הו</w:t>
      </w:r>
      <w:r w:rsidR="00C353FB" w:rsidRPr="00E726C9">
        <w:rPr>
          <w:rFonts w:hint="eastAsia"/>
          <w:rtl/>
        </w:rPr>
        <w:t>א</w:t>
      </w:r>
      <w:r w:rsidR="00C353FB" w:rsidRPr="009802A4">
        <w:rPr>
          <w:rtl/>
        </w:rPr>
        <w:t xml:space="preserve"> </w:t>
      </w:r>
      <w:r w:rsidRPr="00D07810">
        <w:rPr>
          <w:rtl/>
        </w:rPr>
        <w:t>פועל ל</w:t>
      </w:r>
      <w:r w:rsidR="002E3D0E" w:rsidRPr="00A9028F">
        <w:rPr>
          <w:rFonts w:hint="eastAsia"/>
          <w:rtl/>
        </w:rPr>
        <w:t>תחזוקה</w:t>
      </w:r>
      <w:r w:rsidR="002E3D0E" w:rsidRPr="00A9028F">
        <w:rPr>
          <w:rtl/>
        </w:rPr>
        <w:t xml:space="preserve"> </w:t>
      </w:r>
      <w:r w:rsidR="002E3D0E" w:rsidRPr="00A9028F">
        <w:rPr>
          <w:rFonts w:hint="eastAsia"/>
          <w:rtl/>
        </w:rPr>
        <w:t>ו</w:t>
      </w:r>
      <w:r w:rsidRPr="00A9028F">
        <w:rPr>
          <w:rtl/>
        </w:rPr>
        <w:t xml:space="preserve">שימור </w:t>
      </w:r>
      <w:r w:rsidRPr="00A9028F">
        <w:rPr>
          <w:rFonts w:hint="eastAsia"/>
          <w:rtl/>
        </w:rPr>
        <w:t>ה</w:t>
      </w:r>
      <w:r w:rsidRPr="009F4DF7">
        <w:rPr>
          <w:rtl/>
        </w:rPr>
        <w:t xml:space="preserve">יכולות </w:t>
      </w:r>
      <w:r w:rsidRPr="003E30ED">
        <w:rPr>
          <w:rFonts w:hint="eastAsia"/>
          <w:rtl/>
        </w:rPr>
        <w:t>ש</w:t>
      </w:r>
      <w:r w:rsidRPr="00C60CBB">
        <w:rPr>
          <w:rtl/>
        </w:rPr>
        <w:t xml:space="preserve">ל </w:t>
      </w:r>
      <w:r w:rsidRPr="00C60CBB">
        <w:rPr>
          <w:rFonts w:hint="eastAsia"/>
          <w:rtl/>
        </w:rPr>
        <w:t>מערכת</w:t>
      </w:r>
      <w:r w:rsidRPr="00F01F79">
        <w:rPr>
          <w:rtl/>
        </w:rPr>
        <w:t xml:space="preserve"> ה-</w:t>
      </w:r>
      <w:r w:rsidRPr="00F01F79">
        <w:t>XRM</w:t>
      </w:r>
      <w:r w:rsidRPr="00F01F79">
        <w:rPr>
          <w:rtl/>
        </w:rPr>
        <w:t xml:space="preserve"> ושל אבן יסוד ומערכות נלוות ונגזרות, </w:t>
      </w:r>
      <w:r w:rsidR="00393618" w:rsidRPr="00EC6555">
        <w:rPr>
          <w:rFonts w:hint="eastAsia"/>
          <w:rtl/>
        </w:rPr>
        <w:t>תוך</w:t>
      </w:r>
      <w:r w:rsidR="00393618" w:rsidRPr="00EC6555">
        <w:rPr>
          <w:rtl/>
        </w:rPr>
        <w:t xml:space="preserve"> </w:t>
      </w:r>
      <w:r w:rsidR="002E3D0E" w:rsidRPr="00EC6555">
        <w:rPr>
          <w:rFonts w:hint="eastAsia"/>
          <w:rtl/>
        </w:rPr>
        <w:t>ביצוע</w:t>
      </w:r>
      <w:r w:rsidR="002E3D0E" w:rsidRPr="00EC6555">
        <w:rPr>
          <w:rtl/>
        </w:rPr>
        <w:t xml:space="preserve"> </w:t>
      </w:r>
      <w:r w:rsidR="00393618" w:rsidRPr="00EC6555">
        <w:rPr>
          <w:rFonts w:hint="eastAsia"/>
          <w:rtl/>
        </w:rPr>
        <w:t>התאמות</w:t>
      </w:r>
      <w:r w:rsidR="00393618" w:rsidRPr="00EC6555">
        <w:rPr>
          <w:rtl/>
        </w:rPr>
        <w:t xml:space="preserve"> </w:t>
      </w:r>
      <w:r w:rsidR="00393618" w:rsidRPr="00EC6555">
        <w:rPr>
          <w:rFonts w:hint="eastAsia"/>
          <w:rtl/>
        </w:rPr>
        <w:t>הנדרשות</w:t>
      </w:r>
      <w:r w:rsidRPr="003213AF">
        <w:rPr>
          <w:rtl/>
        </w:rPr>
        <w:t xml:space="preserve">, </w:t>
      </w:r>
      <w:r w:rsidR="002E3D0E" w:rsidRPr="003213AF">
        <w:rPr>
          <w:rtl/>
        </w:rPr>
        <w:t xml:space="preserve">לצד בחינה ופיתוח של כלים טכנולוגים חדשים </w:t>
      </w:r>
      <w:r w:rsidRPr="000F0FFF">
        <w:rPr>
          <w:rtl/>
        </w:rPr>
        <w:t>ומתוך רא</w:t>
      </w:r>
      <w:r w:rsidR="00C353FB" w:rsidRPr="00372597">
        <w:rPr>
          <w:rFonts w:hint="eastAsia"/>
          <w:rtl/>
        </w:rPr>
        <w:t>י</w:t>
      </w:r>
      <w:r w:rsidRPr="008F59F2">
        <w:rPr>
          <w:rtl/>
        </w:rPr>
        <w:t>יה צופה פני עתיד.</w:t>
      </w:r>
      <w:r w:rsidR="002E3D0E" w:rsidRPr="00D24C0B">
        <w:rPr>
          <w:rtl/>
        </w:rPr>
        <w:t xml:space="preserve"> </w:t>
      </w:r>
    </w:p>
    <w:p w14:paraId="100F571B" w14:textId="77777777" w:rsidR="00827E39" w:rsidRPr="001865B5" w:rsidRDefault="00827E39" w:rsidP="00072E29">
      <w:pPr>
        <w:spacing w:line="240" w:lineRule="auto"/>
        <w:rPr>
          <w:rtl/>
        </w:rPr>
      </w:pPr>
    </w:p>
    <w:p w14:paraId="378D4E39" w14:textId="77777777" w:rsidR="00D01E10" w:rsidRPr="00291191" w:rsidRDefault="00825293" w:rsidP="00072E29">
      <w:pPr>
        <w:pStyle w:val="Heading3"/>
        <w:spacing w:line="240" w:lineRule="auto"/>
        <w:rPr>
          <w:rtl/>
        </w:rPr>
      </w:pPr>
      <w:r w:rsidRPr="00486FCA">
        <w:rPr>
          <w:rFonts w:hint="eastAsia"/>
          <w:rtl/>
        </w:rPr>
        <w:t>העברת</w:t>
      </w:r>
      <w:r w:rsidRPr="00486FCA">
        <w:rPr>
          <w:rtl/>
        </w:rPr>
        <w:t xml:space="preserve"> </w:t>
      </w:r>
      <w:r w:rsidR="00645177" w:rsidRPr="00486FCA">
        <w:rPr>
          <w:rFonts w:hint="eastAsia"/>
          <w:rtl/>
        </w:rPr>
        <w:t>נתוני</w:t>
      </w:r>
      <w:r w:rsidR="00645177" w:rsidRPr="00486FCA">
        <w:rPr>
          <w:rtl/>
        </w:rPr>
        <w:t xml:space="preserve"> תחלואה </w:t>
      </w:r>
      <w:r w:rsidRPr="00486FCA">
        <w:rPr>
          <w:rFonts w:hint="eastAsia"/>
          <w:rtl/>
        </w:rPr>
        <w:t>בין</w:t>
      </w:r>
      <w:r w:rsidRPr="00291191">
        <w:rPr>
          <w:rtl/>
        </w:rPr>
        <w:t xml:space="preserve"> משרדי הבריאות והחינוך </w:t>
      </w:r>
    </w:p>
    <w:p w14:paraId="42FEA903" w14:textId="77777777" w:rsidR="00D01E1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3EA6BCCB" w14:textId="77777777" w:rsidR="00D01E10" w:rsidRPr="00F01F79" w:rsidRDefault="00825293" w:rsidP="00997E01">
      <w:pPr>
        <w:spacing w:line="240" w:lineRule="auto"/>
        <w:rPr>
          <w:rtl/>
        </w:rPr>
      </w:pPr>
      <w:r w:rsidRPr="008A77F6">
        <w:rPr>
          <w:rFonts w:hint="eastAsia"/>
          <w:rtl/>
        </w:rPr>
        <w:t>מערכת</w:t>
      </w:r>
      <w:r w:rsidRPr="004139EB">
        <w:rPr>
          <w:rtl/>
        </w:rPr>
        <w:t xml:space="preserve"> החינוך בישראל כוללת כ-2.4 מיליון תלמידים וכ-215,000 עובדי </w:t>
      </w:r>
      <w:r w:rsidR="00DA42E5" w:rsidRPr="004139EB">
        <w:rPr>
          <w:rFonts w:hint="eastAsia"/>
          <w:rtl/>
        </w:rPr>
        <w:t>הוראה</w:t>
      </w:r>
      <w:r w:rsidR="00DA42E5" w:rsidRPr="004139EB">
        <w:rPr>
          <w:rtl/>
        </w:rPr>
        <w:t xml:space="preserve"> </w:t>
      </w:r>
      <w:r w:rsidRPr="00596021">
        <w:rPr>
          <w:rFonts w:hint="eastAsia"/>
          <w:rtl/>
        </w:rPr>
        <w:t>ותומכי</w:t>
      </w:r>
      <w:r w:rsidR="00DA42E5" w:rsidRPr="009802A4">
        <w:rPr>
          <w:rtl/>
        </w:rPr>
        <w:t xml:space="preserve"> הוראה</w:t>
      </w:r>
      <w:r w:rsidRPr="00D07810">
        <w:rPr>
          <w:rtl/>
        </w:rPr>
        <w:t xml:space="preserve">. נתוני התחלואה שלהם השתנו </w:t>
      </w:r>
      <w:r w:rsidR="00DA42E5" w:rsidRPr="00A9028F">
        <w:rPr>
          <w:rFonts w:hint="eastAsia"/>
          <w:rtl/>
        </w:rPr>
        <w:t>במשך</w:t>
      </w:r>
      <w:r w:rsidR="00DA42E5" w:rsidRPr="00A9028F">
        <w:rPr>
          <w:rtl/>
        </w:rPr>
        <w:t xml:space="preserve"> </w:t>
      </w:r>
      <w:r w:rsidRPr="00A9028F">
        <w:rPr>
          <w:rFonts w:hint="eastAsia"/>
          <w:rtl/>
        </w:rPr>
        <w:t>תקופת</w:t>
      </w:r>
      <w:r w:rsidRPr="00A9028F">
        <w:rPr>
          <w:rtl/>
        </w:rPr>
        <w:t xml:space="preserve"> </w:t>
      </w:r>
      <w:r w:rsidRPr="00A9028F">
        <w:rPr>
          <w:rFonts w:hint="eastAsia"/>
          <w:rtl/>
        </w:rPr>
        <w:t>המגפה</w:t>
      </w:r>
      <w:r w:rsidRPr="009F4DF7">
        <w:rPr>
          <w:rtl/>
        </w:rPr>
        <w:t xml:space="preserve"> </w:t>
      </w:r>
      <w:r w:rsidRPr="003E30ED">
        <w:rPr>
          <w:rFonts w:hint="eastAsia"/>
          <w:rtl/>
        </w:rPr>
        <w:t>והושפעו</w:t>
      </w:r>
      <w:r w:rsidRPr="00C60CBB">
        <w:rPr>
          <w:rtl/>
        </w:rPr>
        <w:t xml:space="preserve"> </w:t>
      </w:r>
      <w:r w:rsidRPr="00C60CBB">
        <w:rPr>
          <w:rFonts w:hint="eastAsia"/>
          <w:rtl/>
        </w:rPr>
        <w:t>מ</w:t>
      </w:r>
      <w:r w:rsidR="00DA42E5" w:rsidRPr="00F01F79">
        <w:rPr>
          <w:rFonts w:hint="eastAsia"/>
          <w:rtl/>
        </w:rPr>
        <w:t>ה</w:t>
      </w:r>
      <w:r w:rsidRPr="00F01F79">
        <w:rPr>
          <w:rFonts w:hint="eastAsia"/>
          <w:rtl/>
        </w:rPr>
        <w:t>פתיח</w:t>
      </w:r>
      <w:r w:rsidR="00DA42E5" w:rsidRPr="00F01F79">
        <w:rPr>
          <w:rFonts w:hint="eastAsia"/>
          <w:rtl/>
        </w:rPr>
        <w:t>ה</w:t>
      </w:r>
      <w:r w:rsidRPr="00F01F79">
        <w:rPr>
          <w:rtl/>
        </w:rPr>
        <w:t xml:space="preserve"> ו</w:t>
      </w:r>
      <w:r w:rsidR="00DA42E5" w:rsidRPr="00F01F79">
        <w:rPr>
          <w:rFonts w:hint="eastAsia"/>
          <w:rtl/>
        </w:rPr>
        <w:t>ה</w:t>
      </w:r>
      <w:r w:rsidRPr="00F01F79">
        <w:rPr>
          <w:rFonts w:hint="eastAsia"/>
          <w:rtl/>
        </w:rPr>
        <w:t>סגיר</w:t>
      </w:r>
      <w:r w:rsidR="00DA42E5" w:rsidRPr="00EC6555">
        <w:rPr>
          <w:rFonts w:hint="eastAsia"/>
          <w:rtl/>
        </w:rPr>
        <w:t>ה</w:t>
      </w:r>
      <w:r w:rsidR="00DA42E5" w:rsidRPr="00EC6555">
        <w:rPr>
          <w:rtl/>
        </w:rPr>
        <w:t xml:space="preserve"> </w:t>
      </w:r>
      <w:r w:rsidR="00DA42E5" w:rsidRPr="00EC6555">
        <w:rPr>
          <w:rFonts w:hint="eastAsia"/>
          <w:rtl/>
        </w:rPr>
        <w:t>של</w:t>
      </w:r>
      <w:r w:rsidRPr="00EC6555">
        <w:rPr>
          <w:rtl/>
        </w:rPr>
        <w:t xml:space="preserve"> מערכת החינוך וכן מהתפשטות המוטציות </w:t>
      </w:r>
      <w:r w:rsidR="00DA42E5" w:rsidRPr="000F0FFF">
        <w:rPr>
          <w:rFonts w:hint="eastAsia"/>
          <w:rtl/>
        </w:rPr>
        <w:t>השונות</w:t>
      </w:r>
      <w:r w:rsidR="00DA42E5" w:rsidRPr="00372597">
        <w:rPr>
          <w:rtl/>
        </w:rPr>
        <w:t xml:space="preserve"> </w:t>
      </w:r>
      <w:r w:rsidR="00DA42E5" w:rsidRPr="008F59F2">
        <w:rPr>
          <w:rFonts w:hint="eastAsia"/>
          <w:rtl/>
        </w:rPr>
        <w:t>של</w:t>
      </w:r>
      <w:r w:rsidR="00DA42E5" w:rsidRPr="008F59F2">
        <w:rPr>
          <w:rtl/>
        </w:rPr>
        <w:t xml:space="preserve"> </w:t>
      </w:r>
      <w:r w:rsidR="00DA42E5" w:rsidRPr="00D24C0B">
        <w:rPr>
          <w:rFonts w:hint="eastAsia"/>
          <w:rtl/>
        </w:rPr>
        <w:t>ה</w:t>
      </w:r>
      <w:r w:rsidRPr="00D24C0B">
        <w:rPr>
          <w:rFonts w:hint="eastAsia"/>
          <w:rtl/>
        </w:rPr>
        <w:t>נגיף</w:t>
      </w:r>
      <w:r w:rsidRPr="001865B5">
        <w:rPr>
          <w:rtl/>
        </w:rPr>
        <w:t xml:space="preserve">. </w:t>
      </w:r>
      <w:r w:rsidRPr="001865B5">
        <w:rPr>
          <w:rFonts w:hint="eastAsia"/>
          <w:rtl/>
        </w:rPr>
        <w:t>משל</w:t>
      </w:r>
      <w:r w:rsidRPr="001865B5">
        <w:rPr>
          <w:rtl/>
        </w:rPr>
        <w:t xml:space="preserve">"ט </w:t>
      </w:r>
      <w:r w:rsidRPr="00486FCA">
        <w:rPr>
          <w:rFonts w:hint="eastAsia"/>
          <w:rtl/>
        </w:rPr>
        <w:t>הקורונה</w:t>
      </w:r>
      <w:r w:rsidRPr="00486FCA">
        <w:rPr>
          <w:rtl/>
        </w:rPr>
        <w:t xml:space="preserve"> </w:t>
      </w:r>
      <w:r w:rsidRPr="00486FCA">
        <w:rPr>
          <w:rFonts w:hint="eastAsia"/>
          <w:rtl/>
        </w:rPr>
        <w:t>במשרד</w:t>
      </w:r>
      <w:r w:rsidRPr="00486FCA">
        <w:rPr>
          <w:rtl/>
        </w:rPr>
        <w:t xml:space="preserve"> </w:t>
      </w:r>
      <w:r w:rsidRPr="00486FCA">
        <w:rPr>
          <w:rFonts w:hint="eastAsia"/>
          <w:rtl/>
        </w:rPr>
        <w:t>החינוך</w:t>
      </w:r>
      <w:r>
        <w:rPr>
          <w:vertAlign w:val="superscript"/>
          <w:rtl/>
        </w:rPr>
        <w:footnoteReference w:id="26"/>
      </w:r>
      <w:r w:rsidRPr="008A77F6">
        <w:rPr>
          <w:rtl/>
        </w:rPr>
        <w:t xml:space="preserve"> מזין למערכות שלו את נתוני התחלואה ומציג אותם בהערכות המצב היומיות שהוא מקיים. הנתונים</w:t>
      </w:r>
      <w:r w:rsidR="00BF682C" w:rsidRPr="008A77F6">
        <w:rPr>
          <w:rtl/>
        </w:rPr>
        <w:t>,</w:t>
      </w:r>
      <w:r w:rsidRPr="008A77F6">
        <w:rPr>
          <w:rtl/>
        </w:rPr>
        <w:t xml:space="preserve"> </w:t>
      </w:r>
      <w:r w:rsidR="00BF682C" w:rsidRPr="004139EB">
        <w:rPr>
          <w:rFonts w:hint="eastAsia"/>
          <w:rtl/>
        </w:rPr>
        <w:t>ה</w:t>
      </w:r>
      <w:r w:rsidRPr="00596021">
        <w:rPr>
          <w:rFonts w:hint="eastAsia"/>
          <w:rtl/>
        </w:rPr>
        <w:t>משמשים</w:t>
      </w:r>
      <w:r w:rsidRPr="009802A4">
        <w:rPr>
          <w:rtl/>
        </w:rPr>
        <w:t xml:space="preserve"> תשתית מידע לצורך גיבוש מדיניות בנוגע לתפעול מערכת החינוך בתקופת המגפה</w:t>
      </w:r>
      <w:r>
        <w:rPr>
          <w:vertAlign w:val="superscript"/>
          <w:rtl/>
        </w:rPr>
        <w:footnoteReference w:id="27"/>
      </w:r>
      <w:r w:rsidR="00BF682C" w:rsidRPr="008A77F6">
        <w:rPr>
          <w:rtl/>
        </w:rPr>
        <w:t>,</w:t>
      </w:r>
      <w:r w:rsidRPr="008A77F6">
        <w:rPr>
          <w:rtl/>
        </w:rPr>
        <w:t xml:space="preserve"> כוללים רק את נתוני תלמידי מערכת החינוך </w:t>
      </w:r>
      <w:r w:rsidRPr="008A77F6">
        <w:rPr>
          <w:rFonts w:hint="eastAsia"/>
          <w:rtl/>
        </w:rPr>
        <w:t>וצוותי</w:t>
      </w:r>
      <w:r w:rsidRPr="004139EB">
        <w:rPr>
          <w:rtl/>
        </w:rPr>
        <w:t xml:space="preserve"> </w:t>
      </w:r>
      <w:r w:rsidRPr="004139EB">
        <w:rPr>
          <w:rFonts w:hint="eastAsia"/>
          <w:rtl/>
        </w:rPr>
        <w:t>ההוראה</w:t>
      </w:r>
      <w:r w:rsidRPr="004139EB">
        <w:rPr>
          <w:rtl/>
        </w:rPr>
        <w:t xml:space="preserve"> </w:t>
      </w:r>
      <w:r w:rsidRPr="00596021">
        <w:rPr>
          <w:rFonts w:hint="eastAsia"/>
          <w:rtl/>
        </w:rPr>
        <w:t>המאומתים</w:t>
      </w:r>
      <w:r w:rsidRPr="009802A4">
        <w:rPr>
          <w:rtl/>
        </w:rPr>
        <w:t xml:space="preserve"> או </w:t>
      </w:r>
      <w:r w:rsidRPr="00D07810">
        <w:rPr>
          <w:rFonts w:hint="eastAsia"/>
          <w:rtl/>
        </w:rPr>
        <w:t>ה</w:t>
      </w:r>
      <w:r w:rsidRPr="00A9028F">
        <w:rPr>
          <w:rtl/>
        </w:rPr>
        <w:t xml:space="preserve">מבודדים שנדבקו </w:t>
      </w:r>
      <w:r w:rsidRPr="00A9028F">
        <w:rPr>
          <w:rtl/>
        </w:rPr>
        <w:t>במערכת החינוך</w:t>
      </w:r>
      <w:r w:rsidR="00BF682C" w:rsidRPr="00A9028F">
        <w:rPr>
          <w:rtl/>
        </w:rPr>
        <w:t>,</w:t>
      </w:r>
      <w:r w:rsidRPr="00A9028F">
        <w:rPr>
          <w:rtl/>
        </w:rPr>
        <w:t xml:space="preserve"> ולא את מי שנדבק</w:t>
      </w:r>
      <w:r w:rsidR="00BF682C" w:rsidRPr="00A9028F">
        <w:rPr>
          <w:rFonts w:hint="eastAsia"/>
          <w:rtl/>
        </w:rPr>
        <w:t>ו</w:t>
      </w:r>
      <w:r w:rsidRPr="00A9028F">
        <w:rPr>
          <w:rtl/>
        </w:rPr>
        <w:t xml:space="preserve"> שלא במוסדות חינוך או שנדבק</w:t>
      </w:r>
      <w:r w:rsidR="00BF682C" w:rsidRPr="009F4DF7">
        <w:rPr>
          <w:rFonts w:hint="eastAsia"/>
          <w:rtl/>
        </w:rPr>
        <w:t>ו</w:t>
      </w:r>
      <w:r w:rsidRPr="003E30ED">
        <w:rPr>
          <w:rtl/>
        </w:rPr>
        <w:t xml:space="preserve"> במסגרות לימוד אחרות, למשל בתי ספר של משרד העבודה ומסגרות של משרד הרווחה</w:t>
      </w:r>
      <w:r w:rsidR="00BF682C" w:rsidRPr="00C60CBB">
        <w:rPr>
          <w:rtl/>
        </w:rPr>
        <w:t xml:space="preserve"> והשירותים החברתיים</w:t>
      </w:r>
      <w:r w:rsidRPr="00C60CBB">
        <w:rPr>
          <w:rtl/>
        </w:rPr>
        <w:t>.</w:t>
      </w:r>
      <w:r w:rsidRPr="00F01F79">
        <w:rPr>
          <w:bCs/>
          <w:rtl/>
        </w:rPr>
        <w:t xml:space="preserve"> </w:t>
      </w:r>
    </w:p>
    <w:p w14:paraId="1DA59662" w14:textId="77777777" w:rsidR="00142C7A"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486F0E2" w14:textId="77777777" w:rsidR="00D01E10" w:rsidRPr="00F01F79" w:rsidRDefault="00825293" w:rsidP="00072E29">
      <w:pPr>
        <w:bidi w:val="0"/>
        <w:spacing w:after="200" w:line="240" w:lineRule="auto"/>
        <w:jc w:val="center"/>
        <w:rPr>
          <w:b/>
        </w:rPr>
      </w:pPr>
      <w:r w:rsidRPr="004139EB">
        <w:rPr>
          <w:rFonts w:hint="eastAsia"/>
          <w:b/>
          <w:bCs/>
          <w:rtl/>
        </w:rPr>
        <w:t>תרשים</w:t>
      </w:r>
      <w:r w:rsidRPr="004139EB">
        <w:rPr>
          <w:b/>
          <w:bCs/>
          <w:rtl/>
        </w:rPr>
        <w:t xml:space="preserve"> </w:t>
      </w:r>
      <w:r w:rsidR="00C75DE2" w:rsidRPr="004139EB">
        <w:rPr>
          <w:b/>
          <w:bCs/>
          <w:rtl/>
        </w:rPr>
        <w:t>6</w:t>
      </w:r>
      <w:r w:rsidRPr="008A77F6">
        <w:rPr>
          <w:b/>
          <w:bCs/>
          <w:rtl/>
        </w:rPr>
        <w:t xml:space="preserve">: מספר </w:t>
      </w:r>
      <w:r w:rsidR="00DC620A" w:rsidRPr="008A77F6">
        <w:rPr>
          <w:rFonts w:hint="eastAsia"/>
          <w:b/>
          <w:bCs/>
          <w:rtl/>
        </w:rPr>
        <w:t>ה</w:t>
      </w:r>
      <w:r w:rsidR="00645177" w:rsidRPr="008A77F6">
        <w:rPr>
          <w:rFonts w:hint="eastAsia"/>
          <w:b/>
          <w:bCs/>
          <w:rtl/>
        </w:rPr>
        <w:t>תלמידים</w:t>
      </w:r>
      <w:r w:rsidR="00074F52" w:rsidRPr="004139EB">
        <w:rPr>
          <w:b/>
          <w:bCs/>
          <w:rtl/>
        </w:rPr>
        <w:t xml:space="preserve"> </w:t>
      </w:r>
      <w:r w:rsidR="00DC620A" w:rsidRPr="004139EB">
        <w:rPr>
          <w:rFonts w:hint="eastAsia"/>
          <w:b/>
          <w:bCs/>
          <w:rtl/>
        </w:rPr>
        <w:t>ה</w:t>
      </w:r>
      <w:r w:rsidRPr="004139EB">
        <w:rPr>
          <w:b/>
          <w:bCs/>
          <w:rtl/>
        </w:rPr>
        <w:t xml:space="preserve">מאומתים </w:t>
      </w:r>
      <w:r w:rsidR="00645177" w:rsidRPr="009802A4">
        <w:rPr>
          <w:rFonts w:hint="eastAsia"/>
          <w:b/>
          <w:bCs/>
          <w:rtl/>
        </w:rPr>
        <w:t>בשבוע</w:t>
      </w:r>
      <w:r w:rsidR="00645177" w:rsidRPr="009802A4">
        <w:rPr>
          <w:b/>
          <w:bCs/>
          <w:rtl/>
        </w:rPr>
        <w:t xml:space="preserve"> </w:t>
      </w:r>
      <w:r w:rsidRPr="00D07810">
        <w:rPr>
          <w:b/>
          <w:bCs/>
          <w:rtl/>
        </w:rPr>
        <w:t>ל-10,000</w:t>
      </w:r>
      <w:r w:rsidR="00395062" w:rsidRPr="00A9028F">
        <w:rPr>
          <w:b/>
          <w:bCs/>
          <w:rtl/>
        </w:rPr>
        <w:t xml:space="preserve"> תלמידים </w:t>
      </w:r>
      <w:r w:rsidR="008C7269" w:rsidRPr="00A9028F">
        <w:rPr>
          <w:b/>
          <w:bCs/>
          <w:rtl/>
        </w:rPr>
        <w:t xml:space="preserve">והשינויים בפעולתה של מערכת החינוך </w:t>
      </w:r>
      <w:r w:rsidRPr="00A9028F">
        <w:rPr>
          <w:rFonts w:hint="eastAsia"/>
          <w:b/>
          <w:bCs/>
          <w:rtl/>
        </w:rPr>
        <w:t>מנובמבר</w:t>
      </w:r>
      <w:r w:rsidRPr="00A9028F">
        <w:rPr>
          <w:b/>
          <w:bCs/>
          <w:rtl/>
        </w:rPr>
        <w:t xml:space="preserve"> 2020 </w:t>
      </w:r>
      <w:r w:rsidRPr="009F4DF7">
        <w:rPr>
          <w:rFonts w:hint="eastAsia"/>
          <w:b/>
          <w:bCs/>
          <w:rtl/>
        </w:rPr>
        <w:t>עד</w:t>
      </w:r>
      <w:r w:rsidRPr="003E30ED">
        <w:rPr>
          <w:b/>
          <w:bCs/>
          <w:rtl/>
        </w:rPr>
        <w:t xml:space="preserve"> </w:t>
      </w:r>
      <w:r w:rsidRPr="00C60CBB">
        <w:rPr>
          <w:rFonts w:hint="eastAsia"/>
          <w:b/>
          <w:bCs/>
          <w:rtl/>
        </w:rPr>
        <w:t>אפריל</w:t>
      </w:r>
      <w:r w:rsidRPr="00C14A2C">
        <w:rPr>
          <w:b/>
          <w:bCs/>
          <w:rtl/>
        </w:rPr>
        <w:t xml:space="preserve"> 20</w:t>
      </w:r>
      <w:r w:rsidR="0069512F" w:rsidRPr="00F01F79">
        <w:rPr>
          <w:b/>
          <w:bCs/>
          <w:rtl/>
        </w:rPr>
        <w:t>21*</w:t>
      </w:r>
    </w:p>
    <w:p w14:paraId="77D412A6" w14:textId="77777777" w:rsidR="001D3EFB" w:rsidRDefault="00825293" w:rsidP="00072E29">
      <w:pPr>
        <w:spacing w:line="240" w:lineRule="auto"/>
        <w:rPr>
          <w:noProof/>
          <w:rtl/>
        </w:rPr>
      </w:pPr>
      <w:r>
        <w:rPr>
          <w:noProof/>
        </w:rPr>
        <w:drawing>
          <wp:inline distT="0" distB="0" distL="0" distR="0" wp14:anchorId="14226374" wp14:editId="064E0E0B">
            <wp:extent cx="4675505" cy="2423795"/>
            <wp:effectExtent l="0" t="0" r="0" b="0"/>
            <wp:docPr id="11" name="תמונה 11" descr="C:\Users\dana_lev\AppData\Local\Microsoft\Windows\INetCache\Content.Word\DANA-LE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58956" name="Picture 7" descr="C:\Users\dana_lev\AppData\Local\Microsoft\Windows\INetCache\Content.Word\DANA-LEV8.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75505" cy="2423795"/>
                    </a:xfrm>
                    <a:prstGeom prst="rect">
                      <a:avLst/>
                    </a:prstGeom>
                    <a:noFill/>
                    <a:ln>
                      <a:noFill/>
                    </a:ln>
                  </pic:spPr>
                </pic:pic>
              </a:graphicData>
            </a:graphic>
          </wp:inline>
        </w:drawing>
      </w:r>
    </w:p>
    <w:p w14:paraId="1DDC5096" w14:textId="77777777" w:rsidR="00D01E10" w:rsidRPr="00A9028F" w:rsidRDefault="00825293" w:rsidP="00E6248F">
      <w:pPr>
        <w:spacing w:line="240" w:lineRule="auto"/>
        <w:rPr>
          <w:szCs w:val="20"/>
          <w:rtl/>
        </w:rPr>
      </w:pPr>
      <w:r w:rsidRPr="008A77F6">
        <w:rPr>
          <w:rFonts w:hint="eastAsia"/>
          <w:szCs w:val="20"/>
          <w:rtl/>
        </w:rPr>
        <w:t>על</w:t>
      </w:r>
      <w:r w:rsidRPr="008A77F6">
        <w:rPr>
          <w:szCs w:val="20"/>
          <w:rtl/>
        </w:rPr>
        <w:t xml:space="preserve"> </w:t>
      </w:r>
      <w:r w:rsidRPr="008A77F6">
        <w:rPr>
          <w:rFonts w:hint="eastAsia"/>
          <w:szCs w:val="20"/>
          <w:rtl/>
        </w:rPr>
        <w:t>פי</w:t>
      </w:r>
      <w:r w:rsidRPr="004139EB">
        <w:rPr>
          <w:szCs w:val="20"/>
          <w:rtl/>
        </w:rPr>
        <w:t xml:space="preserve"> נתוני משרד החינוך,</w:t>
      </w:r>
      <w:r w:rsidRPr="009802A4">
        <w:rPr>
          <w:szCs w:val="20"/>
          <w:rtl/>
        </w:rPr>
        <w:t xml:space="preserve"> בעיבוד משרד מבקר המדינה.</w:t>
      </w:r>
      <w:r w:rsidRPr="00D07810">
        <w:rPr>
          <w:szCs w:val="20"/>
          <w:rtl/>
        </w:rPr>
        <w:t xml:space="preserve"> </w:t>
      </w:r>
    </w:p>
    <w:p w14:paraId="280C3BB9" w14:textId="77777777" w:rsidR="005007FF" w:rsidRPr="00C60CBB" w:rsidRDefault="00825293" w:rsidP="00072E29">
      <w:pPr>
        <w:spacing w:line="240" w:lineRule="auto"/>
        <w:rPr>
          <w:szCs w:val="20"/>
          <w:rtl/>
        </w:rPr>
      </w:pPr>
      <w:r w:rsidRPr="009F4DF7">
        <w:rPr>
          <w:szCs w:val="20"/>
          <w:rtl/>
        </w:rPr>
        <w:t>* בחלק מהתקופות החזרה ללימודים ברשות המקומית נקבעה בהתאם לרמות התחלואה בשטח שיפוטה. כמו כן, בחלק מהתקופות החזרה ללימודים נעשתה במסגר</w:t>
      </w:r>
      <w:r w:rsidRPr="003E30ED">
        <w:rPr>
          <w:szCs w:val="20"/>
          <w:rtl/>
        </w:rPr>
        <w:t xml:space="preserve">ת </w:t>
      </w:r>
      <w:r w:rsidRPr="003E30ED">
        <w:rPr>
          <w:szCs w:val="20"/>
          <w:rtl/>
        </w:rPr>
        <w:t>"קפסולות" (קבוצות לימוד הכוללות מספר תלמידים מוגבל). מערך החינוך המיוחד פעל בחלק מהתקופות שבהן כלל מערכת החינוך הייתה סגורה.</w:t>
      </w:r>
    </w:p>
    <w:p w14:paraId="785BE8A4" w14:textId="77777777" w:rsidR="00D01E1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8F8E3DF" w14:textId="77777777" w:rsidR="00D01E10" w:rsidRPr="00897A6B" w:rsidRDefault="00825293" w:rsidP="00072E29">
      <w:pPr>
        <w:spacing w:line="240" w:lineRule="auto"/>
        <w:rPr>
          <w:sz w:val="24"/>
          <w:rtl/>
        </w:rPr>
      </w:pPr>
      <w:r w:rsidRPr="008A77F6">
        <w:rPr>
          <w:rFonts w:hint="eastAsia"/>
          <w:sz w:val="24"/>
          <w:rtl/>
        </w:rPr>
        <w:t>מהתרשים</w:t>
      </w:r>
      <w:r w:rsidRPr="004139EB">
        <w:rPr>
          <w:sz w:val="24"/>
          <w:rtl/>
        </w:rPr>
        <w:t xml:space="preserve"> </w:t>
      </w:r>
      <w:r w:rsidR="00DF2BFE" w:rsidRPr="004139EB">
        <w:rPr>
          <w:rFonts w:hint="eastAsia"/>
          <w:sz w:val="24"/>
          <w:rtl/>
        </w:rPr>
        <w:t>עולה</w:t>
      </w:r>
      <w:r w:rsidR="00DF2BFE" w:rsidRPr="004139EB">
        <w:rPr>
          <w:sz w:val="24"/>
          <w:rtl/>
        </w:rPr>
        <w:t xml:space="preserve"> </w:t>
      </w:r>
      <w:r w:rsidRPr="009802A4">
        <w:rPr>
          <w:rFonts w:hint="eastAsia"/>
          <w:sz w:val="24"/>
          <w:rtl/>
        </w:rPr>
        <w:t>כי</w:t>
      </w:r>
      <w:r w:rsidRPr="009802A4">
        <w:rPr>
          <w:sz w:val="24"/>
          <w:rtl/>
        </w:rPr>
        <w:t xml:space="preserve"> </w:t>
      </w:r>
      <w:r w:rsidRPr="00D07810">
        <w:rPr>
          <w:rFonts w:hint="eastAsia"/>
          <w:sz w:val="24"/>
          <w:rtl/>
        </w:rPr>
        <w:t>מתחילת</w:t>
      </w:r>
      <w:r w:rsidRPr="00A9028F">
        <w:rPr>
          <w:sz w:val="24"/>
          <w:rtl/>
        </w:rPr>
        <w:t xml:space="preserve"> </w:t>
      </w:r>
      <w:r w:rsidRPr="00A9028F">
        <w:rPr>
          <w:rFonts w:hint="eastAsia"/>
          <w:sz w:val="24"/>
          <w:rtl/>
        </w:rPr>
        <w:t>דצמבר</w:t>
      </w:r>
      <w:r w:rsidRPr="00A9028F">
        <w:rPr>
          <w:sz w:val="24"/>
          <w:rtl/>
        </w:rPr>
        <w:t xml:space="preserve"> 2020 החלה </w:t>
      </w:r>
      <w:r w:rsidRPr="00A9028F">
        <w:rPr>
          <w:rFonts w:hint="eastAsia"/>
          <w:sz w:val="24"/>
          <w:rtl/>
        </w:rPr>
        <w:t>התחלואה</w:t>
      </w:r>
      <w:r w:rsidRPr="009F4DF7">
        <w:rPr>
          <w:sz w:val="24"/>
          <w:rtl/>
        </w:rPr>
        <w:t xml:space="preserve"> במוסדות החינוך </w:t>
      </w:r>
      <w:r w:rsidRPr="00F57918">
        <w:rPr>
          <w:sz w:val="24"/>
          <w:rtl/>
        </w:rPr>
        <w:t xml:space="preserve">לעלות </w:t>
      </w:r>
      <w:r w:rsidRPr="00F57918">
        <w:rPr>
          <w:rFonts w:hint="eastAsia"/>
          <w:sz w:val="24"/>
          <w:rtl/>
        </w:rPr>
        <w:t>והגיעה</w:t>
      </w:r>
      <w:r w:rsidRPr="00F57918">
        <w:rPr>
          <w:sz w:val="24"/>
          <w:rtl/>
        </w:rPr>
        <w:t xml:space="preserve"> </w:t>
      </w:r>
      <w:r w:rsidRPr="00F57918">
        <w:rPr>
          <w:rFonts w:hint="eastAsia"/>
          <w:sz w:val="24"/>
          <w:rtl/>
        </w:rPr>
        <w:t>לשיא</w:t>
      </w:r>
      <w:r w:rsidRPr="00F57918">
        <w:rPr>
          <w:sz w:val="24"/>
          <w:rtl/>
        </w:rPr>
        <w:t xml:space="preserve"> </w:t>
      </w:r>
      <w:r w:rsidRPr="00F57918">
        <w:rPr>
          <w:rFonts w:hint="eastAsia"/>
          <w:sz w:val="24"/>
          <w:rtl/>
        </w:rPr>
        <w:t>במחצית</w:t>
      </w:r>
      <w:r w:rsidRPr="00F57918">
        <w:rPr>
          <w:sz w:val="24"/>
          <w:rtl/>
        </w:rPr>
        <w:t xml:space="preserve"> </w:t>
      </w:r>
      <w:r w:rsidRPr="00F57918">
        <w:rPr>
          <w:rFonts w:hint="eastAsia"/>
          <w:sz w:val="24"/>
          <w:rtl/>
        </w:rPr>
        <w:t>ינואר</w:t>
      </w:r>
      <w:r w:rsidRPr="00F57918">
        <w:rPr>
          <w:sz w:val="24"/>
          <w:rtl/>
        </w:rPr>
        <w:t xml:space="preserve"> 2021 (בינואר היה גם שיא תחלואה כללי - </w:t>
      </w:r>
      <w:r w:rsidR="00DF2BFE" w:rsidRPr="00F57918">
        <w:rPr>
          <w:rFonts w:hint="eastAsia"/>
          <w:sz w:val="24"/>
          <w:rtl/>
        </w:rPr>
        <w:t>יותר</w:t>
      </w:r>
      <w:r w:rsidR="00DF2BFE" w:rsidRPr="00F57918">
        <w:rPr>
          <w:sz w:val="24"/>
          <w:rtl/>
        </w:rPr>
        <w:t xml:space="preserve"> </w:t>
      </w:r>
      <w:r w:rsidRPr="00F57918">
        <w:rPr>
          <w:rFonts w:hint="eastAsia"/>
          <w:sz w:val="24"/>
          <w:rtl/>
        </w:rPr>
        <w:t>מ</w:t>
      </w:r>
      <w:r w:rsidRPr="00F57918">
        <w:rPr>
          <w:sz w:val="24"/>
          <w:rtl/>
        </w:rPr>
        <w:t>-</w:t>
      </w:r>
      <w:r w:rsidR="00B67490" w:rsidRPr="00F57918">
        <w:rPr>
          <w:rFonts w:hint="cs"/>
          <w:sz w:val="24"/>
          <w:rtl/>
        </w:rPr>
        <w:t xml:space="preserve">220,000 </w:t>
      </w:r>
      <w:r w:rsidRPr="00F57918">
        <w:rPr>
          <w:rFonts w:hint="eastAsia"/>
          <w:sz w:val="24"/>
          <w:rtl/>
        </w:rPr>
        <w:t>מאומתים</w:t>
      </w:r>
      <w:r w:rsidR="00DF2BFE" w:rsidRPr="00EC6555">
        <w:rPr>
          <w:sz w:val="24"/>
          <w:rtl/>
        </w:rPr>
        <w:t>,</w:t>
      </w:r>
      <w:r w:rsidRPr="00EC6555">
        <w:rPr>
          <w:sz w:val="24"/>
          <w:rtl/>
        </w:rPr>
        <w:t xml:space="preserve"> והוטל </w:t>
      </w:r>
      <w:r w:rsidR="004A5210" w:rsidRPr="003213AF">
        <w:rPr>
          <w:rFonts w:hint="eastAsia"/>
          <w:sz w:val="24"/>
          <w:rtl/>
        </w:rPr>
        <w:t>ה</w:t>
      </w:r>
      <w:r w:rsidRPr="003213AF">
        <w:rPr>
          <w:rFonts w:hint="eastAsia"/>
          <w:sz w:val="24"/>
          <w:rtl/>
        </w:rPr>
        <w:t>סגר</w:t>
      </w:r>
      <w:r w:rsidRPr="003213AF">
        <w:rPr>
          <w:sz w:val="24"/>
          <w:rtl/>
        </w:rPr>
        <w:t xml:space="preserve"> </w:t>
      </w:r>
      <w:r w:rsidR="004A5210" w:rsidRPr="000F0FFF">
        <w:rPr>
          <w:rFonts w:hint="eastAsia"/>
          <w:sz w:val="24"/>
          <w:rtl/>
        </w:rPr>
        <w:t>השלישי</w:t>
      </w:r>
      <w:r w:rsidRPr="00372597">
        <w:rPr>
          <w:sz w:val="24"/>
          <w:rtl/>
        </w:rPr>
        <w:t>)</w:t>
      </w:r>
      <w:r w:rsidRPr="008F59F2">
        <w:rPr>
          <w:sz w:val="24"/>
          <w:rtl/>
        </w:rPr>
        <w:t xml:space="preserve">. </w:t>
      </w:r>
      <w:r w:rsidR="00DF2BFE" w:rsidRPr="008F59F2">
        <w:rPr>
          <w:sz w:val="24"/>
          <w:rtl/>
        </w:rPr>
        <w:t xml:space="preserve">ממחצית פברואר 2021 נצפתה ירידה </w:t>
      </w:r>
      <w:r w:rsidRPr="00D24C0B">
        <w:rPr>
          <w:rFonts w:hint="eastAsia"/>
          <w:sz w:val="24"/>
          <w:rtl/>
        </w:rPr>
        <w:t>בכל</w:t>
      </w:r>
      <w:r w:rsidRPr="00D24C0B">
        <w:rPr>
          <w:sz w:val="24"/>
          <w:rtl/>
        </w:rPr>
        <w:t xml:space="preserve"> מוסדות החינוך, </w:t>
      </w:r>
      <w:r w:rsidR="00DF2BFE" w:rsidRPr="001865B5">
        <w:rPr>
          <w:rFonts w:hint="eastAsia"/>
          <w:sz w:val="24"/>
          <w:rtl/>
        </w:rPr>
        <w:t>ו</w:t>
      </w:r>
      <w:r w:rsidR="004A5210" w:rsidRPr="001865B5">
        <w:rPr>
          <w:rFonts w:hint="eastAsia"/>
          <w:sz w:val="24"/>
          <w:rtl/>
        </w:rPr>
        <w:t>במחצית</w:t>
      </w:r>
      <w:r w:rsidR="004A5210" w:rsidRPr="00486FCA">
        <w:rPr>
          <w:sz w:val="24"/>
          <w:rtl/>
        </w:rPr>
        <w:t xml:space="preserve"> אפריל 2021 מספר התלמידים המאומתים היה </w:t>
      </w:r>
      <w:r w:rsidR="00DF1150" w:rsidRPr="00486FCA">
        <w:rPr>
          <w:rFonts w:hint="eastAsia"/>
          <w:sz w:val="24"/>
          <w:rtl/>
        </w:rPr>
        <w:t>מזערי</w:t>
      </w:r>
      <w:r w:rsidRPr="00486FCA">
        <w:rPr>
          <w:sz w:val="24"/>
          <w:rtl/>
        </w:rPr>
        <w:t xml:space="preserve"> </w:t>
      </w:r>
      <w:r w:rsidR="004A5210" w:rsidRPr="00291191">
        <w:rPr>
          <w:sz w:val="24"/>
          <w:rtl/>
        </w:rPr>
        <w:t>(</w:t>
      </w:r>
      <w:r w:rsidR="00E728F2" w:rsidRPr="00291191">
        <w:rPr>
          <w:rFonts w:hint="eastAsia"/>
          <w:sz w:val="24"/>
          <w:rtl/>
        </w:rPr>
        <w:t>ב</w:t>
      </w:r>
      <w:r w:rsidRPr="00291191">
        <w:rPr>
          <w:rFonts w:hint="eastAsia"/>
          <w:sz w:val="24"/>
          <w:rtl/>
        </w:rPr>
        <w:t>יוני</w:t>
      </w:r>
      <w:r w:rsidRPr="00291191">
        <w:rPr>
          <w:sz w:val="24"/>
          <w:rtl/>
        </w:rPr>
        <w:t xml:space="preserve"> 2021 החלה התפרצות חדשה של הנגיף </w:t>
      </w:r>
      <w:r w:rsidR="00DF2BFE" w:rsidRPr="00FE2818">
        <w:rPr>
          <w:rFonts w:hint="eastAsia"/>
          <w:sz w:val="24"/>
          <w:rtl/>
        </w:rPr>
        <w:t>בכמה</w:t>
      </w:r>
      <w:r w:rsidR="00DF2BFE" w:rsidRPr="00FE2818">
        <w:rPr>
          <w:sz w:val="24"/>
          <w:rtl/>
        </w:rPr>
        <w:t xml:space="preserve"> </w:t>
      </w:r>
      <w:r w:rsidRPr="00FE2818">
        <w:rPr>
          <w:rFonts w:hint="eastAsia"/>
          <w:sz w:val="24"/>
          <w:rtl/>
        </w:rPr>
        <w:t>בתי</w:t>
      </w:r>
      <w:r w:rsidRPr="00897A6B">
        <w:rPr>
          <w:sz w:val="24"/>
          <w:rtl/>
        </w:rPr>
        <w:t xml:space="preserve"> </w:t>
      </w:r>
      <w:r w:rsidRPr="00897A6B">
        <w:rPr>
          <w:rFonts w:hint="eastAsia"/>
          <w:sz w:val="24"/>
          <w:rtl/>
        </w:rPr>
        <w:t>ספר</w:t>
      </w:r>
      <w:r w:rsidR="00DF2BFE" w:rsidRPr="00897A6B">
        <w:rPr>
          <w:sz w:val="24"/>
          <w:rtl/>
        </w:rPr>
        <w:t>,</w:t>
      </w:r>
      <w:r w:rsidRPr="00897A6B">
        <w:rPr>
          <w:sz w:val="24"/>
          <w:rtl/>
        </w:rPr>
        <w:t xml:space="preserve"> </w:t>
      </w:r>
      <w:r w:rsidR="0059103A" w:rsidRPr="00897A6B">
        <w:rPr>
          <w:rFonts w:hint="eastAsia"/>
          <w:sz w:val="24"/>
          <w:rtl/>
        </w:rPr>
        <w:t>בתחילה</w:t>
      </w:r>
      <w:r w:rsidR="0059103A" w:rsidRPr="00897A6B">
        <w:rPr>
          <w:sz w:val="24"/>
          <w:rtl/>
        </w:rPr>
        <w:t xml:space="preserve"> </w:t>
      </w:r>
      <w:r w:rsidR="004A5210" w:rsidRPr="00897A6B">
        <w:rPr>
          <w:rFonts w:hint="eastAsia"/>
          <w:sz w:val="24"/>
          <w:rtl/>
        </w:rPr>
        <w:t>בעיקר</w:t>
      </w:r>
      <w:r w:rsidR="004A5210" w:rsidRPr="00897A6B">
        <w:rPr>
          <w:sz w:val="24"/>
          <w:rtl/>
        </w:rPr>
        <w:t xml:space="preserve"> </w:t>
      </w:r>
      <w:r w:rsidR="004A5210" w:rsidRPr="00897A6B">
        <w:rPr>
          <w:rFonts w:hint="eastAsia"/>
          <w:sz w:val="24"/>
          <w:rtl/>
        </w:rPr>
        <w:t>ב</w:t>
      </w:r>
      <w:r w:rsidRPr="00897A6B">
        <w:rPr>
          <w:rFonts w:hint="eastAsia"/>
          <w:sz w:val="24"/>
          <w:rtl/>
        </w:rPr>
        <w:t>מודיעין</w:t>
      </w:r>
      <w:r w:rsidRPr="00897A6B">
        <w:rPr>
          <w:sz w:val="24"/>
          <w:rtl/>
        </w:rPr>
        <w:t xml:space="preserve"> </w:t>
      </w:r>
      <w:r w:rsidRPr="00897A6B">
        <w:rPr>
          <w:rFonts w:hint="eastAsia"/>
          <w:sz w:val="24"/>
          <w:rtl/>
        </w:rPr>
        <w:t>ו</w:t>
      </w:r>
      <w:r w:rsidR="00DF1150" w:rsidRPr="00897A6B">
        <w:rPr>
          <w:rFonts w:hint="eastAsia"/>
          <w:sz w:val="24"/>
          <w:rtl/>
        </w:rPr>
        <w:t>ב</w:t>
      </w:r>
      <w:r w:rsidRPr="00897A6B">
        <w:rPr>
          <w:rFonts w:hint="eastAsia"/>
          <w:sz w:val="24"/>
          <w:rtl/>
        </w:rPr>
        <w:t>אזור</w:t>
      </w:r>
      <w:r w:rsidRPr="00897A6B">
        <w:rPr>
          <w:sz w:val="24"/>
          <w:rtl/>
        </w:rPr>
        <w:t xml:space="preserve"> </w:t>
      </w:r>
      <w:r w:rsidRPr="00897A6B">
        <w:rPr>
          <w:rFonts w:hint="eastAsia"/>
          <w:sz w:val="24"/>
          <w:rtl/>
        </w:rPr>
        <w:t>פרדס</w:t>
      </w:r>
      <w:r w:rsidRPr="00897A6B">
        <w:rPr>
          <w:sz w:val="24"/>
          <w:rtl/>
        </w:rPr>
        <w:t xml:space="preserve"> </w:t>
      </w:r>
      <w:r w:rsidRPr="00897A6B">
        <w:rPr>
          <w:rFonts w:hint="eastAsia"/>
          <w:sz w:val="24"/>
          <w:rtl/>
        </w:rPr>
        <w:t>חנה</w:t>
      </w:r>
      <w:r w:rsidR="004A5210" w:rsidRPr="00897A6B">
        <w:rPr>
          <w:sz w:val="24"/>
          <w:rtl/>
        </w:rPr>
        <w:t>,</w:t>
      </w:r>
      <w:r w:rsidRPr="00897A6B">
        <w:rPr>
          <w:sz w:val="24"/>
          <w:rtl/>
        </w:rPr>
        <w:t xml:space="preserve"> </w:t>
      </w:r>
      <w:r w:rsidR="002C3AEB" w:rsidRPr="00897A6B">
        <w:rPr>
          <w:rFonts w:hint="eastAsia"/>
          <w:sz w:val="24"/>
          <w:rtl/>
        </w:rPr>
        <w:t>עד</w:t>
      </w:r>
      <w:r w:rsidR="002C3AEB" w:rsidRPr="00897A6B">
        <w:rPr>
          <w:sz w:val="24"/>
          <w:rtl/>
        </w:rPr>
        <w:t xml:space="preserve"> </w:t>
      </w:r>
      <w:r w:rsidR="002C3AEB" w:rsidRPr="00897A6B">
        <w:rPr>
          <w:rFonts w:hint="eastAsia"/>
          <w:sz w:val="24"/>
          <w:rtl/>
        </w:rPr>
        <w:t>לכ</w:t>
      </w:r>
      <w:r w:rsidR="002C3AEB" w:rsidRPr="00897A6B">
        <w:rPr>
          <w:sz w:val="24"/>
          <w:rtl/>
        </w:rPr>
        <w:t>-100</w:t>
      </w:r>
      <w:r w:rsidR="00E7049E" w:rsidRPr="00897A6B">
        <w:rPr>
          <w:sz w:val="24"/>
          <w:rtl/>
        </w:rPr>
        <w:t xml:space="preserve"> מאומתים</w:t>
      </w:r>
      <w:r w:rsidR="002C3AEB" w:rsidRPr="00897A6B">
        <w:rPr>
          <w:sz w:val="24"/>
          <w:rtl/>
        </w:rPr>
        <w:t xml:space="preserve"> ביום</w:t>
      </w:r>
      <w:r w:rsidR="004A5210" w:rsidRPr="00897A6B">
        <w:rPr>
          <w:sz w:val="24"/>
          <w:rtl/>
        </w:rPr>
        <w:t>)</w:t>
      </w:r>
      <w:r w:rsidRPr="00897A6B">
        <w:rPr>
          <w:sz w:val="24"/>
          <w:rtl/>
        </w:rPr>
        <w:t>.</w:t>
      </w:r>
      <w:r w:rsidR="00DF2BFE" w:rsidRPr="00897A6B">
        <w:rPr>
          <w:sz w:val="24"/>
          <w:rtl/>
        </w:rPr>
        <w:t xml:space="preserve"> </w:t>
      </w:r>
    </w:p>
    <w:p w14:paraId="7F4ACB6F" w14:textId="77777777" w:rsidR="00D01E1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36B510A" w14:textId="77777777" w:rsidR="00D01E10" w:rsidRPr="00897A6B" w:rsidRDefault="00825293" w:rsidP="00072E29">
      <w:pPr>
        <w:spacing w:line="240" w:lineRule="auto"/>
        <w:rPr>
          <w:rtl/>
        </w:rPr>
      </w:pPr>
      <w:r w:rsidRPr="008A77F6">
        <w:rPr>
          <w:rStyle w:val="Heading7Char"/>
          <w:rFonts w:hint="eastAsia"/>
          <w:rtl/>
        </w:rPr>
        <w:t>העברת</w:t>
      </w:r>
      <w:r w:rsidRPr="004139EB">
        <w:rPr>
          <w:rStyle w:val="Heading7Char"/>
          <w:rtl/>
        </w:rPr>
        <w:t xml:space="preserve"> </w:t>
      </w:r>
      <w:r w:rsidRPr="004139EB">
        <w:rPr>
          <w:rStyle w:val="Heading7Char"/>
          <w:rFonts w:hint="eastAsia"/>
          <w:rtl/>
        </w:rPr>
        <w:t>מידע</w:t>
      </w:r>
      <w:r w:rsidRPr="004139EB">
        <w:rPr>
          <w:rtl/>
        </w:rPr>
        <w:t xml:space="preserve"> </w:t>
      </w:r>
      <w:r w:rsidR="00D669A7" w:rsidRPr="009802A4">
        <w:rPr>
          <w:rtl/>
        </w:rPr>
        <w:t xml:space="preserve">- </w:t>
      </w:r>
      <w:r w:rsidRPr="009802A4">
        <w:rPr>
          <w:rFonts w:hint="eastAsia"/>
          <w:rtl/>
        </w:rPr>
        <w:t>לצורך</w:t>
      </w:r>
      <w:r w:rsidRPr="00D07810">
        <w:rPr>
          <w:rtl/>
        </w:rPr>
        <w:t xml:space="preserve"> ביצוע </w:t>
      </w:r>
      <w:r w:rsidRPr="00A9028F">
        <w:rPr>
          <w:rFonts w:hint="eastAsia"/>
          <w:rtl/>
        </w:rPr>
        <w:t>יעיל</w:t>
      </w:r>
      <w:r w:rsidRPr="00A9028F">
        <w:rPr>
          <w:rtl/>
        </w:rPr>
        <w:t xml:space="preserve"> של החקירות האפידמיולוגיות </w:t>
      </w:r>
      <w:r w:rsidR="00B274F8" w:rsidRPr="00A9028F">
        <w:rPr>
          <w:rFonts w:hint="eastAsia"/>
          <w:rtl/>
        </w:rPr>
        <w:t>וכדי</w:t>
      </w:r>
      <w:r w:rsidR="00B274F8" w:rsidRPr="00A9028F">
        <w:rPr>
          <w:rtl/>
        </w:rPr>
        <w:t xml:space="preserve"> </w:t>
      </w:r>
      <w:r w:rsidR="00B274F8" w:rsidRPr="009F4DF7">
        <w:rPr>
          <w:rFonts w:hint="eastAsia"/>
          <w:rtl/>
        </w:rPr>
        <w:t>להבטיח</w:t>
      </w:r>
      <w:r w:rsidR="00B274F8" w:rsidRPr="003E30ED">
        <w:rPr>
          <w:rtl/>
        </w:rPr>
        <w:t xml:space="preserve"> </w:t>
      </w:r>
      <w:r w:rsidR="00B274F8" w:rsidRPr="00C60CBB">
        <w:rPr>
          <w:rFonts w:hint="eastAsia"/>
          <w:rtl/>
        </w:rPr>
        <w:t>ש</w:t>
      </w:r>
      <w:r w:rsidRPr="00C14A2C">
        <w:rPr>
          <w:rtl/>
        </w:rPr>
        <w:t xml:space="preserve">הנחיות על </w:t>
      </w:r>
      <w:r w:rsidRPr="00F01F79">
        <w:rPr>
          <w:rFonts w:hint="eastAsia"/>
          <w:rtl/>
        </w:rPr>
        <w:t>כניסה</w:t>
      </w:r>
      <w:r w:rsidRPr="00F01F79">
        <w:rPr>
          <w:rtl/>
        </w:rPr>
        <w:t xml:space="preserve"> </w:t>
      </w:r>
      <w:r w:rsidRPr="00F01F79">
        <w:rPr>
          <w:rFonts w:hint="eastAsia"/>
          <w:rtl/>
        </w:rPr>
        <w:t>ל</w:t>
      </w:r>
      <w:r w:rsidRPr="00F01F79">
        <w:rPr>
          <w:rtl/>
        </w:rPr>
        <w:t>בידוד</w:t>
      </w:r>
      <w:r w:rsidR="00B274F8" w:rsidRPr="00F01F79">
        <w:rPr>
          <w:rtl/>
        </w:rPr>
        <w:t xml:space="preserve"> יתבססו על </w:t>
      </w:r>
      <w:r w:rsidR="00B274F8" w:rsidRPr="00F01F79">
        <w:rPr>
          <w:rFonts w:hint="eastAsia"/>
          <w:rtl/>
        </w:rPr>
        <w:t>תוצאות</w:t>
      </w:r>
      <w:r w:rsidR="00B274F8" w:rsidRPr="00EC6555">
        <w:rPr>
          <w:rtl/>
        </w:rPr>
        <w:t xml:space="preserve"> אמינות</w:t>
      </w:r>
      <w:r w:rsidRPr="00EC6555">
        <w:rPr>
          <w:rtl/>
        </w:rPr>
        <w:t xml:space="preserve">, נדרש </w:t>
      </w:r>
      <w:r w:rsidRPr="00EC6555">
        <w:rPr>
          <w:rFonts w:hint="eastAsia"/>
          <w:rtl/>
        </w:rPr>
        <w:t>שיתקיים</w:t>
      </w:r>
      <w:r w:rsidRPr="00EC6555">
        <w:rPr>
          <w:rtl/>
        </w:rPr>
        <w:t xml:space="preserve"> ממשק </w:t>
      </w:r>
      <w:r w:rsidRPr="00EC6555">
        <w:rPr>
          <w:rFonts w:hint="eastAsia"/>
          <w:rtl/>
        </w:rPr>
        <w:t>זמין</w:t>
      </w:r>
      <w:r w:rsidRPr="00EC6555">
        <w:rPr>
          <w:rtl/>
        </w:rPr>
        <w:t xml:space="preserve"> </w:t>
      </w:r>
      <w:r w:rsidRPr="00EC6555">
        <w:rPr>
          <w:rFonts w:hint="eastAsia"/>
          <w:rtl/>
        </w:rPr>
        <w:t>ו</w:t>
      </w:r>
      <w:r w:rsidRPr="003213AF">
        <w:rPr>
          <w:rtl/>
        </w:rPr>
        <w:t xml:space="preserve">אמין, </w:t>
      </w:r>
      <w:r w:rsidRPr="003213AF">
        <w:rPr>
          <w:rFonts w:hint="eastAsia"/>
          <w:rtl/>
        </w:rPr>
        <w:t>שבו</w:t>
      </w:r>
      <w:r w:rsidRPr="003213AF">
        <w:rPr>
          <w:rtl/>
        </w:rPr>
        <w:t xml:space="preserve"> </w:t>
      </w:r>
      <w:r w:rsidRPr="003213AF">
        <w:rPr>
          <w:rFonts w:hint="eastAsia"/>
          <w:rtl/>
        </w:rPr>
        <w:t>יועברו</w:t>
      </w:r>
      <w:r w:rsidRPr="003213AF">
        <w:rPr>
          <w:rtl/>
        </w:rPr>
        <w:t xml:space="preserve"> </w:t>
      </w:r>
      <w:r w:rsidRPr="000F0FFF">
        <w:rPr>
          <w:rFonts w:hint="eastAsia"/>
          <w:rtl/>
        </w:rPr>
        <w:t>נתונים</w:t>
      </w:r>
      <w:r w:rsidRPr="00372597">
        <w:rPr>
          <w:rtl/>
        </w:rPr>
        <w:t xml:space="preserve"> בין משרדי הבריאות והחינוך על </w:t>
      </w:r>
      <w:r w:rsidRPr="008F59F2">
        <w:rPr>
          <w:rFonts w:hint="eastAsia"/>
          <w:rtl/>
        </w:rPr>
        <w:t>תחלואת</w:t>
      </w:r>
      <w:r w:rsidRPr="008F59F2">
        <w:rPr>
          <w:rtl/>
        </w:rPr>
        <w:t xml:space="preserve"> תלמידים וצוות</w:t>
      </w:r>
      <w:r w:rsidRPr="00D24C0B">
        <w:rPr>
          <w:rFonts w:hint="eastAsia"/>
          <w:rtl/>
        </w:rPr>
        <w:t>י</w:t>
      </w:r>
      <w:r w:rsidRPr="00D24C0B">
        <w:rPr>
          <w:rtl/>
        </w:rPr>
        <w:t xml:space="preserve"> </w:t>
      </w:r>
      <w:r w:rsidRPr="001865B5">
        <w:rPr>
          <w:rFonts w:hint="eastAsia"/>
          <w:rtl/>
        </w:rPr>
        <w:t>הוראה</w:t>
      </w:r>
      <w:r w:rsidRPr="001865B5">
        <w:rPr>
          <w:rtl/>
        </w:rPr>
        <w:t xml:space="preserve"> ו</w:t>
      </w:r>
      <w:r w:rsidRPr="00486FCA">
        <w:rPr>
          <w:rFonts w:hint="eastAsia"/>
          <w:rtl/>
        </w:rPr>
        <w:t>על</w:t>
      </w:r>
      <w:r w:rsidRPr="00486FCA">
        <w:rPr>
          <w:rtl/>
        </w:rPr>
        <w:t xml:space="preserve"> המגעים שלהם </w:t>
      </w:r>
      <w:r w:rsidRPr="00486FCA">
        <w:rPr>
          <w:rFonts w:hint="eastAsia"/>
          <w:rtl/>
        </w:rPr>
        <w:t>עם</w:t>
      </w:r>
      <w:r w:rsidRPr="00291191">
        <w:rPr>
          <w:rtl/>
        </w:rPr>
        <w:t xml:space="preserve"> </w:t>
      </w:r>
      <w:r w:rsidRPr="00291191">
        <w:rPr>
          <w:rFonts w:hint="eastAsia"/>
          <w:rtl/>
        </w:rPr>
        <w:t>תלמידים</w:t>
      </w:r>
      <w:r w:rsidRPr="00291191">
        <w:rPr>
          <w:rtl/>
        </w:rPr>
        <w:t xml:space="preserve"> </w:t>
      </w:r>
      <w:r w:rsidRPr="00FE2818">
        <w:rPr>
          <w:rFonts w:hint="eastAsia"/>
          <w:rtl/>
        </w:rPr>
        <w:t>ואנשי</w:t>
      </w:r>
      <w:r w:rsidRPr="00FE2818">
        <w:rPr>
          <w:rtl/>
        </w:rPr>
        <w:t xml:space="preserve"> </w:t>
      </w:r>
      <w:r w:rsidRPr="00FE2818">
        <w:rPr>
          <w:rFonts w:hint="eastAsia"/>
          <w:rtl/>
        </w:rPr>
        <w:t>צוות</w:t>
      </w:r>
      <w:r w:rsidRPr="00897A6B">
        <w:rPr>
          <w:rtl/>
        </w:rPr>
        <w:t xml:space="preserve">, לרבות מסירת פרטים על שכבת הגיל, </w:t>
      </w:r>
      <w:r w:rsidR="00B274F8" w:rsidRPr="00897A6B">
        <w:rPr>
          <w:rFonts w:hint="eastAsia"/>
          <w:rtl/>
        </w:rPr>
        <w:t>ה</w:t>
      </w:r>
      <w:r w:rsidRPr="00897A6B">
        <w:rPr>
          <w:rtl/>
        </w:rPr>
        <w:t xml:space="preserve">כיתות וקבוצות </w:t>
      </w:r>
      <w:r w:rsidR="00B274F8" w:rsidRPr="00897A6B">
        <w:rPr>
          <w:rFonts w:hint="eastAsia"/>
          <w:rtl/>
        </w:rPr>
        <w:t>ה</w:t>
      </w:r>
      <w:r w:rsidRPr="00897A6B">
        <w:rPr>
          <w:rtl/>
        </w:rPr>
        <w:t xml:space="preserve">לימוד. </w:t>
      </w:r>
    </w:p>
    <w:p w14:paraId="7710E63D" w14:textId="77777777" w:rsidR="00D01E10" w:rsidRPr="007C23C8" w:rsidRDefault="00825293" w:rsidP="00072E29">
      <w:pPr>
        <w:pStyle w:val="a"/>
        <w:spacing w:line="240" w:lineRule="auto"/>
        <w:rPr>
          <w:rStyle w:val="Heading5Char"/>
          <w:b/>
          <w:bCs w:val="0"/>
          <w:rtl/>
        </w:rPr>
      </w:pPr>
      <w:r w:rsidRPr="007C23C8">
        <w:rPr>
          <w:rtl/>
        </w:rPr>
        <w:lastRenderedPageBreak/>
        <w:fldChar w:fldCharType="begin"/>
      </w:r>
      <w:r w:rsidRPr="007C23C8">
        <w:rPr>
          <w:rtl/>
        </w:rPr>
        <w:instrText xml:space="preserve"> </w:instrText>
      </w:r>
      <w:r w:rsidRPr="007C23C8">
        <w:instrText xml:space="preserve">AUTONUMLGL \e  \* </w:instrText>
      </w:r>
      <w:r w:rsidRPr="007C23C8">
        <w:instrText>MERGEFORMAT</w:instrText>
      </w:r>
      <w:r w:rsidRPr="007C23C8">
        <w:rPr>
          <w:rtl/>
        </w:rPr>
        <w:instrText xml:space="preserve"> </w:instrText>
      </w:r>
      <w:r w:rsidRPr="007C23C8">
        <w:rPr>
          <w:rtl/>
        </w:rPr>
        <w:fldChar w:fldCharType="end"/>
      </w:r>
      <w:r w:rsidRPr="008A77F6">
        <w:rPr>
          <w:rtl/>
        </w:rPr>
        <w:t xml:space="preserve"> </w:t>
      </w:r>
    </w:p>
    <w:p w14:paraId="5E5DAADE" w14:textId="77777777" w:rsidR="00C231E8" w:rsidRPr="00897A6B" w:rsidRDefault="00825293" w:rsidP="00E6248F">
      <w:pPr>
        <w:spacing w:line="240" w:lineRule="auto"/>
        <w:rPr>
          <w:rtl/>
        </w:rPr>
      </w:pPr>
      <w:r w:rsidRPr="008A77F6">
        <w:rPr>
          <w:rFonts w:hint="eastAsia"/>
          <w:rtl/>
        </w:rPr>
        <w:t>כפי</w:t>
      </w:r>
      <w:r w:rsidRPr="008A77F6">
        <w:rPr>
          <w:rtl/>
        </w:rPr>
        <w:t xml:space="preserve"> </w:t>
      </w:r>
      <w:r w:rsidR="005D3FDA" w:rsidRPr="008A77F6">
        <w:rPr>
          <w:rFonts w:hint="eastAsia"/>
          <w:rtl/>
        </w:rPr>
        <w:t>שצוין</w:t>
      </w:r>
      <w:r w:rsidR="005D3FDA" w:rsidRPr="004139EB">
        <w:rPr>
          <w:rtl/>
        </w:rPr>
        <w:t xml:space="preserve"> </w:t>
      </w:r>
      <w:r w:rsidR="005D3FDA" w:rsidRPr="004139EB">
        <w:rPr>
          <w:rFonts w:hint="eastAsia"/>
          <w:rtl/>
        </w:rPr>
        <w:t>בדוח</w:t>
      </w:r>
      <w:r w:rsidR="005D3FDA" w:rsidRPr="004139EB">
        <w:rPr>
          <w:rtl/>
        </w:rPr>
        <w:t xml:space="preserve"> </w:t>
      </w:r>
      <w:r w:rsidRPr="009802A4">
        <w:rPr>
          <w:rFonts w:hint="eastAsia"/>
          <w:rtl/>
        </w:rPr>
        <w:t>בנושא</w:t>
      </w:r>
      <w:r w:rsidRPr="009802A4">
        <w:rPr>
          <w:rtl/>
        </w:rPr>
        <w:t xml:space="preserve"> מחלות מתפרצות </w:t>
      </w:r>
      <w:r w:rsidRPr="00D07810">
        <w:rPr>
          <w:rFonts w:hint="eastAsia"/>
          <w:rtl/>
        </w:rPr>
        <w:t>ממרץ</w:t>
      </w:r>
      <w:r w:rsidRPr="00A9028F">
        <w:rPr>
          <w:rtl/>
        </w:rPr>
        <w:t xml:space="preserve"> 2020 ו</w:t>
      </w:r>
      <w:r w:rsidRPr="00A9028F">
        <w:rPr>
          <w:rFonts w:hint="eastAsia"/>
          <w:rtl/>
        </w:rPr>
        <w:t>כן</w:t>
      </w:r>
      <w:r w:rsidRPr="00A9028F">
        <w:rPr>
          <w:rtl/>
        </w:rPr>
        <w:t xml:space="preserve"> בדוח ממצאי הביניים</w:t>
      </w:r>
      <w:r w:rsidR="004A5210" w:rsidRPr="009F4DF7">
        <w:rPr>
          <w:rtl/>
        </w:rPr>
        <w:t xml:space="preserve"> על </w:t>
      </w:r>
      <w:r w:rsidR="00C52E3F" w:rsidRPr="003E30ED">
        <w:rPr>
          <w:rFonts w:hint="eastAsia"/>
          <w:rtl/>
        </w:rPr>
        <w:t>ה</w:t>
      </w:r>
      <w:r w:rsidR="004A5210" w:rsidRPr="00C60CBB">
        <w:rPr>
          <w:rFonts w:hint="eastAsia"/>
          <w:rtl/>
        </w:rPr>
        <w:t>חקירות</w:t>
      </w:r>
      <w:r w:rsidR="004A5210" w:rsidRPr="00C14A2C">
        <w:rPr>
          <w:rtl/>
        </w:rPr>
        <w:t xml:space="preserve"> </w:t>
      </w:r>
      <w:r w:rsidR="00C52E3F" w:rsidRPr="00F01F79">
        <w:rPr>
          <w:rFonts w:hint="eastAsia"/>
          <w:rtl/>
        </w:rPr>
        <w:t>ה</w:t>
      </w:r>
      <w:r w:rsidR="004A5210" w:rsidRPr="00F01F79">
        <w:rPr>
          <w:rFonts w:hint="eastAsia"/>
          <w:rtl/>
        </w:rPr>
        <w:t>אפידמיולוגיות</w:t>
      </w:r>
      <w:r w:rsidRPr="00F01F79">
        <w:rPr>
          <w:rtl/>
        </w:rPr>
        <w:t xml:space="preserve">, מערכת </w:t>
      </w:r>
      <w:r w:rsidRPr="00F01F79">
        <w:rPr>
          <w:rFonts w:hint="eastAsia"/>
          <w:rtl/>
        </w:rPr>
        <w:t>המחשוב</w:t>
      </w:r>
      <w:r w:rsidRPr="00F01F79">
        <w:rPr>
          <w:rtl/>
        </w:rPr>
        <w:t xml:space="preserve"> של משרד הבריאות </w:t>
      </w:r>
      <w:r w:rsidR="004A5210" w:rsidRPr="00F01F79">
        <w:rPr>
          <w:rFonts w:hint="eastAsia"/>
          <w:rtl/>
        </w:rPr>
        <w:t>שפעלה</w:t>
      </w:r>
      <w:r w:rsidR="004A5210" w:rsidRPr="00EC6555">
        <w:rPr>
          <w:rtl/>
        </w:rPr>
        <w:t xml:space="preserve"> </w:t>
      </w:r>
      <w:r w:rsidR="00EB761D" w:rsidRPr="00EC6555">
        <w:rPr>
          <w:rFonts w:hint="eastAsia"/>
          <w:rtl/>
        </w:rPr>
        <w:t>בתקופה</w:t>
      </w:r>
      <w:r w:rsidR="00EB761D" w:rsidRPr="00EC6555">
        <w:rPr>
          <w:rtl/>
        </w:rPr>
        <w:t xml:space="preserve"> שבה פורסמו שני הדוחות </w:t>
      </w:r>
      <w:r w:rsidRPr="000F0FFF">
        <w:rPr>
          <w:rtl/>
        </w:rPr>
        <w:t xml:space="preserve">(מערכת </w:t>
      </w:r>
      <w:r w:rsidRPr="00372597">
        <w:rPr>
          <w:sz w:val="18"/>
          <w:szCs w:val="18"/>
        </w:rPr>
        <w:t>XRM</w:t>
      </w:r>
      <w:r w:rsidRPr="008F59F2">
        <w:rPr>
          <w:rtl/>
        </w:rPr>
        <w:t xml:space="preserve">) </w:t>
      </w:r>
      <w:r w:rsidRPr="008F59F2">
        <w:rPr>
          <w:rFonts w:hint="eastAsia"/>
          <w:rtl/>
        </w:rPr>
        <w:t>לא</w:t>
      </w:r>
      <w:r w:rsidRPr="00D24C0B">
        <w:rPr>
          <w:rtl/>
        </w:rPr>
        <w:t xml:space="preserve"> </w:t>
      </w:r>
      <w:r w:rsidRPr="00D24C0B">
        <w:rPr>
          <w:rFonts w:hint="eastAsia"/>
          <w:rtl/>
        </w:rPr>
        <w:t>הייתה</w:t>
      </w:r>
      <w:r w:rsidRPr="001865B5">
        <w:rPr>
          <w:rtl/>
        </w:rPr>
        <w:t xml:space="preserve"> מקושרת למערכת נתוני התלמידים של משרד החינוך</w:t>
      </w:r>
      <w:r w:rsidR="00EB761D" w:rsidRPr="001865B5">
        <w:rPr>
          <w:rtl/>
        </w:rPr>
        <w:t>,</w:t>
      </w:r>
      <w:r w:rsidRPr="00486FCA">
        <w:rPr>
          <w:rtl/>
        </w:rPr>
        <w:t xml:space="preserve"> </w:t>
      </w:r>
      <w:r w:rsidRPr="00486FCA">
        <w:rPr>
          <w:rFonts w:hint="eastAsia"/>
          <w:rtl/>
        </w:rPr>
        <w:t>ולא</w:t>
      </w:r>
      <w:r w:rsidRPr="00486FCA">
        <w:rPr>
          <w:rtl/>
        </w:rPr>
        <w:t xml:space="preserve"> </w:t>
      </w:r>
      <w:r w:rsidR="00EB761D" w:rsidRPr="00291191">
        <w:rPr>
          <w:rFonts w:hint="eastAsia"/>
          <w:rtl/>
        </w:rPr>
        <w:t>היה</w:t>
      </w:r>
      <w:r w:rsidR="00EB761D" w:rsidRPr="00291191">
        <w:rPr>
          <w:rtl/>
        </w:rPr>
        <w:t xml:space="preserve"> </w:t>
      </w:r>
      <w:r w:rsidRPr="00291191">
        <w:rPr>
          <w:rtl/>
        </w:rPr>
        <w:t xml:space="preserve">אפשר להעביר </w:t>
      </w:r>
      <w:r w:rsidR="00EB761D" w:rsidRPr="00291191">
        <w:rPr>
          <w:rFonts w:hint="eastAsia"/>
          <w:rtl/>
        </w:rPr>
        <w:t>באמצעותה</w:t>
      </w:r>
      <w:r w:rsidR="00EB761D" w:rsidRPr="00FE2818">
        <w:rPr>
          <w:rtl/>
        </w:rPr>
        <w:t xml:space="preserve"> </w:t>
      </w:r>
      <w:r w:rsidRPr="00FE2818">
        <w:rPr>
          <w:rFonts w:hint="eastAsia"/>
          <w:rtl/>
        </w:rPr>
        <w:t>את</w:t>
      </w:r>
      <w:r w:rsidRPr="00FE2818">
        <w:rPr>
          <w:rtl/>
        </w:rPr>
        <w:t xml:space="preserve"> </w:t>
      </w:r>
      <w:r w:rsidRPr="00897A6B">
        <w:rPr>
          <w:rFonts w:hint="eastAsia"/>
          <w:rtl/>
        </w:rPr>
        <w:t>פרטי</w:t>
      </w:r>
      <w:r w:rsidRPr="00897A6B">
        <w:rPr>
          <w:rtl/>
        </w:rPr>
        <w:t xml:space="preserve"> </w:t>
      </w:r>
      <w:r w:rsidRPr="00897A6B">
        <w:rPr>
          <w:rFonts w:hint="eastAsia"/>
          <w:rtl/>
        </w:rPr>
        <w:t>המגעים</w:t>
      </w:r>
      <w:r w:rsidRPr="00897A6B">
        <w:rPr>
          <w:rtl/>
        </w:rPr>
        <w:t xml:space="preserve"> </w:t>
      </w:r>
      <w:r w:rsidRPr="00897A6B">
        <w:rPr>
          <w:rFonts w:hint="eastAsia"/>
          <w:rtl/>
        </w:rPr>
        <w:t>באופן</w:t>
      </w:r>
      <w:r w:rsidRPr="00897A6B">
        <w:rPr>
          <w:rtl/>
        </w:rPr>
        <w:t xml:space="preserve"> </w:t>
      </w:r>
      <w:r w:rsidRPr="00897A6B">
        <w:rPr>
          <w:rFonts w:hint="eastAsia"/>
          <w:rtl/>
        </w:rPr>
        <w:t>מקוון</w:t>
      </w:r>
      <w:r w:rsidRPr="00897A6B">
        <w:rPr>
          <w:rtl/>
        </w:rPr>
        <w:t xml:space="preserve">. </w:t>
      </w:r>
      <w:r w:rsidRPr="00897A6B">
        <w:rPr>
          <w:rFonts w:hint="eastAsia"/>
          <w:rtl/>
        </w:rPr>
        <w:t>לפיכך</w:t>
      </w:r>
      <w:r w:rsidRPr="00897A6B">
        <w:rPr>
          <w:rtl/>
        </w:rPr>
        <w:t xml:space="preserve"> עד סוף אוקטובר 2020 </w:t>
      </w:r>
      <w:r w:rsidR="00675176" w:rsidRPr="00897A6B">
        <w:rPr>
          <w:rFonts w:hint="eastAsia"/>
          <w:rtl/>
        </w:rPr>
        <w:t>העבירו</w:t>
      </w:r>
      <w:r w:rsidR="00675176" w:rsidRPr="00897A6B">
        <w:rPr>
          <w:rtl/>
        </w:rPr>
        <w:t xml:space="preserve"> </w:t>
      </w:r>
      <w:r w:rsidRPr="00897A6B">
        <w:rPr>
          <w:rFonts w:hint="eastAsia"/>
          <w:rtl/>
        </w:rPr>
        <w:t>מוסדות</w:t>
      </w:r>
      <w:r w:rsidRPr="00897A6B">
        <w:rPr>
          <w:rtl/>
        </w:rPr>
        <w:t xml:space="preserve"> </w:t>
      </w:r>
      <w:r w:rsidRPr="00897A6B">
        <w:rPr>
          <w:rFonts w:hint="eastAsia"/>
          <w:rtl/>
        </w:rPr>
        <w:t>החינוך</w:t>
      </w:r>
      <w:r w:rsidRPr="00897A6B">
        <w:rPr>
          <w:rtl/>
        </w:rPr>
        <w:t xml:space="preserve"> </w:t>
      </w:r>
      <w:r w:rsidR="00675176" w:rsidRPr="00897A6B">
        <w:rPr>
          <w:rFonts w:hint="eastAsia"/>
          <w:rtl/>
        </w:rPr>
        <w:t>למשרד</w:t>
      </w:r>
      <w:r w:rsidR="00675176" w:rsidRPr="00897A6B">
        <w:rPr>
          <w:rtl/>
        </w:rPr>
        <w:t xml:space="preserve"> </w:t>
      </w:r>
      <w:r w:rsidR="00675176" w:rsidRPr="00897A6B">
        <w:rPr>
          <w:rFonts w:hint="eastAsia"/>
          <w:rtl/>
        </w:rPr>
        <w:t>הבריאות</w:t>
      </w:r>
      <w:r w:rsidR="00675176" w:rsidRPr="00897A6B">
        <w:rPr>
          <w:rtl/>
        </w:rPr>
        <w:t xml:space="preserve"> </w:t>
      </w:r>
      <w:r w:rsidRPr="00897A6B">
        <w:rPr>
          <w:rFonts w:hint="eastAsia"/>
          <w:rtl/>
        </w:rPr>
        <w:t>את</w:t>
      </w:r>
      <w:r w:rsidRPr="00897A6B">
        <w:rPr>
          <w:rtl/>
        </w:rPr>
        <w:t xml:space="preserve"> </w:t>
      </w:r>
      <w:r w:rsidR="00675176" w:rsidRPr="00897A6B">
        <w:rPr>
          <w:rFonts w:hint="eastAsia"/>
          <w:rtl/>
        </w:rPr>
        <w:t>הנתונים</w:t>
      </w:r>
      <w:r w:rsidR="00675176" w:rsidRPr="00897A6B">
        <w:rPr>
          <w:rtl/>
        </w:rPr>
        <w:t xml:space="preserve"> על </w:t>
      </w:r>
      <w:r w:rsidRPr="00897A6B">
        <w:rPr>
          <w:rFonts w:hint="eastAsia"/>
          <w:rtl/>
        </w:rPr>
        <w:t>המגעים</w:t>
      </w:r>
      <w:r w:rsidRPr="00897A6B">
        <w:rPr>
          <w:rtl/>
        </w:rPr>
        <w:t xml:space="preserve"> </w:t>
      </w:r>
      <w:r w:rsidRPr="00897A6B">
        <w:rPr>
          <w:rFonts w:hint="eastAsia"/>
          <w:rtl/>
        </w:rPr>
        <w:t>של</w:t>
      </w:r>
      <w:r w:rsidRPr="00897A6B">
        <w:rPr>
          <w:rtl/>
        </w:rPr>
        <w:t xml:space="preserve"> </w:t>
      </w:r>
      <w:r w:rsidR="00376539" w:rsidRPr="00897A6B">
        <w:rPr>
          <w:rFonts w:hint="eastAsia"/>
          <w:rtl/>
        </w:rPr>
        <w:t>המאומתים</w:t>
      </w:r>
      <w:r w:rsidR="00376539" w:rsidRPr="00897A6B">
        <w:rPr>
          <w:rtl/>
        </w:rPr>
        <w:t xml:space="preserve"> </w:t>
      </w:r>
      <w:r w:rsidRPr="00897A6B">
        <w:rPr>
          <w:rFonts w:hint="eastAsia"/>
          <w:rtl/>
        </w:rPr>
        <w:t>בגיליונות</w:t>
      </w:r>
      <w:r w:rsidRPr="00897A6B">
        <w:rPr>
          <w:rtl/>
        </w:rPr>
        <w:t xml:space="preserve"> אקסל, </w:t>
      </w:r>
      <w:r w:rsidR="00675176" w:rsidRPr="00897A6B">
        <w:rPr>
          <w:rFonts w:hint="eastAsia"/>
          <w:rtl/>
        </w:rPr>
        <w:t>ומשרד</w:t>
      </w:r>
      <w:r w:rsidR="00675176" w:rsidRPr="00897A6B">
        <w:rPr>
          <w:rtl/>
        </w:rPr>
        <w:t xml:space="preserve"> הבריאות </w:t>
      </w:r>
      <w:r w:rsidR="009619B0" w:rsidRPr="00897A6B">
        <w:rPr>
          <w:rFonts w:hint="eastAsia"/>
          <w:rtl/>
        </w:rPr>
        <w:t>הטמיע</w:t>
      </w:r>
      <w:r w:rsidR="009619B0" w:rsidRPr="00897A6B">
        <w:rPr>
          <w:rtl/>
        </w:rPr>
        <w:t xml:space="preserve"> </w:t>
      </w:r>
      <w:r w:rsidR="009619B0" w:rsidRPr="00897A6B">
        <w:rPr>
          <w:rFonts w:hint="eastAsia"/>
          <w:rtl/>
        </w:rPr>
        <w:t>אותם</w:t>
      </w:r>
      <w:r w:rsidR="009619B0" w:rsidRPr="00897A6B">
        <w:rPr>
          <w:rtl/>
        </w:rPr>
        <w:t xml:space="preserve"> </w:t>
      </w:r>
      <w:r w:rsidR="009619B0" w:rsidRPr="00897A6B">
        <w:rPr>
          <w:rFonts w:hint="eastAsia"/>
          <w:rtl/>
        </w:rPr>
        <w:t>במערכת</w:t>
      </w:r>
      <w:r w:rsidR="009619B0" w:rsidRPr="00897A6B">
        <w:rPr>
          <w:rtl/>
        </w:rPr>
        <w:t xml:space="preserve"> </w:t>
      </w:r>
      <w:r w:rsidR="009619B0" w:rsidRPr="00897A6B">
        <w:rPr>
          <w:rFonts w:hint="eastAsia"/>
          <w:rtl/>
        </w:rPr>
        <w:t>שלו</w:t>
      </w:r>
      <w:r w:rsidR="00675176" w:rsidRPr="00897A6B">
        <w:rPr>
          <w:rtl/>
        </w:rPr>
        <w:t xml:space="preserve">; </w:t>
      </w:r>
      <w:r w:rsidR="00675176" w:rsidRPr="00897A6B">
        <w:rPr>
          <w:rFonts w:hint="eastAsia"/>
          <w:rtl/>
        </w:rPr>
        <w:t>מדובר</w:t>
      </w:r>
      <w:r w:rsidR="00675176" w:rsidRPr="00897A6B">
        <w:rPr>
          <w:rtl/>
        </w:rPr>
        <w:t xml:space="preserve"> </w:t>
      </w:r>
      <w:r w:rsidR="00675176" w:rsidRPr="00897A6B">
        <w:rPr>
          <w:rFonts w:hint="eastAsia"/>
          <w:rtl/>
        </w:rPr>
        <w:t>ב</w:t>
      </w:r>
      <w:r w:rsidRPr="00897A6B">
        <w:rPr>
          <w:rtl/>
        </w:rPr>
        <w:t>תהליך בלתי יעיל ו</w:t>
      </w:r>
      <w:r w:rsidRPr="00897A6B">
        <w:rPr>
          <w:rFonts w:hint="eastAsia"/>
          <w:rtl/>
        </w:rPr>
        <w:t>לא</w:t>
      </w:r>
      <w:r w:rsidRPr="00897A6B">
        <w:rPr>
          <w:rtl/>
        </w:rPr>
        <w:t xml:space="preserve"> </w:t>
      </w:r>
      <w:r w:rsidRPr="00897A6B">
        <w:rPr>
          <w:rFonts w:hint="eastAsia"/>
          <w:rtl/>
        </w:rPr>
        <w:t>מבוקר</w:t>
      </w:r>
      <w:r w:rsidRPr="00897A6B">
        <w:rPr>
          <w:rtl/>
        </w:rPr>
        <w:t>.</w:t>
      </w:r>
      <w:r w:rsidR="00675176" w:rsidRPr="00897A6B">
        <w:rPr>
          <w:rtl/>
        </w:rPr>
        <w:t xml:space="preserve"> </w:t>
      </w:r>
    </w:p>
    <w:p w14:paraId="4A70F877" w14:textId="77777777" w:rsidR="00C231E8"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6AF8C3B2" w14:textId="77777777" w:rsidR="00727762" w:rsidRPr="00897A6B" w:rsidRDefault="00825293" w:rsidP="00072E29">
      <w:pPr>
        <w:spacing w:line="240" w:lineRule="auto"/>
        <w:rPr>
          <w:rtl/>
        </w:rPr>
      </w:pPr>
      <w:r w:rsidRPr="008A77F6">
        <w:rPr>
          <w:rFonts w:hint="eastAsia"/>
          <w:rtl/>
        </w:rPr>
        <w:t>ב</w:t>
      </w:r>
      <w:r w:rsidR="00D606C7" w:rsidRPr="004139EB">
        <w:rPr>
          <w:rFonts w:hint="eastAsia"/>
          <w:rtl/>
        </w:rPr>
        <w:t>נובמבר</w:t>
      </w:r>
      <w:r w:rsidR="00D606C7" w:rsidRPr="004139EB">
        <w:rPr>
          <w:rtl/>
        </w:rPr>
        <w:t xml:space="preserve"> 2020 </w:t>
      </w:r>
      <w:r w:rsidR="00C231E8" w:rsidRPr="004139EB">
        <w:rPr>
          <w:rFonts w:hint="eastAsia"/>
          <w:rtl/>
        </w:rPr>
        <w:t>סיימו</w:t>
      </w:r>
      <w:r w:rsidR="00C231E8" w:rsidRPr="009802A4">
        <w:rPr>
          <w:rtl/>
        </w:rPr>
        <w:t xml:space="preserve"> </w:t>
      </w:r>
      <w:r w:rsidR="007E082F" w:rsidRPr="009802A4">
        <w:rPr>
          <w:rtl/>
        </w:rPr>
        <w:t xml:space="preserve">משרדי הבריאות והחינוך </w:t>
      </w:r>
      <w:r w:rsidR="00DF1150" w:rsidRPr="00D07810">
        <w:rPr>
          <w:rFonts w:hint="eastAsia"/>
          <w:rtl/>
        </w:rPr>
        <w:t>ל</w:t>
      </w:r>
      <w:r w:rsidR="00DA46C2" w:rsidRPr="00A9028F">
        <w:rPr>
          <w:rFonts w:hint="eastAsia"/>
          <w:rtl/>
        </w:rPr>
        <w:t>בנ</w:t>
      </w:r>
      <w:r w:rsidR="00DF1150" w:rsidRPr="00A9028F">
        <w:rPr>
          <w:rFonts w:hint="eastAsia"/>
          <w:rtl/>
        </w:rPr>
        <w:t>ו</w:t>
      </w:r>
      <w:r w:rsidR="00DA46C2" w:rsidRPr="00A9028F">
        <w:rPr>
          <w:rFonts w:hint="eastAsia"/>
          <w:rtl/>
        </w:rPr>
        <w:t>ת</w:t>
      </w:r>
      <w:r w:rsidR="007E082F" w:rsidRPr="00A9028F">
        <w:rPr>
          <w:rtl/>
        </w:rPr>
        <w:t xml:space="preserve"> </w:t>
      </w:r>
      <w:r w:rsidR="00836510" w:rsidRPr="009F4DF7">
        <w:rPr>
          <w:rFonts w:hint="eastAsia"/>
          <w:rtl/>
        </w:rPr>
        <w:t>יישום</w:t>
      </w:r>
      <w:r w:rsidR="00836510" w:rsidRPr="003E30ED">
        <w:rPr>
          <w:rtl/>
        </w:rPr>
        <w:t xml:space="preserve"> </w:t>
      </w:r>
      <w:r w:rsidR="00C231E8" w:rsidRPr="00C60CBB">
        <w:rPr>
          <w:rFonts w:hint="eastAsia"/>
          <w:rtl/>
        </w:rPr>
        <w:t>ממוכן</w:t>
      </w:r>
      <w:r w:rsidR="00C231E8" w:rsidRPr="00C14A2C">
        <w:rPr>
          <w:rtl/>
        </w:rPr>
        <w:t xml:space="preserve"> </w:t>
      </w:r>
      <w:r w:rsidRPr="00F01F79">
        <w:rPr>
          <w:rFonts w:hint="eastAsia"/>
          <w:rtl/>
        </w:rPr>
        <w:t>המאפשר</w:t>
      </w:r>
      <w:r w:rsidRPr="00F01F79">
        <w:rPr>
          <w:rtl/>
        </w:rPr>
        <w:t xml:space="preserve"> </w:t>
      </w:r>
      <w:r w:rsidR="007E082F" w:rsidRPr="00F01F79">
        <w:rPr>
          <w:rtl/>
        </w:rPr>
        <w:t>לזהות</w:t>
      </w:r>
      <w:r w:rsidRPr="00F01F79">
        <w:rPr>
          <w:rtl/>
        </w:rPr>
        <w:t xml:space="preserve"> </w:t>
      </w:r>
      <w:r w:rsidR="00F374FD" w:rsidRPr="00F01F79">
        <w:rPr>
          <w:rFonts w:hint="eastAsia"/>
          <w:rtl/>
        </w:rPr>
        <w:t>ב</w:t>
      </w:r>
      <w:r w:rsidR="00C231E8" w:rsidRPr="00F01F79">
        <w:rPr>
          <w:rFonts w:hint="eastAsia"/>
          <w:rtl/>
        </w:rPr>
        <w:t>קובץ</w:t>
      </w:r>
      <w:r w:rsidR="00C231E8" w:rsidRPr="00EC6555">
        <w:rPr>
          <w:rtl/>
        </w:rPr>
        <w:t xml:space="preserve"> המאומתים של משרד הבריאות </w:t>
      </w:r>
      <w:r w:rsidR="007E082F" w:rsidRPr="00EC6555">
        <w:rPr>
          <w:rtl/>
        </w:rPr>
        <w:t xml:space="preserve">את </w:t>
      </w:r>
      <w:r w:rsidR="00C231E8" w:rsidRPr="00EC6555">
        <w:rPr>
          <w:rFonts w:hint="eastAsia"/>
          <w:rtl/>
        </w:rPr>
        <w:t>מי</w:t>
      </w:r>
      <w:r w:rsidR="00C231E8" w:rsidRPr="00EC6555">
        <w:rPr>
          <w:rtl/>
        </w:rPr>
        <w:t xml:space="preserve"> שהם </w:t>
      </w:r>
      <w:r w:rsidR="0059103A" w:rsidRPr="00EC6555">
        <w:rPr>
          <w:rFonts w:hint="eastAsia"/>
          <w:rtl/>
        </w:rPr>
        <w:t>תלמידים</w:t>
      </w:r>
      <w:r>
        <w:rPr>
          <w:rStyle w:val="FootnoteReference"/>
          <w:rtl/>
        </w:rPr>
        <w:footnoteReference w:id="28"/>
      </w:r>
      <w:r w:rsidR="007E082F" w:rsidRPr="008A77F6">
        <w:rPr>
          <w:rtl/>
        </w:rPr>
        <w:t xml:space="preserve"> וצוותי ההוראה</w:t>
      </w:r>
      <w:r w:rsidR="00D42CBC" w:rsidRPr="008A77F6">
        <w:rPr>
          <w:rtl/>
        </w:rPr>
        <w:t xml:space="preserve"> שמעסיק משרד החינוך</w:t>
      </w:r>
      <w:r w:rsidR="0059103A" w:rsidRPr="008A77F6">
        <w:rPr>
          <w:rtl/>
        </w:rPr>
        <w:t xml:space="preserve"> </w:t>
      </w:r>
      <w:r w:rsidRPr="004139EB">
        <w:rPr>
          <w:rFonts w:hint="eastAsia"/>
          <w:rtl/>
        </w:rPr>
        <w:t>ולהעביר</w:t>
      </w:r>
      <w:r w:rsidRPr="004139EB">
        <w:rPr>
          <w:rtl/>
        </w:rPr>
        <w:t xml:space="preserve"> </w:t>
      </w:r>
      <w:r w:rsidR="00C231E8" w:rsidRPr="004139EB">
        <w:rPr>
          <w:rFonts w:hint="eastAsia"/>
          <w:rtl/>
        </w:rPr>
        <w:t>באמצעות</w:t>
      </w:r>
      <w:r w:rsidR="00C231E8" w:rsidRPr="009802A4">
        <w:rPr>
          <w:rtl/>
        </w:rPr>
        <w:t xml:space="preserve"> ממשק מקוון </w:t>
      </w:r>
      <w:r w:rsidRPr="009802A4">
        <w:rPr>
          <w:rFonts w:hint="eastAsia"/>
          <w:rtl/>
        </w:rPr>
        <w:t>את</w:t>
      </w:r>
      <w:r w:rsidRPr="00D07810">
        <w:rPr>
          <w:rtl/>
        </w:rPr>
        <w:t xml:space="preserve"> </w:t>
      </w:r>
      <w:r w:rsidRPr="00A9028F">
        <w:rPr>
          <w:rFonts w:hint="eastAsia"/>
          <w:rtl/>
        </w:rPr>
        <w:t>פרטיהם</w:t>
      </w:r>
      <w:r w:rsidRPr="00A9028F">
        <w:rPr>
          <w:rtl/>
        </w:rPr>
        <w:t xml:space="preserve"> </w:t>
      </w:r>
      <w:r w:rsidRPr="00A9028F">
        <w:rPr>
          <w:rFonts w:hint="eastAsia"/>
          <w:rtl/>
        </w:rPr>
        <w:t>למשרד</w:t>
      </w:r>
      <w:r w:rsidRPr="00A9028F">
        <w:rPr>
          <w:rtl/>
        </w:rPr>
        <w:t xml:space="preserve"> </w:t>
      </w:r>
      <w:r w:rsidRPr="009F4DF7">
        <w:rPr>
          <w:rFonts w:hint="eastAsia"/>
          <w:rtl/>
        </w:rPr>
        <w:t>החינוך</w:t>
      </w:r>
      <w:r w:rsidR="00C231E8" w:rsidRPr="003E30ED">
        <w:rPr>
          <w:rtl/>
        </w:rPr>
        <w:t>,</w:t>
      </w:r>
      <w:r w:rsidR="008E5EFB" w:rsidRPr="00C60CBB">
        <w:rPr>
          <w:rtl/>
        </w:rPr>
        <w:t xml:space="preserve"> לצורך </w:t>
      </w:r>
      <w:r w:rsidR="00F374FD" w:rsidRPr="00C14A2C">
        <w:rPr>
          <w:rFonts w:hint="eastAsia"/>
          <w:rtl/>
        </w:rPr>
        <w:t>חקירת</w:t>
      </w:r>
      <w:r w:rsidR="00C231E8" w:rsidRPr="00F01F79">
        <w:rPr>
          <w:rtl/>
        </w:rPr>
        <w:t xml:space="preserve"> ה</w:t>
      </w:r>
      <w:r w:rsidR="00D01E10" w:rsidRPr="00F01F79">
        <w:rPr>
          <w:rFonts w:hint="eastAsia"/>
          <w:rtl/>
        </w:rPr>
        <w:t>מגעים</w:t>
      </w:r>
      <w:r w:rsidR="00D01E10" w:rsidRPr="00F01F79">
        <w:rPr>
          <w:rtl/>
        </w:rPr>
        <w:t xml:space="preserve"> </w:t>
      </w:r>
      <w:r w:rsidR="00B004D6" w:rsidRPr="00F01F79">
        <w:rPr>
          <w:rFonts w:hint="eastAsia"/>
          <w:rtl/>
        </w:rPr>
        <w:t>של</w:t>
      </w:r>
      <w:r w:rsidR="00C231E8" w:rsidRPr="00F01F79">
        <w:rPr>
          <w:rFonts w:hint="eastAsia"/>
          <w:rtl/>
        </w:rPr>
        <w:t>הם</w:t>
      </w:r>
      <w:r w:rsidR="00C231E8" w:rsidRPr="00F01F79">
        <w:rPr>
          <w:rtl/>
        </w:rPr>
        <w:t xml:space="preserve"> </w:t>
      </w:r>
      <w:r w:rsidR="00D01E10" w:rsidRPr="00F01F79">
        <w:rPr>
          <w:rFonts w:hint="eastAsia"/>
          <w:rtl/>
        </w:rPr>
        <w:t>בסביבת</w:t>
      </w:r>
      <w:r w:rsidR="00D01E10" w:rsidRPr="00EC6555">
        <w:rPr>
          <w:rtl/>
        </w:rPr>
        <w:t xml:space="preserve"> </w:t>
      </w:r>
      <w:r w:rsidR="00D01E10" w:rsidRPr="00EC6555">
        <w:rPr>
          <w:rFonts w:hint="eastAsia"/>
          <w:rtl/>
        </w:rPr>
        <w:t>הלימודים</w:t>
      </w:r>
      <w:r w:rsidR="00D01E10" w:rsidRPr="00EC6555">
        <w:rPr>
          <w:rtl/>
        </w:rPr>
        <w:t xml:space="preserve"> ובשעות הלימוד</w:t>
      </w:r>
      <w:r w:rsidRPr="00EC6555">
        <w:rPr>
          <w:rFonts w:hint="eastAsia"/>
          <w:rtl/>
        </w:rPr>
        <w:t>ים</w:t>
      </w:r>
      <w:r>
        <w:rPr>
          <w:vertAlign w:val="superscript"/>
          <w:rtl/>
        </w:rPr>
        <w:footnoteReference w:id="29"/>
      </w:r>
      <w:r w:rsidR="00D606C7" w:rsidRPr="008A77F6">
        <w:rPr>
          <w:rtl/>
        </w:rPr>
        <w:t>.</w:t>
      </w:r>
      <w:r w:rsidR="00D01E10" w:rsidRPr="008A77F6">
        <w:rPr>
          <w:rtl/>
        </w:rPr>
        <w:t xml:space="preserve"> </w:t>
      </w:r>
      <w:r w:rsidR="00836510" w:rsidRPr="008A77F6">
        <w:rPr>
          <w:rFonts w:hint="eastAsia"/>
          <w:rtl/>
        </w:rPr>
        <w:t>היישום</w:t>
      </w:r>
      <w:r w:rsidR="00836510" w:rsidRPr="004139EB">
        <w:rPr>
          <w:rtl/>
        </w:rPr>
        <w:t xml:space="preserve"> </w:t>
      </w:r>
      <w:r w:rsidR="0043374E" w:rsidRPr="004139EB">
        <w:rPr>
          <w:rFonts w:hint="eastAsia"/>
          <w:rtl/>
        </w:rPr>
        <w:t>גובש</w:t>
      </w:r>
      <w:r w:rsidR="0043374E" w:rsidRPr="004139EB">
        <w:rPr>
          <w:rtl/>
        </w:rPr>
        <w:t xml:space="preserve"> </w:t>
      </w:r>
      <w:r w:rsidR="00F374FD" w:rsidRPr="009802A4">
        <w:rPr>
          <w:rFonts w:hint="eastAsia"/>
          <w:rtl/>
        </w:rPr>
        <w:t>בד</w:t>
      </w:r>
      <w:r w:rsidR="00F374FD" w:rsidRPr="009802A4">
        <w:rPr>
          <w:rtl/>
        </w:rPr>
        <w:t xml:space="preserve"> בבד עם הקפדה </w:t>
      </w:r>
      <w:r w:rsidR="0043374E" w:rsidRPr="00D07810">
        <w:rPr>
          <w:rFonts w:hint="eastAsia"/>
          <w:rtl/>
        </w:rPr>
        <w:t>על</w:t>
      </w:r>
      <w:r w:rsidR="0043374E" w:rsidRPr="00A9028F">
        <w:rPr>
          <w:rtl/>
        </w:rPr>
        <w:t xml:space="preserve"> </w:t>
      </w:r>
      <w:r w:rsidR="00F374FD" w:rsidRPr="00A9028F">
        <w:rPr>
          <w:rFonts w:hint="eastAsia"/>
          <w:rtl/>
        </w:rPr>
        <w:t>שמירת</w:t>
      </w:r>
      <w:r w:rsidR="0043374E" w:rsidRPr="00A9028F">
        <w:rPr>
          <w:rtl/>
        </w:rPr>
        <w:t xml:space="preserve"> הנתונים הפרטיים והאישיים של המאומתים</w:t>
      </w:r>
      <w:r w:rsidR="00402142" w:rsidRPr="009F4DF7">
        <w:rPr>
          <w:rtl/>
        </w:rPr>
        <w:t xml:space="preserve"> </w:t>
      </w:r>
      <w:r w:rsidR="00F374FD" w:rsidRPr="003E30ED">
        <w:rPr>
          <w:rFonts w:hint="eastAsia"/>
          <w:rtl/>
        </w:rPr>
        <w:t>ומניעת</w:t>
      </w:r>
      <w:r w:rsidR="00F374FD" w:rsidRPr="00C60CBB">
        <w:rPr>
          <w:rtl/>
        </w:rPr>
        <w:t xml:space="preserve"> </w:t>
      </w:r>
      <w:r w:rsidR="00402142" w:rsidRPr="00C14A2C">
        <w:rPr>
          <w:rFonts w:hint="eastAsia"/>
          <w:rtl/>
        </w:rPr>
        <w:t>חשיפתם</w:t>
      </w:r>
      <w:r w:rsidR="0043374E" w:rsidRPr="00F01F79">
        <w:rPr>
          <w:rtl/>
        </w:rPr>
        <w:t xml:space="preserve">. </w:t>
      </w:r>
      <w:r w:rsidR="00C231E8" w:rsidRPr="00F01F79">
        <w:rPr>
          <w:rFonts w:hint="eastAsia"/>
          <w:rtl/>
        </w:rPr>
        <w:t>ב</w:t>
      </w:r>
      <w:r w:rsidRPr="00F01F79">
        <w:rPr>
          <w:rFonts w:hint="eastAsia"/>
          <w:rtl/>
        </w:rPr>
        <w:t>פברואר</w:t>
      </w:r>
      <w:r w:rsidR="00231E1D" w:rsidRPr="00F01F79">
        <w:rPr>
          <w:rtl/>
        </w:rPr>
        <w:t xml:space="preserve"> - מרץ</w:t>
      </w:r>
      <w:r w:rsidRPr="00F01F79">
        <w:rPr>
          <w:rtl/>
        </w:rPr>
        <w:t xml:space="preserve"> 2021 </w:t>
      </w:r>
      <w:r w:rsidR="00C231E8" w:rsidRPr="00F01F79">
        <w:rPr>
          <w:rFonts w:hint="eastAsia"/>
          <w:rtl/>
        </w:rPr>
        <w:t>סיימו</w:t>
      </w:r>
      <w:r w:rsidR="00C231E8" w:rsidRPr="00EC6555">
        <w:rPr>
          <w:rtl/>
        </w:rPr>
        <w:t xml:space="preserve"> </w:t>
      </w:r>
      <w:r w:rsidRPr="00EC6555">
        <w:rPr>
          <w:rFonts w:hint="eastAsia"/>
          <w:rtl/>
        </w:rPr>
        <w:t>משרדי</w:t>
      </w:r>
      <w:r w:rsidRPr="00EC6555">
        <w:rPr>
          <w:rtl/>
        </w:rPr>
        <w:t xml:space="preserve"> </w:t>
      </w:r>
      <w:r w:rsidRPr="000F0FFF">
        <w:rPr>
          <w:rFonts w:hint="eastAsia"/>
          <w:rtl/>
        </w:rPr>
        <w:t>הבריאות</w:t>
      </w:r>
      <w:r w:rsidRPr="00372597">
        <w:rPr>
          <w:rtl/>
        </w:rPr>
        <w:t xml:space="preserve"> </w:t>
      </w:r>
      <w:r w:rsidRPr="008F59F2">
        <w:rPr>
          <w:rFonts w:hint="eastAsia"/>
          <w:rtl/>
        </w:rPr>
        <w:t>והחינוך</w:t>
      </w:r>
      <w:r w:rsidRPr="008F59F2">
        <w:rPr>
          <w:rtl/>
        </w:rPr>
        <w:t xml:space="preserve"> </w:t>
      </w:r>
      <w:r w:rsidRPr="00D24C0B">
        <w:rPr>
          <w:rFonts w:hint="eastAsia"/>
          <w:rtl/>
        </w:rPr>
        <w:t>לבנות</w:t>
      </w:r>
      <w:r w:rsidRPr="00D24C0B">
        <w:rPr>
          <w:rtl/>
        </w:rPr>
        <w:t xml:space="preserve"> </w:t>
      </w:r>
      <w:r w:rsidRPr="001865B5">
        <w:rPr>
          <w:rFonts w:hint="eastAsia"/>
          <w:rtl/>
        </w:rPr>
        <w:t>ממשק</w:t>
      </w:r>
      <w:r w:rsidRPr="001865B5">
        <w:rPr>
          <w:rtl/>
        </w:rPr>
        <w:t xml:space="preserve"> </w:t>
      </w:r>
      <w:r w:rsidRPr="00486FCA">
        <w:rPr>
          <w:rFonts w:hint="eastAsia"/>
          <w:rtl/>
        </w:rPr>
        <w:t>מקוון</w:t>
      </w:r>
      <w:r w:rsidR="00C231E8" w:rsidRPr="00486FCA">
        <w:rPr>
          <w:rtl/>
        </w:rPr>
        <w:t xml:space="preserve"> </w:t>
      </w:r>
      <w:r w:rsidRPr="00486FCA">
        <w:rPr>
          <w:rFonts w:hint="eastAsia"/>
          <w:rtl/>
        </w:rPr>
        <w:t>המאפשר</w:t>
      </w:r>
      <w:r w:rsidRPr="00291191">
        <w:rPr>
          <w:rtl/>
        </w:rPr>
        <w:t xml:space="preserve"> </w:t>
      </w:r>
      <w:r w:rsidR="00EA7FA9" w:rsidRPr="00291191">
        <w:rPr>
          <w:rFonts w:hint="eastAsia"/>
          <w:rtl/>
        </w:rPr>
        <w:t>למשרד</w:t>
      </w:r>
      <w:r w:rsidR="00EA7FA9" w:rsidRPr="00291191">
        <w:rPr>
          <w:rtl/>
        </w:rPr>
        <w:t xml:space="preserve"> החינוך </w:t>
      </w:r>
      <w:r w:rsidRPr="00291191">
        <w:rPr>
          <w:rFonts w:hint="eastAsia"/>
          <w:rtl/>
        </w:rPr>
        <w:t>להחזיר</w:t>
      </w:r>
      <w:r w:rsidRPr="00FE2818">
        <w:rPr>
          <w:rtl/>
        </w:rPr>
        <w:t xml:space="preserve"> </w:t>
      </w:r>
      <w:r w:rsidR="00C231E8" w:rsidRPr="00FE2818">
        <w:rPr>
          <w:rFonts w:hint="eastAsia"/>
          <w:rtl/>
        </w:rPr>
        <w:t>למשרד</w:t>
      </w:r>
      <w:r w:rsidR="00C231E8" w:rsidRPr="00FE2818">
        <w:rPr>
          <w:rtl/>
        </w:rPr>
        <w:t xml:space="preserve"> הבריאות </w:t>
      </w:r>
      <w:r w:rsidRPr="00897A6B">
        <w:rPr>
          <w:rFonts w:hint="eastAsia"/>
          <w:rtl/>
        </w:rPr>
        <w:t>את</w:t>
      </w:r>
      <w:r w:rsidRPr="00897A6B">
        <w:rPr>
          <w:rtl/>
        </w:rPr>
        <w:t xml:space="preserve"> </w:t>
      </w:r>
      <w:r w:rsidR="00C231E8" w:rsidRPr="00897A6B">
        <w:rPr>
          <w:rFonts w:hint="eastAsia"/>
          <w:rtl/>
        </w:rPr>
        <w:t>הנתונים</w:t>
      </w:r>
      <w:r w:rsidR="00C231E8" w:rsidRPr="00897A6B">
        <w:rPr>
          <w:rtl/>
        </w:rPr>
        <w:t xml:space="preserve"> על </w:t>
      </w:r>
      <w:r w:rsidRPr="00897A6B">
        <w:rPr>
          <w:rFonts w:hint="eastAsia"/>
          <w:rtl/>
        </w:rPr>
        <w:t>המגעים</w:t>
      </w:r>
      <w:r w:rsidRPr="00897A6B">
        <w:rPr>
          <w:rtl/>
        </w:rPr>
        <w:t xml:space="preserve"> </w:t>
      </w:r>
      <w:r w:rsidRPr="00897A6B">
        <w:rPr>
          <w:rFonts w:hint="eastAsia"/>
          <w:rtl/>
        </w:rPr>
        <w:t>של</w:t>
      </w:r>
      <w:r w:rsidRPr="00897A6B">
        <w:rPr>
          <w:rtl/>
        </w:rPr>
        <w:t xml:space="preserve"> </w:t>
      </w:r>
      <w:r w:rsidRPr="00897A6B">
        <w:rPr>
          <w:rFonts w:hint="eastAsia"/>
          <w:rtl/>
        </w:rPr>
        <w:t>התלמידים</w:t>
      </w:r>
      <w:r w:rsidRPr="00897A6B">
        <w:rPr>
          <w:rtl/>
        </w:rPr>
        <w:t xml:space="preserve"> </w:t>
      </w:r>
      <w:r w:rsidRPr="00897A6B">
        <w:rPr>
          <w:rFonts w:hint="eastAsia"/>
          <w:rtl/>
        </w:rPr>
        <w:t>ו</w:t>
      </w:r>
      <w:r w:rsidR="00C231E8" w:rsidRPr="00897A6B">
        <w:rPr>
          <w:rFonts w:hint="eastAsia"/>
          <w:rtl/>
        </w:rPr>
        <w:t>של</w:t>
      </w:r>
      <w:r w:rsidR="00C231E8" w:rsidRPr="00897A6B">
        <w:rPr>
          <w:rtl/>
        </w:rPr>
        <w:t xml:space="preserve"> </w:t>
      </w:r>
      <w:r w:rsidRPr="00897A6B">
        <w:rPr>
          <w:rFonts w:hint="eastAsia"/>
          <w:rtl/>
        </w:rPr>
        <w:t>צוותי</w:t>
      </w:r>
      <w:r w:rsidRPr="00897A6B">
        <w:rPr>
          <w:rtl/>
        </w:rPr>
        <w:t xml:space="preserve"> </w:t>
      </w:r>
      <w:r w:rsidRPr="00897A6B">
        <w:rPr>
          <w:rFonts w:hint="eastAsia"/>
          <w:rtl/>
        </w:rPr>
        <w:t>ההוראה</w:t>
      </w:r>
      <w:r w:rsidR="00EA7FA9" w:rsidRPr="00897A6B">
        <w:rPr>
          <w:rtl/>
        </w:rPr>
        <w:t>.</w:t>
      </w:r>
      <w:r w:rsidR="00D01E10" w:rsidRPr="00897A6B">
        <w:rPr>
          <w:rtl/>
        </w:rPr>
        <w:t xml:space="preserve"> </w:t>
      </w:r>
      <w:r w:rsidR="00C231E8" w:rsidRPr="00897A6B">
        <w:rPr>
          <w:rFonts w:hint="eastAsia"/>
          <w:rtl/>
        </w:rPr>
        <w:t>יצוין</w:t>
      </w:r>
      <w:r w:rsidR="00C231E8" w:rsidRPr="00897A6B">
        <w:rPr>
          <w:rtl/>
        </w:rPr>
        <w:t xml:space="preserve"> כי </w:t>
      </w:r>
      <w:r w:rsidR="00FD3BDC" w:rsidRPr="00897A6B">
        <w:rPr>
          <w:rFonts w:hint="eastAsia"/>
          <w:rtl/>
        </w:rPr>
        <w:t>מתשאלי</w:t>
      </w:r>
      <w:r w:rsidR="00FD3BDC" w:rsidRPr="00897A6B">
        <w:rPr>
          <w:rtl/>
        </w:rPr>
        <w:t xml:space="preserve"> </w:t>
      </w:r>
      <w:r w:rsidR="00C231E8" w:rsidRPr="00897A6B">
        <w:rPr>
          <w:rtl/>
        </w:rPr>
        <w:t xml:space="preserve">משרד הבריאות מבצעים את החקירות </w:t>
      </w:r>
      <w:r w:rsidR="00D01E10" w:rsidRPr="00897A6B">
        <w:rPr>
          <w:rFonts w:hint="eastAsia"/>
          <w:rtl/>
        </w:rPr>
        <w:t>לאיתור</w:t>
      </w:r>
      <w:r w:rsidR="00D01E10" w:rsidRPr="00897A6B">
        <w:rPr>
          <w:rtl/>
        </w:rPr>
        <w:t xml:space="preserve"> </w:t>
      </w:r>
      <w:r w:rsidR="00D01E10" w:rsidRPr="00897A6B">
        <w:rPr>
          <w:rFonts w:hint="eastAsia"/>
          <w:rtl/>
        </w:rPr>
        <w:t>מגעים</w:t>
      </w:r>
      <w:r w:rsidR="00D01E10" w:rsidRPr="00897A6B">
        <w:rPr>
          <w:rtl/>
        </w:rPr>
        <w:t xml:space="preserve"> של </w:t>
      </w:r>
      <w:r w:rsidR="00C231E8" w:rsidRPr="00897A6B">
        <w:rPr>
          <w:rFonts w:hint="eastAsia"/>
          <w:rtl/>
        </w:rPr>
        <w:t>מאומתים</w:t>
      </w:r>
      <w:r w:rsidR="00C231E8" w:rsidRPr="00897A6B">
        <w:rPr>
          <w:rtl/>
        </w:rPr>
        <w:t xml:space="preserve"> שהם </w:t>
      </w:r>
      <w:r w:rsidR="00D01E10" w:rsidRPr="00897A6B">
        <w:rPr>
          <w:rtl/>
        </w:rPr>
        <w:t>תלמידי</w:t>
      </w:r>
      <w:r w:rsidR="00D01E10" w:rsidRPr="00897A6B">
        <w:rPr>
          <w:rFonts w:hint="eastAsia"/>
          <w:rtl/>
        </w:rPr>
        <w:t>ם</w:t>
      </w:r>
      <w:r w:rsidR="00D01E10" w:rsidRPr="00897A6B">
        <w:rPr>
          <w:rtl/>
        </w:rPr>
        <w:t xml:space="preserve"> ו</w:t>
      </w:r>
      <w:r w:rsidR="00D01E10" w:rsidRPr="00897A6B">
        <w:rPr>
          <w:rFonts w:hint="eastAsia"/>
          <w:rtl/>
        </w:rPr>
        <w:t>צוותי</w:t>
      </w:r>
      <w:r w:rsidR="00D01E10" w:rsidRPr="00897A6B">
        <w:rPr>
          <w:rtl/>
        </w:rPr>
        <w:t xml:space="preserve"> הוראה ש</w:t>
      </w:r>
      <w:r w:rsidR="00C231E8" w:rsidRPr="00897A6B">
        <w:rPr>
          <w:rFonts w:hint="eastAsia"/>
          <w:rtl/>
        </w:rPr>
        <w:t>לא</w:t>
      </w:r>
      <w:r w:rsidR="00C231E8" w:rsidRPr="00897A6B">
        <w:rPr>
          <w:rtl/>
        </w:rPr>
        <w:t xml:space="preserve"> התקיימו בשעות הלימודים וכן את </w:t>
      </w:r>
      <w:r w:rsidR="00230155" w:rsidRPr="00897A6B">
        <w:rPr>
          <w:rFonts w:hint="eastAsia"/>
          <w:rtl/>
        </w:rPr>
        <w:t>המגעים</w:t>
      </w:r>
      <w:r w:rsidR="00230155" w:rsidRPr="00897A6B">
        <w:rPr>
          <w:rtl/>
        </w:rPr>
        <w:t xml:space="preserve"> </w:t>
      </w:r>
      <w:r w:rsidR="00921893">
        <w:rPr>
          <w:rFonts w:hint="cs"/>
          <w:rtl/>
        </w:rPr>
        <w:t>ש</w:t>
      </w:r>
      <w:r w:rsidR="00C231E8" w:rsidRPr="00897A6B">
        <w:rPr>
          <w:rtl/>
        </w:rPr>
        <w:t xml:space="preserve">התקיימו </w:t>
      </w:r>
      <w:r w:rsidR="00D01E10" w:rsidRPr="00897A6B">
        <w:rPr>
          <w:rFonts w:hint="eastAsia"/>
          <w:rtl/>
        </w:rPr>
        <w:t>במוסדות</w:t>
      </w:r>
      <w:r w:rsidR="00D01E10" w:rsidRPr="00897A6B">
        <w:rPr>
          <w:rtl/>
        </w:rPr>
        <w:t xml:space="preserve"> </w:t>
      </w:r>
      <w:r w:rsidR="00D01E10" w:rsidRPr="00897A6B">
        <w:rPr>
          <w:rFonts w:hint="eastAsia"/>
          <w:rtl/>
        </w:rPr>
        <w:t>חינוך</w:t>
      </w:r>
      <w:r w:rsidR="00D01E10" w:rsidRPr="00897A6B">
        <w:rPr>
          <w:rtl/>
        </w:rPr>
        <w:t xml:space="preserve"> </w:t>
      </w:r>
      <w:r w:rsidR="00D01E10" w:rsidRPr="00897A6B">
        <w:rPr>
          <w:rFonts w:hint="eastAsia"/>
          <w:rtl/>
        </w:rPr>
        <w:t>שאינם</w:t>
      </w:r>
      <w:r w:rsidR="00D01E10" w:rsidRPr="00897A6B">
        <w:rPr>
          <w:rtl/>
        </w:rPr>
        <w:t xml:space="preserve"> </w:t>
      </w:r>
      <w:r w:rsidR="00D01E10" w:rsidRPr="00897A6B">
        <w:rPr>
          <w:rFonts w:hint="eastAsia"/>
          <w:rtl/>
        </w:rPr>
        <w:t>שייכים</w:t>
      </w:r>
      <w:r w:rsidR="00D01E10" w:rsidRPr="00897A6B">
        <w:rPr>
          <w:rtl/>
        </w:rPr>
        <w:t xml:space="preserve"> </w:t>
      </w:r>
      <w:r w:rsidR="00D01E10" w:rsidRPr="00897A6B">
        <w:rPr>
          <w:rFonts w:hint="eastAsia"/>
          <w:rtl/>
        </w:rPr>
        <w:t>למערכת</w:t>
      </w:r>
      <w:r w:rsidR="00D01E10" w:rsidRPr="00897A6B">
        <w:rPr>
          <w:rtl/>
        </w:rPr>
        <w:t xml:space="preserve"> </w:t>
      </w:r>
      <w:r w:rsidR="00D01E10" w:rsidRPr="00897A6B">
        <w:rPr>
          <w:rFonts w:hint="eastAsia"/>
          <w:rtl/>
        </w:rPr>
        <w:t>החינוך</w:t>
      </w:r>
      <w:r w:rsidR="00D01E10" w:rsidRPr="00897A6B">
        <w:rPr>
          <w:rtl/>
        </w:rPr>
        <w:t xml:space="preserve">. </w:t>
      </w:r>
    </w:p>
    <w:p w14:paraId="64787507" w14:textId="77777777" w:rsidR="000339C1" w:rsidRPr="004139EB"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C2E8700" w14:textId="77777777" w:rsidR="00AC3A44" w:rsidRPr="00EC6555" w:rsidRDefault="00825293" w:rsidP="00E6248F">
      <w:pPr>
        <w:spacing w:line="240" w:lineRule="auto"/>
        <w:rPr>
          <w:b/>
          <w:bCs/>
          <w:sz w:val="24"/>
          <w:rtl/>
        </w:rPr>
      </w:pPr>
      <w:r w:rsidRPr="004139EB">
        <w:rPr>
          <w:rStyle w:val="Heading7Char"/>
          <w:rFonts w:hint="eastAsia"/>
          <w:rtl/>
        </w:rPr>
        <w:t>גישה</w:t>
      </w:r>
      <w:r w:rsidRPr="009802A4">
        <w:rPr>
          <w:rStyle w:val="Heading7Char"/>
          <w:rtl/>
        </w:rPr>
        <w:t xml:space="preserve"> </w:t>
      </w:r>
      <w:r w:rsidRPr="009802A4">
        <w:rPr>
          <w:rStyle w:val="Heading7Char"/>
          <w:rFonts w:hint="eastAsia"/>
          <w:rtl/>
        </w:rPr>
        <w:t>למערכות</w:t>
      </w:r>
      <w:r w:rsidRPr="00D07810">
        <w:rPr>
          <w:rStyle w:val="Heading7Char"/>
          <w:rtl/>
        </w:rPr>
        <w:t xml:space="preserve"> </w:t>
      </w:r>
      <w:r w:rsidRPr="00A9028F">
        <w:rPr>
          <w:rStyle w:val="Heading7Char"/>
          <w:rFonts w:hint="eastAsia"/>
          <w:rtl/>
        </w:rPr>
        <w:t>המידע</w:t>
      </w:r>
      <w:r w:rsidRPr="00A9028F">
        <w:rPr>
          <w:rStyle w:val="Heading7Char"/>
          <w:rtl/>
        </w:rPr>
        <w:t xml:space="preserve"> </w:t>
      </w:r>
      <w:r w:rsidRPr="00A9028F">
        <w:rPr>
          <w:rStyle w:val="Heading7Char"/>
          <w:rFonts w:hint="eastAsia"/>
          <w:rtl/>
        </w:rPr>
        <w:t>של</w:t>
      </w:r>
      <w:r w:rsidRPr="00A9028F">
        <w:rPr>
          <w:rStyle w:val="Heading7Char"/>
          <w:rtl/>
        </w:rPr>
        <w:t xml:space="preserve"> </w:t>
      </w:r>
      <w:r w:rsidRPr="009F4DF7">
        <w:rPr>
          <w:rStyle w:val="Heading7Char"/>
          <w:rFonts w:hint="eastAsia"/>
          <w:rtl/>
        </w:rPr>
        <w:t>משרד</w:t>
      </w:r>
      <w:r w:rsidRPr="003E30ED">
        <w:rPr>
          <w:rStyle w:val="Heading7Char"/>
          <w:rtl/>
        </w:rPr>
        <w:t xml:space="preserve"> </w:t>
      </w:r>
      <w:r w:rsidRPr="00C60CBB">
        <w:rPr>
          <w:rStyle w:val="Heading7Char"/>
          <w:rFonts w:hint="eastAsia"/>
          <w:rtl/>
        </w:rPr>
        <w:t>החינוך</w:t>
      </w:r>
      <w:r w:rsidRPr="00C14A2C">
        <w:rPr>
          <w:rStyle w:val="Heading7Char"/>
          <w:rtl/>
        </w:rPr>
        <w:t xml:space="preserve"> </w:t>
      </w:r>
      <w:r w:rsidRPr="00F01F79">
        <w:rPr>
          <w:rStyle w:val="Heading7Char"/>
          <w:rFonts w:hint="eastAsia"/>
          <w:rtl/>
        </w:rPr>
        <w:t>על</w:t>
      </w:r>
      <w:r w:rsidRPr="00F01F79">
        <w:rPr>
          <w:rStyle w:val="Heading7Char"/>
          <w:rtl/>
        </w:rPr>
        <w:t xml:space="preserve"> </w:t>
      </w:r>
      <w:r w:rsidRPr="00F01F79">
        <w:rPr>
          <w:rStyle w:val="Heading7Char"/>
          <w:rFonts w:hint="eastAsia"/>
          <w:rtl/>
        </w:rPr>
        <w:t>תחלואת</w:t>
      </w:r>
      <w:r w:rsidRPr="00F01F79">
        <w:rPr>
          <w:rStyle w:val="Heading7Char"/>
          <w:rtl/>
        </w:rPr>
        <w:t xml:space="preserve"> </w:t>
      </w:r>
      <w:r w:rsidRPr="00F01F79">
        <w:rPr>
          <w:rStyle w:val="Heading7Char"/>
          <w:rFonts w:hint="eastAsia"/>
          <w:rtl/>
        </w:rPr>
        <w:t>תלמידים</w:t>
      </w:r>
      <w:r w:rsidRPr="00F01F79">
        <w:rPr>
          <w:rStyle w:val="Heading7Char"/>
          <w:rtl/>
        </w:rPr>
        <w:t xml:space="preserve"> </w:t>
      </w:r>
      <w:r w:rsidRPr="00EC6555">
        <w:rPr>
          <w:rStyle w:val="Heading7Char"/>
          <w:rFonts w:hint="eastAsia"/>
          <w:rtl/>
        </w:rPr>
        <w:t>וצוותי</w:t>
      </w:r>
      <w:r w:rsidRPr="00EC6555">
        <w:rPr>
          <w:rStyle w:val="Heading7Char"/>
          <w:rtl/>
        </w:rPr>
        <w:t xml:space="preserve"> </w:t>
      </w:r>
      <w:r w:rsidRPr="000F0FFF">
        <w:rPr>
          <w:rStyle w:val="Heading7Char"/>
          <w:rFonts w:hint="eastAsia"/>
          <w:rtl/>
        </w:rPr>
        <w:t>הוראה</w:t>
      </w:r>
      <w:r w:rsidR="00E6248F">
        <w:rPr>
          <w:rStyle w:val="Heading7Char"/>
          <w:rFonts w:hint="cs"/>
          <w:rtl/>
        </w:rPr>
        <w:t xml:space="preserve"> </w:t>
      </w:r>
      <w:r w:rsidR="00D669A7" w:rsidRPr="00372597">
        <w:rPr>
          <w:rStyle w:val="Heading4Char"/>
          <w:rtl/>
        </w:rPr>
        <w:t>-</w:t>
      </w:r>
      <w:r w:rsidRPr="008F59F2">
        <w:rPr>
          <w:rStyle w:val="Heading4Char"/>
          <w:rtl/>
        </w:rPr>
        <w:t xml:space="preserve"> </w:t>
      </w:r>
      <w:r w:rsidR="00A55CFF" w:rsidRPr="008F59F2">
        <w:rPr>
          <w:rFonts w:hint="eastAsia"/>
          <w:b/>
          <w:bCs/>
          <w:sz w:val="24"/>
          <w:rtl/>
        </w:rPr>
        <w:t>עד</w:t>
      </w:r>
      <w:r w:rsidR="00A55CFF" w:rsidRPr="00D24C0B">
        <w:rPr>
          <w:b/>
          <w:bCs/>
          <w:sz w:val="24"/>
          <w:rtl/>
        </w:rPr>
        <w:t xml:space="preserve"> מחצית מרץ 2021 </w:t>
      </w:r>
      <w:r w:rsidR="007F5139" w:rsidRPr="00D24C0B">
        <w:rPr>
          <w:rFonts w:hint="eastAsia"/>
          <w:b/>
          <w:bCs/>
          <w:sz w:val="24"/>
          <w:rtl/>
        </w:rPr>
        <w:t>לא</w:t>
      </w:r>
      <w:r w:rsidR="007F5139" w:rsidRPr="001865B5">
        <w:rPr>
          <w:b/>
          <w:bCs/>
          <w:sz w:val="24"/>
          <w:rtl/>
        </w:rPr>
        <w:t xml:space="preserve"> הייתה </w:t>
      </w:r>
      <w:r w:rsidR="00D01E10" w:rsidRPr="001865B5">
        <w:rPr>
          <w:rFonts w:hint="eastAsia"/>
          <w:b/>
          <w:bCs/>
          <w:sz w:val="24"/>
          <w:rtl/>
        </w:rPr>
        <w:t>למשרד</w:t>
      </w:r>
      <w:r w:rsidR="00D01E10" w:rsidRPr="00486FCA">
        <w:rPr>
          <w:b/>
          <w:bCs/>
          <w:sz w:val="24"/>
          <w:rtl/>
        </w:rPr>
        <w:t xml:space="preserve"> הבריאות </w:t>
      </w:r>
      <w:r w:rsidR="00D01E10" w:rsidRPr="00486FCA">
        <w:rPr>
          <w:rFonts w:hint="eastAsia"/>
          <w:b/>
          <w:bCs/>
          <w:sz w:val="24"/>
          <w:rtl/>
        </w:rPr>
        <w:t>אפשרות</w:t>
      </w:r>
      <w:r w:rsidR="00D01E10" w:rsidRPr="00486FCA">
        <w:rPr>
          <w:b/>
          <w:bCs/>
          <w:sz w:val="24"/>
          <w:rtl/>
        </w:rPr>
        <w:t xml:space="preserve"> </w:t>
      </w:r>
      <w:r w:rsidR="00D01E10" w:rsidRPr="00291191">
        <w:rPr>
          <w:rFonts w:hint="eastAsia"/>
          <w:b/>
          <w:bCs/>
          <w:sz w:val="24"/>
          <w:rtl/>
        </w:rPr>
        <w:t>לגישה</w:t>
      </w:r>
      <w:r w:rsidR="00D01E10" w:rsidRPr="00291191">
        <w:rPr>
          <w:b/>
          <w:bCs/>
          <w:sz w:val="24"/>
          <w:rtl/>
        </w:rPr>
        <w:t xml:space="preserve"> מקוונת </w:t>
      </w:r>
      <w:r w:rsidR="00D01E10" w:rsidRPr="00291191">
        <w:rPr>
          <w:rFonts w:hint="eastAsia"/>
          <w:b/>
          <w:bCs/>
          <w:sz w:val="24"/>
          <w:rtl/>
        </w:rPr>
        <w:t>למידע</w:t>
      </w:r>
      <w:r w:rsidR="00D01E10" w:rsidRPr="00291191">
        <w:rPr>
          <w:b/>
          <w:bCs/>
          <w:sz w:val="24"/>
          <w:rtl/>
        </w:rPr>
        <w:t xml:space="preserve"> </w:t>
      </w:r>
      <w:r w:rsidR="007F5139" w:rsidRPr="00897A6B">
        <w:rPr>
          <w:rFonts w:hint="eastAsia"/>
          <w:b/>
          <w:bCs/>
          <w:sz w:val="24"/>
          <w:rtl/>
        </w:rPr>
        <w:t>המצוי</w:t>
      </w:r>
      <w:r w:rsidR="007F5139" w:rsidRPr="00897A6B">
        <w:rPr>
          <w:b/>
          <w:bCs/>
          <w:sz w:val="24"/>
          <w:rtl/>
        </w:rPr>
        <w:t xml:space="preserve"> </w:t>
      </w:r>
      <w:r w:rsidR="007F5139" w:rsidRPr="00897A6B">
        <w:rPr>
          <w:rFonts w:hint="eastAsia"/>
          <w:b/>
          <w:bCs/>
          <w:sz w:val="24"/>
          <w:rtl/>
        </w:rPr>
        <w:t>ב</w:t>
      </w:r>
      <w:r w:rsidR="00D01E10" w:rsidRPr="00897A6B">
        <w:rPr>
          <w:b/>
          <w:bCs/>
          <w:sz w:val="24"/>
          <w:rtl/>
        </w:rPr>
        <w:t xml:space="preserve">משרד החינוך </w:t>
      </w:r>
      <w:r w:rsidR="00D01E10" w:rsidRPr="00897A6B">
        <w:rPr>
          <w:rFonts w:hint="eastAsia"/>
          <w:b/>
          <w:bCs/>
          <w:sz w:val="24"/>
          <w:rtl/>
        </w:rPr>
        <w:t>על</w:t>
      </w:r>
      <w:r w:rsidR="00D01E10" w:rsidRPr="00897A6B">
        <w:rPr>
          <w:b/>
          <w:bCs/>
          <w:sz w:val="24"/>
          <w:rtl/>
        </w:rPr>
        <w:t xml:space="preserve"> </w:t>
      </w:r>
      <w:r w:rsidR="00D01E10" w:rsidRPr="00897A6B">
        <w:rPr>
          <w:rFonts w:hint="eastAsia"/>
          <w:b/>
          <w:bCs/>
          <w:sz w:val="24"/>
          <w:rtl/>
        </w:rPr>
        <w:t>תחלואת</w:t>
      </w:r>
      <w:r w:rsidR="00D01E10" w:rsidRPr="00897A6B">
        <w:rPr>
          <w:b/>
          <w:bCs/>
          <w:sz w:val="24"/>
          <w:rtl/>
        </w:rPr>
        <w:t xml:space="preserve"> </w:t>
      </w:r>
      <w:r w:rsidR="00D01E10" w:rsidRPr="00897A6B">
        <w:rPr>
          <w:rFonts w:hint="eastAsia"/>
          <w:b/>
          <w:bCs/>
          <w:sz w:val="24"/>
          <w:rtl/>
        </w:rPr>
        <w:t>תלמידים</w:t>
      </w:r>
      <w:r w:rsidR="00D01E10" w:rsidRPr="00897A6B">
        <w:rPr>
          <w:b/>
          <w:bCs/>
          <w:sz w:val="24"/>
          <w:rtl/>
        </w:rPr>
        <w:t xml:space="preserve"> </w:t>
      </w:r>
      <w:r w:rsidR="00D01E10" w:rsidRPr="00897A6B">
        <w:rPr>
          <w:rFonts w:hint="eastAsia"/>
          <w:b/>
          <w:bCs/>
          <w:sz w:val="24"/>
          <w:rtl/>
        </w:rPr>
        <w:t>וצוותי</w:t>
      </w:r>
      <w:r w:rsidR="00D01E10" w:rsidRPr="00897A6B">
        <w:rPr>
          <w:b/>
          <w:bCs/>
          <w:sz w:val="24"/>
          <w:rtl/>
        </w:rPr>
        <w:t xml:space="preserve"> </w:t>
      </w:r>
      <w:r w:rsidR="00D01E10" w:rsidRPr="00897A6B">
        <w:rPr>
          <w:rFonts w:hint="eastAsia"/>
          <w:b/>
          <w:bCs/>
          <w:sz w:val="24"/>
          <w:rtl/>
        </w:rPr>
        <w:t>הוראה</w:t>
      </w:r>
      <w:r w:rsidR="00D01E10" w:rsidRPr="00897A6B">
        <w:rPr>
          <w:b/>
          <w:bCs/>
          <w:sz w:val="24"/>
          <w:rtl/>
        </w:rPr>
        <w:t xml:space="preserve">. </w:t>
      </w:r>
      <w:r w:rsidR="008E5AD4" w:rsidRPr="00897A6B">
        <w:rPr>
          <w:rFonts w:hint="eastAsia"/>
          <w:b/>
          <w:bCs/>
          <w:sz w:val="24"/>
          <w:rtl/>
        </w:rPr>
        <w:t>הסיבות</w:t>
      </w:r>
      <w:r w:rsidR="008E5AD4" w:rsidRPr="00897A6B">
        <w:rPr>
          <w:b/>
          <w:bCs/>
          <w:sz w:val="24"/>
          <w:rtl/>
        </w:rPr>
        <w:t xml:space="preserve"> העיקריות לכך היו </w:t>
      </w:r>
      <w:r w:rsidR="007F5139" w:rsidRPr="00897A6B">
        <w:rPr>
          <w:rFonts w:hint="eastAsia"/>
          <w:b/>
          <w:bCs/>
          <w:sz w:val="24"/>
          <w:rtl/>
        </w:rPr>
        <w:t>ה</w:t>
      </w:r>
      <w:r w:rsidR="008E5AD4" w:rsidRPr="00897A6B">
        <w:rPr>
          <w:rFonts w:hint="eastAsia"/>
          <w:b/>
          <w:bCs/>
          <w:sz w:val="24"/>
          <w:rtl/>
        </w:rPr>
        <w:t>צורך</w:t>
      </w:r>
      <w:r w:rsidR="008E5AD4" w:rsidRPr="00897A6B">
        <w:rPr>
          <w:b/>
          <w:bCs/>
          <w:sz w:val="24"/>
          <w:rtl/>
        </w:rPr>
        <w:t xml:space="preserve"> </w:t>
      </w:r>
      <w:r w:rsidR="008E5AD4" w:rsidRPr="00897A6B">
        <w:rPr>
          <w:rFonts w:hint="eastAsia"/>
          <w:b/>
          <w:bCs/>
          <w:sz w:val="24"/>
          <w:rtl/>
        </w:rPr>
        <w:t>להסדיר</w:t>
      </w:r>
      <w:r w:rsidR="008E5AD4" w:rsidRPr="00897A6B">
        <w:rPr>
          <w:b/>
          <w:bCs/>
          <w:sz w:val="24"/>
          <w:rtl/>
        </w:rPr>
        <w:t xml:space="preserve"> </w:t>
      </w:r>
      <w:r w:rsidR="008E5AD4" w:rsidRPr="00897A6B">
        <w:rPr>
          <w:rFonts w:hint="eastAsia"/>
          <w:b/>
          <w:bCs/>
          <w:sz w:val="24"/>
          <w:rtl/>
        </w:rPr>
        <w:t>את</w:t>
      </w:r>
      <w:r w:rsidR="008E5AD4" w:rsidRPr="00897A6B">
        <w:rPr>
          <w:b/>
          <w:bCs/>
          <w:sz w:val="24"/>
          <w:rtl/>
        </w:rPr>
        <w:t xml:space="preserve"> </w:t>
      </w:r>
      <w:r w:rsidR="008E5AD4" w:rsidRPr="00897A6B">
        <w:rPr>
          <w:rFonts w:hint="eastAsia"/>
          <w:b/>
          <w:bCs/>
          <w:sz w:val="24"/>
          <w:rtl/>
        </w:rPr>
        <w:t>היבטי</w:t>
      </w:r>
      <w:r w:rsidR="008E5AD4" w:rsidRPr="00897A6B">
        <w:rPr>
          <w:b/>
          <w:bCs/>
          <w:sz w:val="24"/>
          <w:rtl/>
        </w:rPr>
        <w:t xml:space="preserve"> אבטחת </w:t>
      </w:r>
      <w:r w:rsidR="008E5AD4" w:rsidRPr="00897A6B">
        <w:rPr>
          <w:rFonts w:hint="eastAsia"/>
          <w:b/>
          <w:bCs/>
          <w:sz w:val="24"/>
          <w:rtl/>
        </w:rPr>
        <w:t>ה</w:t>
      </w:r>
      <w:r w:rsidR="008E5AD4" w:rsidRPr="00897A6B">
        <w:rPr>
          <w:b/>
          <w:bCs/>
          <w:sz w:val="24"/>
          <w:rtl/>
        </w:rPr>
        <w:t>מידע ו</w:t>
      </w:r>
      <w:r w:rsidR="008E5AD4" w:rsidRPr="00897A6B">
        <w:rPr>
          <w:rFonts w:hint="eastAsia"/>
          <w:b/>
          <w:bCs/>
          <w:sz w:val="24"/>
          <w:rtl/>
        </w:rPr>
        <w:t>כן</w:t>
      </w:r>
      <w:r w:rsidR="008E5AD4" w:rsidRPr="00897A6B">
        <w:rPr>
          <w:b/>
          <w:bCs/>
          <w:sz w:val="24"/>
          <w:rtl/>
        </w:rPr>
        <w:t xml:space="preserve"> </w:t>
      </w:r>
      <w:r w:rsidR="008E5AD4" w:rsidRPr="00897A6B">
        <w:rPr>
          <w:rFonts w:hint="eastAsia"/>
          <w:b/>
          <w:bCs/>
          <w:sz w:val="24"/>
          <w:rtl/>
        </w:rPr>
        <w:t>ה</w:t>
      </w:r>
      <w:r w:rsidR="007F5139" w:rsidRPr="00897A6B">
        <w:rPr>
          <w:rFonts w:hint="eastAsia"/>
          <w:b/>
          <w:bCs/>
          <w:sz w:val="24"/>
          <w:rtl/>
        </w:rPr>
        <w:t>צורך</w:t>
      </w:r>
      <w:r w:rsidR="007F5139" w:rsidRPr="00897A6B">
        <w:rPr>
          <w:b/>
          <w:bCs/>
          <w:sz w:val="24"/>
          <w:rtl/>
        </w:rPr>
        <w:t xml:space="preserve"> </w:t>
      </w:r>
      <w:r w:rsidR="007F5139" w:rsidRPr="00897A6B">
        <w:rPr>
          <w:rFonts w:hint="eastAsia"/>
          <w:b/>
          <w:bCs/>
          <w:sz w:val="24"/>
          <w:rtl/>
        </w:rPr>
        <w:t>ב</w:t>
      </w:r>
      <w:r w:rsidR="008E5AD4" w:rsidRPr="00897A6B">
        <w:rPr>
          <w:b/>
          <w:bCs/>
          <w:sz w:val="24"/>
          <w:rtl/>
        </w:rPr>
        <w:t>הגנה על פרטיות ה</w:t>
      </w:r>
      <w:r w:rsidR="008E5AD4" w:rsidRPr="00897A6B">
        <w:rPr>
          <w:rFonts w:hint="eastAsia"/>
          <w:b/>
          <w:bCs/>
          <w:sz w:val="24"/>
          <w:rtl/>
        </w:rPr>
        <w:t>תלמידים</w:t>
      </w:r>
      <w:r w:rsidR="008E5AD4" w:rsidRPr="00897A6B">
        <w:rPr>
          <w:b/>
          <w:bCs/>
          <w:sz w:val="24"/>
          <w:rtl/>
        </w:rPr>
        <w:t xml:space="preserve"> </w:t>
      </w:r>
      <w:r w:rsidR="008E5AD4" w:rsidRPr="00897A6B">
        <w:rPr>
          <w:rFonts w:hint="eastAsia"/>
          <w:b/>
          <w:bCs/>
          <w:sz w:val="24"/>
          <w:rtl/>
        </w:rPr>
        <w:t>וצוותי</w:t>
      </w:r>
      <w:r w:rsidR="008E5AD4" w:rsidRPr="00897A6B">
        <w:rPr>
          <w:b/>
          <w:bCs/>
          <w:sz w:val="24"/>
          <w:rtl/>
        </w:rPr>
        <w:t xml:space="preserve"> </w:t>
      </w:r>
      <w:r w:rsidR="008E5AD4" w:rsidRPr="00897A6B">
        <w:rPr>
          <w:rFonts w:hint="eastAsia"/>
          <w:b/>
          <w:bCs/>
          <w:sz w:val="24"/>
          <w:rtl/>
        </w:rPr>
        <w:t>ההוראה</w:t>
      </w:r>
      <w:r w:rsidR="008E5AD4" w:rsidRPr="00897A6B">
        <w:rPr>
          <w:b/>
          <w:bCs/>
          <w:sz w:val="24"/>
          <w:rtl/>
        </w:rPr>
        <w:t xml:space="preserve">. </w:t>
      </w:r>
      <w:r w:rsidR="00D01E10" w:rsidRPr="00897A6B">
        <w:rPr>
          <w:rFonts w:hint="eastAsia"/>
          <w:b/>
          <w:bCs/>
          <w:sz w:val="24"/>
          <w:rtl/>
        </w:rPr>
        <w:t>הדבר</w:t>
      </w:r>
      <w:r w:rsidR="00D01E10" w:rsidRPr="00897A6B">
        <w:rPr>
          <w:b/>
          <w:bCs/>
          <w:sz w:val="24"/>
          <w:rtl/>
        </w:rPr>
        <w:t xml:space="preserve"> מנע מ</w:t>
      </w:r>
      <w:r w:rsidR="008E5AD4" w:rsidRPr="00897A6B">
        <w:rPr>
          <w:rFonts w:hint="eastAsia"/>
          <w:b/>
          <w:bCs/>
          <w:sz w:val="24"/>
          <w:rtl/>
        </w:rPr>
        <w:t>משרד</w:t>
      </w:r>
      <w:r w:rsidR="008E5AD4" w:rsidRPr="00897A6B">
        <w:rPr>
          <w:b/>
          <w:bCs/>
          <w:sz w:val="24"/>
          <w:rtl/>
        </w:rPr>
        <w:t xml:space="preserve"> </w:t>
      </w:r>
      <w:r w:rsidR="008E5AD4" w:rsidRPr="00897A6B">
        <w:rPr>
          <w:rFonts w:hint="eastAsia"/>
          <w:b/>
          <w:bCs/>
          <w:sz w:val="24"/>
          <w:rtl/>
        </w:rPr>
        <w:t>הבריאות</w:t>
      </w:r>
      <w:r w:rsidR="00D01E10" w:rsidRPr="00897A6B">
        <w:rPr>
          <w:b/>
          <w:bCs/>
          <w:sz w:val="24"/>
          <w:rtl/>
        </w:rPr>
        <w:t xml:space="preserve"> </w:t>
      </w:r>
      <w:r w:rsidR="00D01E10" w:rsidRPr="00897A6B">
        <w:rPr>
          <w:rFonts w:hint="eastAsia"/>
          <w:b/>
          <w:bCs/>
          <w:sz w:val="24"/>
          <w:rtl/>
        </w:rPr>
        <w:t>זיהוי</w:t>
      </w:r>
      <w:r w:rsidR="00D01E10" w:rsidRPr="00897A6B">
        <w:rPr>
          <w:b/>
          <w:bCs/>
          <w:sz w:val="24"/>
          <w:rtl/>
        </w:rPr>
        <w:t xml:space="preserve"> </w:t>
      </w:r>
      <w:r w:rsidR="00D01E10" w:rsidRPr="00897A6B">
        <w:rPr>
          <w:rFonts w:hint="eastAsia"/>
          <w:b/>
          <w:bCs/>
          <w:sz w:val="24"/>
          <w:rtl/>
        </w:rPr>
        <w:t>מהיר</w:t>
      </w:r>
      <w:r w:rsidR="00D01E10" w:rsidRPr="00897A6B">
        <w:rPr>
          <w:b/>
          <w:bCs/>
          <w:sz w:val="24"/>
          <w:rtl/>
        </w:rPr>
        <w:t xml:space="preserve"> </w:t>
      </w:r>
      <w:r w:rsidR="00D01E10" w:rsidRPr="00897A6B">
        <w:rPr>
          <w:rFonts w:hint="eastAsia"/>
          <w:b/>
          <w:bCs/>
          <w:sz w:val="24"/>
          <w:rtl/>
        </w:rPr>
        <w:t>של</w:t>
      </w:r>
      <w:r w:rsidR="00D01E10" w:rsidRPr="00897A6B">
        <w:rPr>
          <w:b/>
          <w:bCs/>
          <w:sz w:val="24"/>
          <w:rtl/>
        </w:rPr>
        <w:t xml:space="preserve"> </w:t>
      </w:r>
      <w:r w:rsidR="00D01E10" w:rsidRPr="00897A6B">
        <w:rPr>
          <w:rFonts w:hint="eastAsia"/>
          <w:b/>
          <w:bCs/>
          <w:sz w:val="24"/>
          <w:rtl/>
        </w:rPr>
        <w:t>התפרצויות</w:t>
      </w:r>
      <w:r w:rsidR="00D01E10" w:rsidRPr="00897A6B">
        <w:rPr>
          <w:b/>
          <w:bCs/>
          <w:sz w:val="24"/>
          <w:rtl/>
        </w:rPr>
        <w:t xml:space="preserve"> במוסד חינוכי</w:t>
      </w:r>
      <w:r w:rsidR="007F5139" w:rsidRPr="00897A6B">
        <w:rPr>
          <w:b/>
          <w:bCs/>
          <w:sz w:val="24"/>
          <w:rtl/>
        </w:rPr>
        <w:t xml:space="preserve"> ברשות מקומית</w:t>
      </w:r>
      <w:r w:rsidR="00D01E10" w:rsidRPr="00897A6B">
        <w:rPr>
          <w:b/>
          <w:bCs/>
          <w:sz w:val="24"/>
          <w:rtl/>
        </w:rPr>
        <w:t xml:space="preserve"> </w:t>
      </w:r>
      <w:r w:rsidR="007F5139" w:rsidRPr="00897A6B">
        <w:rPr>
          <w:rFonts w:hint="eastAsia"/>
          <w:b/>
          <w:bCs/>
          <w:sz w:val="24"/>
          <w:rtl/>
        </w:rPr>
        <w:t>או</w:t>
      </w:r>
      <w:r w:rsidR="007F5139" w:rsidRPr="00897A6B">
        <w:rPr>
          <w:b/>
          <w:bCs/>
          <w:sz w:val="24"/>
          <w:rtl/>
        </w:rPr>
        <w:t xml:space="preserve"> </w:t>
      </w:r>
      <w:r w:rsidR="007F5139" w:rsidRPr="00897A6B">
        <w:rPr>
          <w:rFonts w:hint="eastAsia"/>
          <w:b/>
          <w:bCs/>
          <w:sz w:val="24"/>
          <w:rtl/>
        </w:rPr>
        <w:t>בכמה</w:t>
      </w:r>
      <w:r w:rsidR="007F5139" w:rsidRPr="00897A6B">
        <w:rPr>
          <w:b/>
          <w:bCs/>
          <w:sz w:val="24"/>
          <w:rtl/>
        </w:rPr>
        <w:t xml:space="preserve"> </w:t>
      </w:r>
      <w:r w:rsidR="00D01E10" w:rsidRPr="00897A6B">
        <w:rPr>
          <w:b/>
          <w:bCs/>
          <w:sz w:val="24"/>
          <w:rtl/>
        </w:rPr>
        <w:t xml:space="preserve">מוסדות באותה רשות </w:t>
      </w:r>
      <w:r w:rsidR="007F5139" w:rsidRPr="00897A6B">
        <w:rPr>
          <w:rFonts w:hint="eastAsia"/>
          <w:b/>
          <w:bCs/>
          <w:sz w:val="24"/>
          <w:rtl/>
        </w:rPr>
        <w:t>או</w:t>
      </w:r>
      <w:r w:rsidR="007F5139" w:rsidRPr="00897A6B">
        <w:rPr>
          <w:b/>
          <w:bCs/>
          <w:sz w:val="24"/>
          <w:rtl/>
        </w:rPr>
        <w:t xml:space="preserve"> </w:t>
      </w:r>
      <w:r w:rsidR="007F5139" w:rsidRPr="00897A6B">
        <w:rPr>
          <w:rFonts w:hint="eastAsia"/>
          <w:b/>
          <w:bCs/>
          <w:sz w:val="24"/>
          <w:rtl/>
        </w:rPr>
        <w:t>התפרצויות</w:t>
      </w:r>
      <w:r w:rsidR="007F5139" w:rsidRPr="00897A6B">
        <w:rPr>
          <w:b/>
          <w:bCs/>
          <w:sz w:val="24"/>
          <w:rtl/>
        </w:rPr>
        <w:t xml:space="preserve"> </w:t>
      </w:r>
      <w:r w:rsidR="00D01E10" w:rsidRPr="00897A6B">
        <w:rPr>
          <w:b/>
          <w:bCs/>
          <w:sz w:val="24"/>
          <w:rtl/>
        </w:rPr>
        <w:t>ברשויות סמוכות</w:t>
      </w:r>
      <w:r w:rsidR="007F5139" w:rsidRPr="00897A6B">
        <w:rPr>
          <w:b/>
          <w:bCs/>
          <w:sz w:val="24"/>
          <w:rtl/>
        </w:rPr>
        <w:t xml:space="preserve"> </w:t>
      </w:r>
      <w:r w:rsidR="00D01E10" w:rsidRPr="00897A6B">
        <w:rPr>
          <w:b/>
          <w:bCs/>
          <w:sz w:val="24"/>
          <w:rtl/>
        </w:rPr>
        <w:t>בכל רגע נתון</w:t>
      </w:r>
      <w:r>
        <w:rPr>
          <w:rStyle w:val="FootnoteReference"/>
          <w:b/>
          <w:bCs/>
          <w:sz w:val="24"/>
          <w:rtl/>
        </w:rPr>
        <w:footnoteReference w:id="30"/>
      </w:r>
      <w:r w:rsidR="00D01E10" w:rsidRPr="008A77F6">
        <w:rPr>
          <w:b/>
          <w:bCs/>
          <w:sz w:val="24"/>
          <w:rtl/>
        </w:rPr>
        <w:t xml:space="preserve">. הגישה של משרד הבריאות </w:t>
      </w:r>
      <w:r w:rsidR="00D01E10" w:rsidRPr="008A77F6">
        <w:rPr>
          <w:rFonts w:hint="eastAsia"/>
          <w:b/>
          <w:bCs/>
          <w:sz w:val="24"/>
          <w:rtl/>
        </w:rPr>
        <w:t>לנתונים</w:t>
      </w:r>
      <w:r w:rsidR="00D01E10" w:rsidRPr="008A77F6">
        <w:rPr>
          <w:b/>
          <w:bCs/>
          <w:sz w:val="24"/>
          <w:rtl/>
        </w:rPr>
        <w:t xml:space="preserve"> </w:t>
      </w:r>
      <w:r w:rsidR="00C231E8" w:rsidRPr="004139EB">
        <w:rPr>
          <w:rFonts w:hint="eastAsia"/>
          <w:b/>
          <w:bCs/>
          <w:sz w:val="24"/>
          <w:rtl/>
        </w:rPr>
        <w:t>נעשתה</w:t>
      </w:r>
      <w:r w:rsidR="00C231E8" w:rsidRPr="004139EB">
        <w:rPr>
          <w:b/>
          <w:bCs/>
          <w:sz w:val="24"/>
          <w:rtl/>
        </w:rPr>
        <w:t xml:space="preserve"> </w:t>
      </w:r>
      <w:r w:rsidR="00D01E10" w:rsidRPr="004139EB">
        <w:rPr>
          <w:rFonts w:hint="eastAsia"/>
          <w:b/>
          <w:bCs/>
          <w:sz w:val="24"/>
          <w:rtl/>
        </w:rPr>
        <w:t>דרך</w:t>
      </w:r>
      <w:r w:rsidR="00D01E10" w:rsidRPr="009802A4">
        <w:rPr>
          <w:b/>
          <w:bCs/>
          <w:sz w:val="24"/>
          <w:rtl/>
        </w:rPr>
        <w:t xml:space="preserve"> איש קשר </w:t>
      </w:r>
      <w:r w:rsidR="00D01E10" w:rsidRPr="009802A4">
        <w:rPr>
          <w:rFonts w:hint="eastAsia"/>
          <w:b/>
          <w:bCs/>
          <w:sz w:val="24"/>
          <w:rtl/>
        </w:rPr>
        <w:t>רק</w:t>
      </w:r>
      <w:r w:rsidR="00D01E10" w:rsidRPr="00D07810">
        <w:rPr>
          <w:b/>
          <w:bCs/>
          <w:sz w:val="24"/>
          <w:rtl/>
        </w:rPr>
        <w:t xml:space="preserve"> בשעות הפעילות </w:t>
      </w:r>
      <w:r w:rsidR="006E6152" w:rsidRPr="00A9028F">
        <w:rPr>
          <w:rFonts w:hint="eastAsia"/>
          <w:b/>
          <w:bCs/>
          <w:sz w:val="24"/>
          <w:rtl/>
        </w:rPr>
        <w:t>של</w:t>
      </w:r>
      <w:r w:rsidR="006E6152" w:rsidRPr="00A9028F">
        <w:rPr>
          <w:b/>
          <w:bCs/>
          <w:sz w:val="24"/>
          <w:rtl/>
        </w:rPr>
        <w:t xml:space="preserve"> </w:t>
      </w:r>
      <w:r w:rsidR="006E6152" w:rsidRPr="00A9028F">
        <w:rPr>
          <w:rFonts w:hint="eastAsia"/>
          <w:b/>
          <w:bCs/>
          <w:sz w:val="24"/>
          <w:rtl/>
        </w:rPr>
        <w:t>המשל</w:t>
      </w:r>
      <w:r w:rsidR="006E6152" w:rsidRPr="00A9028F">
        <w:rPr>
          <w:b/>
          <w:bCs/>
          <w:sz w:val="24"/>
          <w:rtl/>
        </w:rPr>
        <w:t>"ט</w:t>
      </w:r>
      <w:r w:rsidR="001B1573" w:rsidRPr="009F4DF7">
        <w:rPr>
          <w:b/>
          <w:bCs/>
          <w:sz w:val="24"/>
          <w:rtl/>
        </w:rPr>
        <w:t>.</w:t>
      </w:r>
      <w:r w:rsidR="006E6152" w:rsidRPr="003E30ED">
        <w:rPr>
          <w:b/>
          <w:bCs/>
          <w:sz w:val="24"/>
          <w:rtl/>
        </w:rPr>
        <w:t xml:space="preserve"> </w:t>
      </w:r>
      <w:r w:rsidR="001B1573" w:rsidRPr="00C60CBB">
        <w:rPr>
          <w:rFonts w:hint="eastAsia"/>
          <w:b/>
          <w:bCs/>
          <w:sz w:val="24"/>
          <w:rtl/>
        </w:rPr>
        <w:t>כך</w:t>
      </w:r>
      <w:r w:rsidR="001B1573" w:rsidRPr="00C14A2C">
        <w:rPr>
          <w:b/>
          <w:bCs/>
          <w:sz w:val="24"/>
          <w:rtl/>
        </w:rPr>
        <w:t xml:space="preserve"> נפגעה היכולת לעצירה מהירה של </w:t>
      </w:r>
      <w:r w:rsidR="001B1573" w:rsidRPr="00F01F79">
        <w:rPr>
          <w:rFonts w:hint="eastAsia"/>
          <w:b/>
          <w:bCs/>
          <w:sz w:val="24"/>
          <w:rtl/>
        </w:rPr>
        <w:t>שרשרות</w:t>
      </w:r>
      <w:r w:rsidR="001B1573" w:rsidRPr="00F01F79">
        <w:rPr>
          <w:b/>
          <w:bCs/>
          <w:sz w:val="24"/>
          <w:rtl/>
        </w:rPr>
        <w:t xml:space="preserve"> </w:t>
      </w:r>
      <w:r w:rsidR="001B1573" w:rsidRPr="00F01F79">
        <w:rPr>
          <w:rFonts w:hint="eastAsia"/>
          <w:b/>
          <w:bCs/>
          <w:sz w:val="24"/>
          <w:rtl/>
        </w:rPr>
        <w:t>ההדבקה</w:t>
      </w:r>
      <w:r w:rsidR="001B1573" w:rsidRPr="00F01F79">
        <w:rPr>
          <w:b/>
          <w:bCs/>
          <w:sz w:val="24"/>
          <w:rtl/>
        </w:rPr>
        <w:t xml:space="preserve"> באמצעות טיפול </w:t>
      </w:r>
      <w:r w:rsidR="00C231E8" w:rsidRPr="00F01F79">
        <w:rPr>
          <w:rFonts w:hint="eastAsia"/>
          <w:b/>
          <w:bCs/>
          <w:sz w:val="24"/>
          <w:rtl/>
        </w:rPr>
        <w:t>מהיר</w:t>
      </w:r>
      <w:r w:rsidR="00C231E8" w:rsidRPr="00F01F79">
        <w:rPr>
          <w:b/>
          <w:bCs/>
          <w:sz w:val="24"/>
          <w:rtl/>
        </w:rPr>
        <w:t xml:space="preserve"> וישיר </w:t>
      </w:r>
      <w:r w:rsidR="001B1573" w:rsidRPr="00EC6555">
        <w:rPr>
          <w:rFonts w:hint="eastAsia"/>
          <w:b/>
          <w:bCs/>
          <w:sz w:val="24"/>
          <w:rtl/>
        </w:rPr>
        <w:t>של</w:t>
      </w:r>
      <w:r w:rsidR="001B1573" w:rsidRPr="00EC6555">
        <w:rPr>
          <w:b/>
          <w:bCs/>
          <w:sz w:val="24"/>
          <w:rtl/>
        </w:rPr>
        <w:t xml:space="preserve"> איש הקשר</w:t>
      </w:r>
      <w:r w:rsidR="007F5139" w:rsidRPr="00EC6555">
        <w:rPr>
          <w:b/>
          <w:bCs/>
          <w:sz w:val="24"/>
          <w:rtl/>
        </w:rPr>
        <w:t>,</w:t>
      </w:r>
      <w:r w:rsidR="001B1573" w:rsidRPr="00EC6555">
        <w:rPr>
          <w:b/>
          <w:bCs/>
          <w:sz w:val="24"/>
          <w:rtl/>
        </w:rPr>
        <w:t xml:space="preserve"> </w:t>
      </w:r>
      <w:r w:rsidR="007F5139" w:rsidRPr="00EC6555">
        <w:rPr>
          <w:rFonts w:hint="eastAsia"/>
          <w:b/>
          <w:bCs/>
          <w:sz w:val="24"/>
          <w:rtl/>
        </w:rPr>
        <w:t>ב</w:t>
      </w:r>
      <w:r w:rsidR="001B1573" w:rsidRPr="00EC6555">
        <w:rPr>
          <w:b/>
          <w:bCs/>
          <w:sz w:val="24"/>
          <w:rtl/>
        </w:rPr>
        <w:t xml:space="preserve">היותו </w:t>
      </w:r>
      <w:r w:rsidR="00D01E10" w:rsidRPr="00EC6555">
        <w:rPr>
          <w:b/>
          <w:bCs/>
          <w:sz w:val="24"/>
          <w:rtl/>
        </w:rPr>
        <w:t>"קו שני</w:t>
      </w:r>
      <w:r w:rsidR="00B928D7" w:rsidRPr="000F0FFF">
        <w:rPr>
          <w:b/>
          <w:bCs/>
          <w:sz w:val="24"/>
          <w:rtl/>
        </w:rPr>
        <w:t>"</w:t>
      </w:r>
      <w:r>
        <w:rPr>
          <w:rStyle w:val="FootnoteReference"/>
          <w:b/>
          <w:bCs/>
          <w:sz w:val="24"/>
          <w:rtl/>
        </w:rPr>
        <w:footnoteReference w:id="31"/>
      </w:r>
      <w:r w:rsidR="00D01E10" w:rsidRPr="008A77F6">
        <w:rPr>
          <w:b/>
          <w:bCs/>
          <w:sz w:val="24"/>
          <w:rtl/>
        </w:rPr>
        <w:t xml:space="preserve"> </w:t>
      </w:r>
      <w:r w:rsidR="00D01E10" w:rsidRPr="008A77F6">
        <w:rPr>
          <w:rFonts w:hint="eastAsia"/>
          <w:b/>
          <w:bCs/>
          <w:sz w:val="24"/>
          <w:rtl/>
        </w:rPr>
        <w:t>לאיתור</w:t>
      </w:r>
      <w:r w:rsidR="00D01E10" w:rsidRPr="008A77F6">
        <w:rPr>
          <w:b/>
          <w:bCs/>
          <w:sz w:val="24"/>
          <w:rtl/>
        </w:rPr>
        <w:t xml:space="preserve"> מגעים לאחר </w:t>
      </w:r>
      <w:r w:rsidR="00D01E10" w:rsidRPr="004139EB">
        <w:rPr>
          <w:rFonts w:hint="eastAsia"/>
          <w:b/>
          <w:bCs/>
          <w:sz w:val="24"/>
          <w:rtl/>
        </w:rPr>
        <w:t>מתשאלי</w:t>
      </w:r>
      <w:r w:rsidR="00D01E10" w:rsidRPr="004139EB">
        <w:rPr>
          <w:b/>
          <w:bCs/>
          <w:sz w:val="24"/>
          <w:rtl/>
        </w:rPr>
        <w:t xml:space="preserve"> משרד החינוך</w:t>
      </w:r>
      <w:r w:rsidR="001B1573" w:rsidRPr="004139EB">
        <w:rPr>
          <w:b/>
          <w:bCs/>
          <w:sz w:val="24"/>
          <w:rtl/>
        </w:rPr>
        <w:t>.</w:t>
      </w:r>
      <w:r w:rsidR="00D01E10" w:rsidRPr="009802A4">
        <w:rPr>
          <w:b/>
          <w:bCs/>
          <w:sz w:val="24"/>
          <w:rtl/>
        </w:rPr>
        <w:t xml:space="preserve"> הנושא הוסדר רק ב</w:t>
      </w:r>
      <w:r w:rsidR="00A55CFF" w:rsidRPr="009802A4">
        <w:rPr>
          <w:rFonts w:hint="eastAsia"/>
          <w:b/>
          <w:bCs/>
          <w:sz w:val="24"/>
          <w:rtl/>
        </w:rPr>
        <w:t>מחצית</w:t>
      </w:r>
      <w:r w:rsidR="00A55CFF" w:rsidRPr="00D07810">
        <w:rPr>
          <w:b/>
          <w:bCs/>
          <w:sz w:val="24"/>
          <w:rtl/>
        </w:rPr>
        <w:t xml:space="preserve"> </w:t>
      </w:r>
      <w:r w:rsidR="00A55CFF" w:rsidRPr="00A9028F">
        <w:rPr>
          <w:rFonts w:hint="eastAsia"/>
          <w:b/>
          <w:bCs/>
          <w:sz w:val="24"/>
          <w:rtl/>
        </w:rPr>
        <w:t>מרץ</w:t>
      </w:r>
      <w:r w:rsidR="00A55CFF" w:rsidRPr="00A9028F">
        <w:rPr>
          <w:b/>
          <w:bCs/>
          <w:sz w:val="24"/>
          <w:rtl/>
        </w:rPr>
        <w:t xml:space="preserve"> 2021</w:t>
      </w:r>
      <w:r w:rsidR="007F5139" w:rsidRPr="00A9028F">
        <w:rPr>
          <w:b/>
          <w:bCs/>
          <w:sz w:val="24"/>
          <w:rtl/>
        </w:rPr>
        <w:t>,</w:t>
      </w:r>
      <w:r w:rsidR="00A55CFF" w:rsidRPr="00A9028F">
        <w:rPr>
          <w:b/>
          <w:bCs/>
          <w:sz w:val="24"/>
          <w:rtl/>
        </w:rPr>
        <w:t xml:space="preserve"> </w:t>
      </w:r>
      <w:r w:rsidR="00A55CFF" w:rsidRPr="009F4DF7">
        <w:rPr>
          <w:rFonts w:hint="eastAsia"/>
          <w:b/>
          <w:bCs/>
          <w:sz w:val="24"/>
          <w:rtl/>
        </w:rPr>
        <w:t>וגישה</w:t>
      </w:r>
      <w:r w:rsidR="00A55CFF" w:rsidRPr="003E30ED">
        <w:rPr>
          <w:b/>
          <w:bCs/>
          <w:sz w:val="24"/>
          <w:rtl/>
        </w:rPr>
        <w:t xml:space="preserve"> </w:t>
      </w:r>
      <w:r w:rsidR="00A55CFF" w:rsidRPr="00C60CBB">
        <w:rPr>
          <w:rFonts w:hint="eastAsia"/>
          <w:b/>
          <w:bCs/>
          <w:sz w:val="24"/>
          <w:rtl/>
        </w:rPr>
        <w:t>כאמור</w:t>
      </w:r>
      <w:r w:rsidR="00A55CFF" w:rsidRPr="00C14A2C">
        <w:rPr>
          <w:b/>
          <w:bCs/>
          <w:sz w:val="24"/>
          <w:rtl/>
        </w:rPr>
        <w:t xml:space="preserve"> </w:t>
      </w:r>
      <w:r w:rsidR="00A55CFF" w:rsidRPr="00F01F79">
        <w:rPr>
          <w:rFonts w:hint="eastAsia"/>
          <w:b/>
          <w:bCs/>
          <w:sz w:val="24"/>
          <w:rtl/>
        </w:rPr>
        <w:t>התאפשרה</w:t>
      </w:r>
      <w:r w:rsidR="00A55CFF" w:rsidRPr="00F01F79">
        <w:rPr>
          <w:b/>
          <w:bCs/>
          <w:sz w:val="24"/>
          <w:rtl/>
        </w:rPr>
        <w:t xml:space="preserve"> </w:t>
      </w:r>
      <w:r w:rsidR="00A55CFF" w:rsidRPr="00F01F79">
        <w:rPr>
          <w:rFonts w:hint="eastAsia"/>
          <w:b/>
          <w:bCs/>
          <w:sz w:val="24"/>
          <w:rtl/>
        </w:rPr>
        <w:t>מ</w:t>
      </w:r>
      <w:r w:rsidR="00D01E10" w:rsidRPr="00F01F79">
        <w:rPr>
          <w:rFonts w:hint="eastAsia"/>
          <w:b/>
          <w:bCs/>
          <w:sz w:val="24"/>
          <w:rtl/>
        </w:rPr>
        <w:t>אפריל</w:t>
      </w:r>
      <w:r w:rsidR="00D01E10" w:rsidRPr="00F01F79">
        <w:rPr>
          <w:b/>
          <w:bCs/>
          <w:sz w:val="24"/>
          <w:rtl/>
        </w:rPr>
        <w:t xml:space="preserve"> 2021</w:t>
      </w:r>
      <w:r w:rsidR="001223FB" w:rsidRPr="00F01F79">
        <w:rPr>
          <w:b/>
          <w:bCs/>
          <w:sz w:val="24"/>
          <w:rtl/>
        </w:rPr>
        <w:t>.</w:t>
      </w:r>
      <w:r w:rsidR="007F5139" w:rsidRPr="00EC6555">
        <w:rPr>
          <w:b/>
          <w:bCs/>
          <w:sz w:val="24"/>
          <w:rtl/>
        </w:rPr>
        <w:t xml:space="preserve"> </w:t>
      </w:r>
    </w:p>
    <w:p w14:paraId="1FFDF5B3" w14:textId="77777777" w:rsidR="00D01E1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r w:rsidR="009E45D6" w:rsidRPr="008A77F6">
        <w:rPr>
          <w:rtl/>
        </w:rPr>
        <w:t xml:space="preserve"> </w:t>
      </w:r>
    </w:p>
    <w:p w14:paraId="6CC7A0AD" w14:textId="77777777" w:rsidR="002022AA" w:rsidRPr="00897A6B" w:rsidRDefault="00825293" w:rsidP="00E6248F">
      <w:pPr>
        <w:spacing w:line="240" w:lineRule="auto"/>
        <w:rPr>
          <w:b/>
          <w:bCs/>
          <w:rtl/>
        </w:rPr>
      </w:pPr>
      <w:r w:rsidRPr="004139EB">
        <w:rPr>
          <w:rFonts w:hint="eastAsia"/>
          <w:b/>
          <w:bCs/>
          <w:rtl/>
        </w:rPr>
        <w:t>משרד</w:t>
      </w:r>
      <w:r w:rsidRPr="009802A4">
        <w:rPr>
          <w:b/>
          <w:bCs/>
          <w:rtl/>
        </w:rPr>
        <w:t xml:space="preserve"> מבקר המדינה </w:t>
      </w:r>
      <w:r w:rsidR="006D6A82" w:rsidRPr="009802A4">
        <w:rPr>
          <w:rFonts w:hint="eastAsia"/>
          <w:b/>
          <w:bCs/>
          <w:rtl/>
        </w:rPr>
        <w:t>ממליץ</w:t>
      </w:r>
      <w:r w:rsidR="006D6A82" w:rsidRPr="00D07810">
        <w:rPr>
          <w:b/>
          <w:bCs/>
          <w:rtl/>
        </w:rPr>
        <w:t xml:space="preserve"> למשרדי הבריאות </w:t>
      </w:r>
      <w:r w:rsidR="006D6A82" w:rsidRPr="00F57918">
        <w:rPr>
          <w:b/>
          <w:bCs/>
          <w:rtl/>
        </w:rPr>
        <w:t xml:space="preserve">והחינוך </w:t>
      </w:r>
      <w:r w:rsidRPr="00F57918">
        <w:rPr>
          <w:rFonts w:hint="eastAsia"/>
          <w:b/>
          <w:bCs/>
          <w:rtl/>
        </w:rPr>
        <w:t>להסדיר</w:t>
      </w:r>
      <w:r w:rsidR="00955856" w:rsidRPr="00F57918">
        <w:rPr>
          <w:rFonts w:hint="cs"/>
          <w:b/>
          <w:bCs/>
          <w:rtl/>
        </w:rPr>
        <w:t xml:space="preserve"> </w:t>
      </w:r>
      <w:r w:rsidRPr="00F57918">
        <w:rPr>
          <w:rFonts w:hint="eastAsia"/>
          <w:b/>
          <w:bCs/>
          <w:rtl/>
        </w:rPr>
        <w:t>את</w:t>
      </w:r>
      <w:r w:rsidRPr="00F57918">
        <w:rPr>
          <w:b/>
          <w:bCs/>
          <w:rtl/>
        </w:rPr>
        <w:t xml:space="preserve"> </w:t>
      </w:r>
      <w:r w:rsidRPr="00F57918">
        <w:rPr>
          <w:rFonts w:hint="eastAsia"/>
          <w:b/>
          <w:bCs/>
          <w:rtl/>
        </w:rPr>
        <w:t>האופן</w:t>
      </w:r>
      <w:r w:rsidRPr="00F57918">
        <w:rPr>
          <w:b/>
          <w:bCs/>
          <w:rtl/>
        </w:rPr>
        <w:t xml:space="preserve"> </w:t>
      </w:r>
      <w:r w:rsidRPr="00F57918">
        <w:rPr>
          <w:rFonts w:hint="eastAsia"/>
          <w:b/>
          <w:bCs/>
          <w:rtl/>
        </w:rPr>
        <w:t>הראוי</w:t>
      </w:r>
      <w:r w:rsidR="00402142" w:rsidRPr="00F57918">
        <w:rPr>
          <w:b/>
          <w:bCs/>
          <w:rtl/>
        </w:rPr>
        <w:t>,</w:t>
      </w:r>
      <w:r w:rsidRPr="00F57918">
        <w:rPr>
          <w:b/>
          <w:bCs/>
          <w:rtl/>
        </w:rPr>
        <w:t xml:space="preserve"> היעיל</w:t>
      </w:r>
      <w:r w:rsidR="00402142" w:rsidRPr="00F57918">
        <w:rPr>
          <w:b/>
          <w:bCs/>
          <w:rtl/>
        </w:rPr>
        <w:t xml:space="preserve"> והמאובטח</w:t>
      </w:r>
      <w:r w:rsidRPr="00F57918">
        <w:rPr>
          <w:b/>
          <w:bCs/>
          <w:rtl/>
        </w:rPr>
        <w:t xml:space="preserve"> </w:t>
      </w:r>
      <w:r w:rsidR="00402142" w:rsidRPr="00F57918">
        <w:rPr>
          <w:rFonts w:hint="eastAsia"/>
          <w:b/>
          <w:bCs/>
          <w:rtl/>
        </w:rPr>
        <w:t>להעברת</w:t>
      </w:r>
      <w:r w:rsidR="00402142" w:rsidRPr="00F57918">
        <w:rPr>
          <w:b/>
          <w:bCs/>
          <w:rtl/>
        </w:rPr>
        <w:t xml:space="preserve"> </w:t>
      </w:r>
      <w:r w:rsidR="00402142" w:rsidRPr="00F57918">
        <w:rPr>
          <w:rFonts w:hint="eastAsia"/>
          <w:b/>
          <w:bCs/>
          <w:rtl/>
        </w:rPr>
        <w:t>נתונים</w:t>
      </w:r>
      <w:r w:rsidR="00402142" w:rsidRPr="00F57918">
        <w:rPr>
          <w:b/>
          <w:bCs/>
          <w:rtl/>
        </w:rPr>
        <w:t xml:space="preserve"> </w:t>
      </w:r>
      <w:r w:rsidR="00402142" w:rsidRPr="00F57918">
        <w:rPr>
          <w:rFonts w:hint="eastAsia"/>
          <w:b/>
          <w:bCs/>
          <w:rtl/>
        </w:rPr>
        <w:t>אישיים</w:t>
      </w:r>
      <w:r w:rsidR="00402142" w:rsidRPr="00F57918">
        <w:rPr>
          <w:b/>
          <w:bCs/>
          <w:rtl/>
        </w:rPr>
        <w:t xml:space="preserve"> </w:t>
      </w:r>
      <w:r w:rsidR="00402142" w:rsidRPr="00F57918">
        <w:rPr>
          <w:rFonts w:hint="eastAsia"/>
          <w:b/>
          <w:bCs/>
          <w:rtl/>
        </w:rPr>
        <w:t>בין</w:t>
      </w:r>
      <w:r w:rsidR="00402142" w:rsidRPr="00F57918">
        <w:rPr>
          <w:b/>
          <w:bCs/>
          <w:rtl/>
        </w:rPr>
        <w:t xml:space="preserve"> </w:t>
      </w:r>
      <w:r w:rsidR="00402142" w:rsidRPr="00F57918">
        <w:rPr>
          <w:rFonts w:hint="eastAsia"/>
          <w:b/>
          <w:bCs/>
          <w:rtl/>
        </w:rPr>
        <w:t>המשרדים</w:t>
      </w:r>
      <w:r w:rsidR="00171D2D" w:rsidRPr="00F57918">
        <w:rPr>
          <w:b/>
          <w:bCs/>
          <w:rtl/>
        </w:rPr>
        <w:t>,</w:t>
      </w:r>
      <w:r w:rsidR="00402142" w:rsidRPr="00F57918">
        <w:rPr>
          <w:b/>
          <w:bCs/>
          <w:rtl/>
        </w:rPr>
        <w:t xml:space="preserve"> </w:t>
      </w:r>
      <w:r w:rsidRPr="00F57918">
        <w:rPr>
          <w:rFonts w:hint="eastAsia"/>
          <w:b/>
          <w:bCs/>
          <w:rtl/>
        </w:rPr>
        <w:t>תוך</w:t>
      </w:r>
      <w:r w:rsidRPr="00F57918">
        <w:rPr>
          <w:b/>
          <w:bCs/>
          <w:rtl/>
        </w:rPr>
        <w:t xml:space="preserve"> הקפדה על איזון</w:t>
      </w:r>
      <w:r w:rsidRPr="00372597">
        <w:rPr>
          <w:b/>
          <w:bCs/>
          <w:rtl/>
        </w:rPr>
        <w:t xml:space="preserve"> בין הצורך לשמור על הפרטיות לבין הצורך לשמור על בריאות הציבור. </w:t>
      </w:r>
      <w:r w:rsidR="00402142" w:rsidRPr="008F59F2">
        <w:rPr>
          <w:rFonts w:hint="eastAsia"/>
          <w:b/>
          <w:bCs/>
          <w:rtl/>
        </w:rPr>
        <w:t>כן</w:t>
      </w:r>
      <w:r w:rsidR="00402142" w:rsidRPr="008F59F2">
        <w:rPr>
          <w:b/>
          <w:bCs/>
          <w:rtl/>
        </w:rPr>
        <w:t xml:space="preserve"> מומלץ להסדיר </w:t>
      </w:r>
      <w:r w:rsidR="003C5164" w:rsidRPr="00D24C0B">
        <w:rPr>
          <w:rFonts w:hint="eastAsia"/>
          <w:b/>
          <w:bCs/>
          <w:rtl/>
        </w:rPr>
        <w:t>ולעדכן</w:t>
      </w:r>
      <w:r w:rsidR="003C5164" w:rsidRPr="00D24C0B">
        <w:rPr>
          <w:b/>
          <w:bCs/>
          <w:rtl/>
        </w:rPr>
        <w:t xml:space="preserve"> </w:t>
      </w:r>
      <w:r w:rsidR="003434D7" w:rsidRPr="001865B5">
        <w:rPr>
          <w:b/>
          <w:bCs/>
          <w:rtl/>
        </w:rPr>
        <w:t xml:space="preserve">בהתאם לצורך </w:t>
      </w:r>
      <w:r w:rsidR="00402142" w:rsidRPr="00486FCA">
        <w:rPr>
          <w:rFonts w:hint="eastAsia"/>
          <w:b/>
          <w:bCs/>
          <w:rtl/>
        </w:rPr>
        <w:t>את</w:t>
      </w:r>
      <w:r w:rsidR="00402142" w:rsidRPr="00486FCA">
        <w:rPr>
          <w:b/>
          <w:bCs/>
          <w:rtl/>
        </w:rPr>
        <w:t xml:space="preserve"> </w:t>
      </w:r>
      <w:r w:rsidR="00171D2D" w:rsidRPr="00486FCA">
        <w:rPr>
          <w:rFonts w:hint="eastAsia"/>
          <w:b/>
          <w:bCs/>
          <w:rtl/>
        </w:rPr>
        <w:t>נושא</w:t>
      </w:r>
      <w:r w:rsidR="00171D2D" w:rsidRPr="00291191">
        <w:rPr>
          <w:b/>
          <w:bCs/>
          <w:rtl/>
        </w:rPr>
        <w:t xml:space="preserve"> </w:t>
      </w:r>
      <w:r w:rsidR="00402142" w:rsidRPr="00291191">
        <w:rPr>
          <w:rFonts w:hint="eastAsia"/>
          <w:b/>
          <w:bCs/>
          <w:rtl/>
        </w:rPr>
        <w:t>הגישה</w:t>
      </w:r>
      <w:r w:rsidR="00402142" w:rsidRPr="00291191">
        <w:rPr>
          <w:b/>
          <w:bCs/>
          <w:rtl/>
        </w:rPr>
        <w:t xml:space="preserve"> </w:t>
      </w:r>
      <w:r w:rsidR="00402142" w:rsidRPr="00291191">
        <w:rPr>
          <w:rFonts w:hint="eastAsia"/>
          <w:b/>
          <w:bCs/>
          <w:rtl/>
        </w:rPr>
        <w:t>הבין</w:t>
      </w:r>
      <w:r w:rsidR="00171D2D" w:rsidRPr="00FE2818">
        <w:rPr>
          <w:b/>
          <w:bCs/>
          <w:rtl/>
        </w:rPr>
        <w:t>-</w:t>
      </w:r>
      <w:r w:rsidR="00402142" w:rsidRPr="00FE2818">
        <w:rPr>
          <w:rFonts w:hint="eastAsia"/>
          <w:b/>
          <w:bCs/>
          <w:rtl/>
        </w:rPr>
        <w:t>משרדית</w:t>
      </w:r>
      <w:r w:rsidR="00402142" w:rsidRPr="00FE2818">
        <w:rPr>
          <w:b/>
          <w:bCs/>
          <w:rtl/>
        </w:rPr>
        <w:t xml:space="preserve"> </w:t>
      </w:r>
      <w:r w:rsidR="00402142" w:rsidRPr="00897A6B">
        <w:rPr>
          <w:rFonts w:hint="eastAsia"/>
          <w:b/>
          <w:bCs/>
          <w:rtl/>
        </w:rPr>
        <w:t>למידע</w:t>
      </w:r>
      <w:r w:rsidR="00402142" w:rsidRPr="00897A6B">
        <w:rPr>
          <w:b/>
          <w:bCs/>
          <w:rtl/>
        </w:rPr>
        <w:t xml:space="preserve"> </w:t>
      </w:r>
      <w:r w:rsidR="00402142" w:rsidRPr="00897A6B">
        <w:rPr>
          <w:rFonts w:hint="eastAsia"/>
          <w:b/>
          <w:bCs/>
          <w:rtl/>
        </w:rPr>
        <w:t>משרדי</w:t>
      </w:r>
      <w:r w:rsidR="00171D2D" w:rsidRPr="00897A6B">
        <w:rPr>
          <w:b/>
          <w:bCs/>
          <w:rtl/>
        </w:rPr>
        <w:t>,</w:t>
      </w:r>
      <w:r w:rsidR="00402142" w:rsidRPr="00897A6B">
        <w:rPr>
          <w:b/>
          <w:bCs/>
          <w:rtl/>
        </w:rPr>
        <w:t xml:space="preserve"> מבחינת מתן ההרשאות</w:t>
      </w:r>
      <w:r w:rsidR="00E23E0E" w:rsidRPr="00897A6B">
        <w:rPr>
          <w:b/>
          <w:bCs/>
          <w:rtl/>
        </w:rPr>
        <w:t>,</w:t>
      </w:r>
      <w:r w:rsidR="00402142" w:rsidRPr="00897A6B">
        <w:rPr>
          <w:b/>
          <w:bCs/>
          <w:rtl/>
        </w:rPr>
        <w:t xml:space="preserve"> אבטחת המידע</w:t>
      </w:r>
      <w:r w:rsidR="00E23E0E" w:rsidRPr="00897A6B">
        <w:rPr>
          <w:b/>
          <w:bCs/>
          <w:rtl/>
        </w:rPr>
        <w:t xml:space="preserve"> ועדכון </w:t>
      </w:r>
      <w:r w:rsidR="00171D2D" w:rsidRPr="00897A6B">
        <w:rPr>
          <w:rFonts w:hint="eastAsia"/>
          <w:b/>
          <w:bCs/>
          <w:rtl/>
        </w:rPr>
        <w:t>ה</w:t>
      </w:r>
      <w:r w:rsidR="00E23E0E" w:rsidRPr="00897A6B">
        <w:rPr>
          <w:rFonts w:hint="eastAsia"/>
          <w:b/>
          <w:bCs/>
          <w:rtl/>
        </w:rPr>
        <w:t>גרסאות</w:t>
      </w:r>
      <w:r w:rsidR="00402142" w:rsidRPr="00897A6B">
        <w:rPr>
          <w:b/>
          <w:bCs/>
          <w:rtl/>
        </w:rPr>
        <w:t xml:space="preserve">. </w:t>
      </w:r>
      <w:r w:rsidRPr="00897A6B">
        <w:rPr>
          <w:rFonts w:hint="eastAsia"/>
          <w:b/>
          <w:bCs/>
          <w:rtl/>
        </w:rPr>
        <w:t>הדבר</w:t>
      </w:r>
      <w:r w:rsidRPr="00897A6B">
        <w:rPr>
          <w:b/>
          <w:bCs/>
          <w:rtl/>
        </w:rPr>
        <w:t xml:space="preserve"> חיוני הן </w:t>
      </w:r>
      <w:r w:rsidRPr="00897A6B">
        <w:rPr>
          <w:rFonts w:hint="eastAsia"/>
          <w:b/>
          <w:bCs/>
          <w:rtl/>
        </w:rPr>
        <w:t>ב</w:t>
      </w:r>
      <w:r w:rsidR="00512395" w:rsidRPr="00897A6B">
        <w:rPr>
          <w:rFonts w:hint="eastAsia"/>
          <w:b/>
          <w:bCs/>
          <w:rtl/>
        </w:rPr>
        <w:t>עיתות</w:t>
      </w:r>
      <w:r w:rsidR="00512395" w:rsidRPr="00897A6B">
        <w:rPr>
          <w:b/>
          <w:bCs/>
          <w:rtl/>
        </w:rPr>
        <w:t xml:space="preserve"> </w:t>
      </w:r>
      <w:r w:rsidRPr="00897A6B">
        <w:rPr>
          <w:rFonts w:hint="eastAsia"/>
          <w:b/>
          <w:bCs/>
          <w:rtl/>
        </w:rPr>
        <w:t>שגרה</w:t>
      </w:r>
      <w:r w:rsidRPr="00897A6B">
        <w:rPr>
          <w:b/>
          <w:bCs/>
          <w:rtl/>
        </w:rPr>
        <w:t xml:space="preserve"> והן </w:t>
      </w:r>
      <w:r w:rsidRPr="00897A6B">
        <w:rPr>
          <w:rFonts w:hint="eastAsia"/>
          <w:b/>
          <w:bCs/>
          <w:rtl/>
        </w:rPr>
        <w:t>בעיתות</w:t>
      </w:r>
      <w:r w:rsidRPr="00897A6B">
        <w:rPr>
          <w:b/>
          <w:bCs/>
          <w:rtl/>
        </w:rPr>
        <w:t xml:space="preserve"> חירום</w:t>
      </w:r>
      <w:r w:rsidR="00512395" w:rsidRPr="00897A6B">
        <w:rPr>
          <w:b/>
          <w:bCs/>
          <w:rtl/>
        </w:rPr>
        <w:t>,</w:t>
      </w:r>
      <w:r w:rsidRPr="00897A6B">
        <w:rPr>
          <w:b/>
          <w:bCs/>
          <w:rtl/>
        </w:rPr>
        <w:t xml:space="preserve"> </w:t>
      </w:r>
      <w:r w:rsidR="00402142" w:rsidRPr="00897A6B">
        <w:rPr>
          <w:rFonts w:hint="eastAsia"/>
          <w:b/>
          <w:bCs/>
          <w:rtl/>
        </w:rPr>
        <w:t>כמו</w:t>
      </w:r>
      <w:r w:rsidR="00402142" w:rsidRPr="00897A6B">
        <w:rPr>
          <w:b/>
          <w:bCs/>
          <w:rtl/>
        </w:rPr>
        <w:t xml:space="preserve"> </w:t>
      </w:r>
      <w:r w:rsidR="00402142" w:rsidRPr="00897A6B">
        <w:rPr>
          <w:rFonts w:hint="eastAsia"/>
          <w:b/>
          <w:bCs/>
          <w:rtl/>
        </w:rPr>
        <w:t>התפרצות</w:t>
      </w:r>
      <w:r w:rsidR="00402142" w:rsidRPr="00897A6B">
        <w:rPr>
          <w:b/>
          <w:bCs/>
          <w:rtl/>
        </w:rPr>
        <w:t xml:space="preserve"> </w:t>
      </w:r>
      <w:r w:rsidR="00402142" w:rsidRPr="00897A6B">
        <w:rPr>
          <w:rFonts w:hint="eastAsia"/>
          <w:b/>
          <w:bCs/>
          <w:rtl/>
        </w:rPr>
        <w:t>של</w:t>
      </w:r>
      <w:r w:rsidRPr="00897A6B">
        <w:rPr>
          <w:b/>
          <w:bCs/>
          <w:rtl/>
        </w:rPr>
        <w:t xml:space="preserve"> מגפות ואירועים ביטחוניים</w:t>
      </w:r>
      <w:r w:rsidR="00402142" w:rsidRPr="00897A6B">
        <w:rPr>
          <w:b/>
          <w:bCs/>
          <w:rtl/>
        </w:rPr>
        <w:t>.</w:t>
      </w:r>
      <w:r w:rsidR="001E2974" w:rsidRPr="00897A6B">
        <w:rPr>
          <w:b/>
          <w:bCs/>
          <w:rtl/>
        </w:rPr>
        <w:t xml:space="preserve"> </w:t>
      </w:r>
    </w:p>
    <w:p w14:paraId="416C0615" w14:textId="77777777" w:rsidR="005E4774" w:rsidRPr="00897A6B" w:rsidRDefault="005E4774" w:rsidP="009F19CE">
      <w:pPr>
        <w:rPr>
          <w:rtl/>
        </w:rPr>
      </w:pPr>
    </w:p>
    <w:p w14:paraId="68322992" w14:textId="77777777" w:rsidR="0093585C" w:rsidRDefault="00825293">
      <w:pPr>
        <w:bidi w:val="0"/>
        <w:spacing w:after="200" w:line="276" w:lineRule="auto"/>
        <w:rPr>
          <w:rFonts w:eastAsiaTheme="majorEastAsia"/>
          <w:bCs/>
          <w:szCs w:val="32"/>
          <w:rtl/>
        </w:rPr>
      </w:pPr>
      <w:r>
        <w:rPr>
          <w:rtl/>
        </w:rPr>
        <w:br w:type="page"/>
      </w:r>
    </w:p>
    <w:p w14:paraId="6771ACFD" w14:textId="77777777" w:rsidR="005E4774" w:rsidRPr="00A9028F" w:rsidRDefault="00825293" w:rsidP="00072E29">
      <w:pPr>
        <w:pStyle w:val="Heading2"/>
        <w:spacing w:line="240" w:lineRule="auto"/>
        <w:rPr>
          <w:rtl/>
        </w:rPr>
      </w:pPr>
      <w:r w:rsidRPr="00897A6B">
        <w:rPr>
          <w:rFonts w:hint="eastAsia"/>
          <w:rtl/>
        </w:rPr>
        <w:lastRenderedPageBreak/>
        <w:t>הערכת</w:t>
      </w:r>
      <w:r w:rsidRPr="00897A6B">
        <w:rPr>
          <w:rtl/>
        </w:rPr>
        <w:t xml:space="preserve"> </w:t>
      </w:r>
      <w:r w:rsidR="00112C19" w:rsidRPr="00897A6B">
        <w:rPr>
          <w:rFonts w:hint="eastAsia"/>
          <w:rtl/>
        </w:rPr>
        <w:t>ה</w:t>
      </w:r>
      <w:r w:rsidRPr="00897A6B">
        <w:rPr>
          <w:rFonts w:hint="eastAsia"/>
          <w:rtl/>
        </w:rPr>
        <w:t>יעילות</w:t>
      </w:r>
      <w:r w:rsidR="002E6379" w:rsidRPr="00897A6B">
        <w:rPr>
          <w:rtl/>
        </w:rPr>
        <w:t xml:space="preserve">, </w:t>
      </w:r>
      <w:r w:rsidR="00D669A7" w:rsidRPr="00897A6B">
        <w:rPr>
          <w:rFonts w:hint="eastAsia"/>
          <w:rtl/>
        </w:rPr>
        <w:t>האיכות</w:t>
      </w:r>
      <w:r w:rsidR="00D669A7" w:rsidRPr="008A77F6">
        <w:rPr>
          <w:rtl/>
        </w:rPr>
        <w:t xml:space="preserve"> </w:t>
      </w:r>
      <w:r w:rsidRPr="008A77F6">
        <w:rPr>
          <w:rFonts w:hint="eastAsia"/>
          <w:rtl/>
        </w:rPr>
        <w:t>ו</w:t>
      </w:r>
      <w:r w:rsidR="00112C19" w:rsidRPr="008A77F6">
        <w:rPr>
          <w:rFonts w:hint="eastAsia"/>
          <w:rtl/>
        </w:rPr>
        <w:t>ה</w:t>
      </w:r>
      <w:r w:rsidRPr="004139EB">
        <w:rPr>
          <w:rFonts w:hint="eastAsia"/>
          <w:rtl/>
        </w:rPr>
        <w:t>מועילות</w:t>
      </w:r>
      <w:r w:rsidRPr="004139EB">
        <w:rPr>
          <w:rtl/>
        </w:rPr>
        <w:t xml:space="preserve"> </w:t>
      </w:r>
      <w:r w:rsidR="00112C19" w:rsidRPr="004139EB">
        <w:rPr>
          <w:rFonts w:hint="eastAsia"/>
          <w:rtl/>
        </w:rPr>
        <w:t>של</w:t>
      </w:r>
      <w:r w:rsidR="00112C19" w:rsidRPr="009802A4">
        <w:rPr>
          <w:rtl/>
        </w:rPr>
        <w:t xml:space="preserve"> </w:t>
      </w:r>
      <w:r w:rsidRPr="009802A4">
        <w:rPr>
          <w:rFonts w:hint="eastAsia"/>
          <w:rtl/>
        </w:rPr>
        <w:t>מערך</w:t>
      </w:r>
      <w:r w:rsidRPr="00D07810">
        <w:rPr>
          <w:rtl/>
        </w:rPr>
        <w:t xml:space="preserve"> </w:t>
      </w:r>
      <w:r w:rsidRPr="00A9028F">
        <w:rPr>
          <w:rFonts w:hint="eastAsia"/>
          <w:rtl/>
        </w:rPr>
        <w:t>החקירות</w:t>
      </w:r>
      <w:r w:rsidRPr="00A9028F">
        <w:rPr>
          <w:rtl/>
        </w:rPr>
        <w:t xml:space="preserve"> </w:t>
      </w:r>
      <w:r w:rsidRPr="00A9028F">
        <w:rPr>
          <w:rFonts w:hint="eastAsia"/>
          <w:rtl/>
        </w:rPr>
        <w:t>האפידמיולוגיות</w:t>
      </w:r>
    </w:p>
    <w:p w14:paraId="0F0655C8"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01159467" w14:textId="77777777" w:rsidR="00E517E4" w:rsidRPr="00897A6B" w:rsidRDefault="00825293" w:rsidP="00072E29">
      <w:pPr>
        <w:spacing w:line="240" w:lineRule="auto"/>
        <w:rPr>
          <w:rtl/>
        </w:rPr>
      </w:pPr>
      <w:r w:rsidRPr="008A77F6">
        <w:rPr>
          <w:rFonts w:hint="eastAsia"/>
          <w:rtl/>
        </w:rPr>
        <w:t>על</w:t>
      </w:r>
      <w:r w:rsidRPr="004139EB">
        <w:rPr>
          <w:rtl/>
        </w:rPr>
        <w:t xml:space="preserve"> </w:t>
      </w:r>
      <w:r w:rsidRPr="004139EB">
        <w:rPr>
          <w:rFonts w:hint="eastAsia"/>
          <w:rtl/>
        </w:rPr>
        <w:t>היעילות</w:t>
      </w:r>
      <w:r w:rsidR="00D669A7" w:rsidRPr="004139EB">
        <w:rPr>
          <w:rtl/>
        </w:rPr>
        <w:t xml:space="preserve">, </w:t>
      </w:r>
      <w:r w:rsidR="00D669A7" w:rsidRPr="009802A4">
        <w:rPr>
          <w:rFonts w:hint="eastAsia"/>
          <w:rtl/>
        </w:rPr>
        <w:t>האיכות</w:t>
      </w:r>
      <w:r w:rsidRPr="009802A4">
        <w:rPr>
          <w:rtl/>
        </w:rPr>
        <w:t xml:space="preserve"> </w:t>
      </w:r>
      <w:r w:rsidRPr="00D07810">
        <w:rPr>
          <w:rFonts w:hint="eastAsia"/>
          <w:rtl/>
        </w:rPr>
        <w:t>והמועילות</w:t>
      </w:r>
      <w:r w:rsidRPr="00A9028F">
        <w:rPr>
          <w:rtl/>
        </w:rPr>
        <w:t xml:space="preserve"> של </w:t>
      </w:r>
      <w:r w:rsidRPr="00A9028F">
        <w:rPr>
          <w:rFonts w:hint="eastAsia"/>
          <w:rtl/>
        </w:rPr>
        <w:t>מערך</w:t>
      </w:r>
      <w:r w:rsidRPr="00A9028F">
        <w:rPr>
          <w:rtl/>
        </w:rPr>
        <w:t xml:space="preserve"> </w:t>
      </w:r>
      <w:r w:rsidRPr="00A9028F">
        <w:rPr>
          <w:rFonts w:hint="eastAsia"/>
          <w:rtl/>
        </w:rPr>
        <w:t>החקירות</w:t>
      </w:r>
      <w:r w:rsidRPr="009F4DF7">
        <w:rPr>
          <w:rtl/>
        </w:rPr>
        <w:t xml:space="preserve"> האפידמיולוגיות משפיעים כמה </w:t>
      </w:r>
      <w:r w:rsidR="002567E0" w:rsidRPr="003E30ED">
        <w:rPr>
          <w:rFonts w:hint="eastAsia"/>
          <w:rtl/>
        </w:rPr>
        <w:t>מדדים</w:t>
      </w:r>
      <w:r w:rsidR="00112C19" w:rsidRPr="00C60CBB">
        <w:rPr>
          <w:rtl/>
        </w:rPr>
        <w:t>,</w:t>
      </w:r>
      <w:r w:rsidRPr="00C14A2C">
        <w:rPr>
          <w:rtl/>
        </w:rPr>
        <w:t xml:space="preserve"> ובהם </w:t>
      </w:r>
      <w:r w:rsidRPr="00F01F79">
        <w:rPr>
          <w:rFonts w:hint="eastAsia"/>
          <w:rtl/>
        </w:rPr>
        <w:t>מידת</w:t>
      </w:r>
      <w:r w:rsidRPr="00F01F79">
        <w:rPr>
          <w:rtl/>
        </w:rPr>
        <w:t xml:space="preserve"> </w:t>
      </w:r>
      <w:r w:rsidRPr="00F01F79">
        <w:rPr>
          <w:rFonts w:hint="eastAsia"/>
          <w:rtl/>
        </w:rPr>
        <w:t>שיתוף</w:t>
      </w:r>
      <w:r w:rsidRPr="00F01F79">
        <w:rPr>
          <w:rtl/>
        </w:rPr>
        <w:t xml:space="preserve"> </w:t>
      </w:r>
      <w:r w:rsidRPr="00F01F79">
        <w:rPr>
          <w:rFonts w:hint="eastAsia"/>
          <w:rtl/>
        </w:rPr>
        <w:t>הפעולה</w:t>
      </w:r>
      <w:r w:rsidRPr="00F01F79">
        <w:rPr>
          <w:rtl/>
        </w:rPr>
        <w:t xml:space="preserve"> </w:t>
      </w:r>
      <w:r w:rsidRPr="00EC6555">
        <w:rPr>
          <w:rFonts w:hint="eastAsia"/>
          <w:rtl/>
        </w:rPr>
        <w:t>של</w:t>
      </w:r>
      <w:r w:rsidRPr="00EC6555">
        <w:rPr>
          <w:rtl/>
        </w:rPr>
        <w:t xml:space="preserve"> </w:t>
      </w:r>
      <w:r w:rsidRPr="00EC6555">
        <w:rPr>
          <w:rFonts w:hint="eastAsia"/>
          <w:rtl/>
        </w:rPr>
        <w:t>הציבור</w:t>
      </w:r>
      <w:r w:rsidRPr="00EC6555">
        <w:rPr>
          <w:rtl/>
        </w:rPr>
        <w:t xml:space="preserve"> </w:t>
      </w:r>
      <w:r w:rsidRPr="00EC6555">
        <w:rPr>
          <w:rFonts w:hint="eastAsia"/>
          <w:rtl/>
        </w:rPr>
        <w:t>עם</w:t>
      </w:r>
      <w:r w:rsidRPr="00EC6555">
        <w:rPr>
          <w:rtl/>
        </w:rPr>
        <w:t xml:space="preserve"> </w:t>
      </w:r>
      <w:r w:rsidRPr="00EC6555">
        <w:rPr>
          <w:rFonts w:hint="eastAsia"/>
          <w:rtl/>
        </w:rPr>
        <w:t>החקירות</w:t>
      </w:r>
      <w:r w:rsidR="00FF6DAC" w:rsidRPr="003213AF">
        <w:rPr>
          <w:rtl/>
        </w:rPr>
        <w:t xml:space="preserve">; </w:t>
      </w:r>
      <w:r w:rsidRPr="003213AF">
        <w:rPr>
          <w:rFonts w:hint="eastAsia"/>
          <w:rtl/>
        </w:rPr>
        <w:t>מיומנות</w:t>
      </w:r>
      <w:r w:rsidRPr="003213AF">
        <w:rPr>
          <w:rtl/>
        </w:rPr>
        <w:t xml:space="preserve"> </w:t>
      </w:r>
      <w:r w:rsidRPr="003213AF">
        <w:rPr>
          <w:rFonts w:hint="eastAsia"/>
          <w:rtl/>
        </w:rPr>
        <w:t>התשאול</w:t>
      </w:r>
      <w:r w:rsidR="00112C19" w:rsidRPr="003213AF">
        <w:rPr>
          <w:rtl/>
        </w:rPr>
        <w:t xml:space="preserve">; </w:t>
      </w:r>
      <w:r w:rsidRPr="000F0FFF">
        <w:rPr>
          <w:rFonts w:hint="eastAsia"/>
          <w:rtl/>
        </w:rPr>
        <w:t>הכשרת</w:t>
      </w:r>
      <w:r w:rsidRPr="00372597">
        <w:rPr>
          <w:rtl/>
        </w:rPr>
        <w:t xml:space="preserve"> </w:t>
      </w:r>
      <w:r w:rsidRPr="008F59F2">
        <w:rPr>
          <w:rFonts w:hint="eastAsia"/>
          <w:rtl/>
        </w:rPr>
        <w:t>המתשאלים</w:t>
      </w:r>
      <w:r w:rsidR="00FF6DAC" w:rsidRPr="008F59F2">
        <w:rPr>
          <w:rtl/>
        </w:rPr>
        <w:t xml:space="preserve">; </w:t>
      </w:r>
      <w:r w:rsidRPr="00D24C0B">
        <w:rPr>
          <w:rFonts w:hint="eastAsia"/>
          <w:rtl/>
        </w:rPr>
        <w:t>היכולת</w:t>
      </w:r>
      <w:r w:rsidRPr="00D24C0B">
        <w:rPr>
          <w:rtl/>
        </w:rPr>
        <w:t xml:space="preserve"> להתחקות </w:t>
      </w:r>
      <w:r w:rsidR="006D7814" w:rsidRPr="00D24C0B">
        <w:rPr>
          <w:rFonts w:hint="eastAsia"/>
          <w:rtl/>
        </w:rPr>
        <w:t>לאחור</w:t>
      </w:r>
      <w:r w:rsidR="006D7814" w:rsidRPr="001865B5">
        <w:rPr>
          <w:rtl/>
        </w:rPr>
        <w:t xml:space="preserve"> </w:t>
      </w:r>
      <w:r w:rsidRPr="001865B5">
        <w:rPr>
          <w:rFonts w:hint="eastAsia"/>
          <w:rtl/>
        </w:rPr>
        <w:t>אחר</w:t>
      </w:r>
      <w:r w:rsidRPr="00486FCA">
        <w:rPr>
          <w:rtl/>
        </w:rPr>
        <w:t xml:space="preserve"> </w:t>
      </w:r>
      <w:r w:rsidRPr="00486FCA">
        <w:rPr>
          <w:rFonts w:hint="eastAsia"/>
          <w:rtl/>
        </w:rPr>
        <w:t>תנועות</w:t>
      </w:r>
      <w:r w:rsidRPr="00486FCA">
        <w:rPr>
          <w:rtl/>
        </w:rPr>
        <w:t xml:space="preserve"> </w:t>
      </w:r>
      <w:r w:rsidRPr="00291191">
        <w:rPr>
          <w:rFonts w:hint="eastAsia"/>
          <w:rtl/>
        </w:rPr>
        <w:t>המאומת</w:t>
      </w:r>
      <w:r w:rsidR="00FF6DAC" w:rsidRPr="00291191">
        <w:rPr>
          <w:rtl/>
        </w:rPr>
        <w:t xml:space="preserve">; </w:t>
      </w:r>
      <w:r w:rsidRPr="00FE2818">
        <w:rPr>
          <w:rFonts w:hint="eastAsia"/>
          <w:rtl/>
        </w:rPr>
        <w:t>פרק</w:t>
      </w:r>
      <w:r w:rsidRPr="00FE2818">
        <w:rPr>
          <w:rtl/>
        </w:rPr>
        <w:t xml:space="preserve"> הזמן </w:t>
      </w:r>
      <w:r w:rsidR="00112C19" w:rsidRPr="00FE2818">
        <w:rPr>
          <w:rFonts w:hint="eastAsia"/>
          <w:rtl/>
        </w:rPr>
        <w:t>שעבר</w:t>
      </w:r>
      <w:r w:rsidR="00112C19" w:rsidRPr="00897A6B">
        <w:rPr>
          <w:rtl/>
        </w:rPr>
        <w:t xml:space="preserve"> </w:t>
      </w:r>
      <w:r w:rsidRPr="00897A6B">
        <w:rPr>
          <w:rFonts w:hint="eastAsia"/>
          <w:rtl/>
        </w:rPr>
        <w:t>ממועד</w:t>
      </w:r>
      <w:r w:rsidRPr="00897A6B">
        <w:rPr>
          <w:rtl/>
        </w:rPr>
        <w:t xml:space="preserve"> קבלת </w:t>
      </w:r>
      <w:r w:rsidR="00112C19" w:rsidRPr="00897A6B">
        <w:rPr>
          <w:rFonts w:hint="eastAsia"/>
          <w:rtl/>
        </w:rPr>
        <w:t>ה</w:t>
      </w:r>
      <w:r w:rsidRPr="00897A6B">
        <w:rPr>
          <w:rFonts w:hint="eastAsia"/>
          <w:rtl/>
        </w:rPr>
        <w:t>תוצאה</w:t>
      </w:r>
      <w:r w:rsidRPr="00897A6B">
        <w:rPr>
          <w:rtl/>
        </w:rPr>
        <w:t xml:space="preserve"> </w:t>
      </w:r>
      <w:r w:rsidR="00112C19" w:rsidRPr="00897A6B">
        <w:rPr>
          <w:rFonts w:hint="eastAsia"/>
          <w:rtl/>
        </w:rPr>
        <w:t>ה</w:t>
      </w:r>
      <w:r w:rsidRPr="00897A6B">
        <w:rPr>
          <w:rFonts w:hint="eastAsia"/>
          <w:rtl/>
        </w:rPr>
        <w:t>חיובית</w:t>
      </w:r>
      <w:r w:rsidR="00104180" w:rsidRPr="00897A6B">
        <w:rPr>
          <w:rtl/>
        </w:rPr>
        <w:t xml:space="preserve"> </w:t>
      </w:r>
      <w:r w:rsidRPr="00897A6B">
        <w:rPr>
          <w:rFonts w:hint="eastAsia"/>
          <w:rtl/>
        </w:rPr>
        <w:t>ועד</w:t>
      </w:r>
      <w:r w:rsidRPr="00897A6B">
        <w:rPr>
          <w:rtl/>
        </w:rPr>
        <w:t xml:space="preserve"> </w:t>
      </w:r>
      <w:r w:rsidRPr="00897A6B">
        <w:rPr>
          <w:rFonts w:hint="eastAsia"/>
          <w:rtl/>
        </w:rPr>
        <w:t>תחילת</w:t>
      </w:r>
      <w:r w:rsidRPr="00897A6B">
        <w:rPr>
          <w:rtl/>
        </w:rPr>
        <w:t xml:space="preserve"> </w:t>
      </w:r>
      <w:r w:rsidRPr="00897A6B">
        <w:rPr>
          <w:rFonts w:hint="eastAsia"/>
          <w:rtl/>
        </w:rPr>
        <w:t>החקירה</w:t>
      </w:r>
      <w:r w:rsidR="00FF6DAC" w:rsidRPr="00897A6B">
        <w:rPr>
          <w:rtl/>
        </w:rPr>
        <w:t xml:space="preserve">; </w:t>
      </w:r>
      <w:r w:rsidR="00112C19" w:rsidRPr="00897A6B">
        <w:rPr>
          <w:rFonts w:hint="eastAsia"/>
          <w:rtl/>
        </w:rPr>
        <w:t>ה</w:t>
      </w:r>
      <w:r w:rsidRPr="00897A6B">
        <w:rPr>
          <w:rFonts w:hint="eastAsia"/>
          <w:rtl/>
        </w:rPr>
        <w:t>ציות</w:t>
      </w:r>
      <w:r w:rsidRPr="00897A6B">
        <w:rPr>
          <w:rtl/>
        </w:rPr>
        <w:t xml:space="preserve"> </w:t>
      </w:r>
      <w:r w:rsidRPr="00897A6B">
        <w:rPr>
          <w:rFonts w:hint="eastAsia"/>
          <w:rtl/>
        </w:rPr>
        <w:t>להנחיה</w:t>
      </w:r>
      <w:r w:rsidRPr="00897A6B">
        <w:rPr>
          <w:rtl/>
        </w:rPr>
        <w:t xml:space="preserve"> </w:t>
      </w:r>
      <w:r w:rsidRPr="00897A6B">
        <w:rPr>
          <w:rFonts w:hint="eastAsia"/>
          <w:rtl/>
        </w:rPr>
        <w:t>להיכנס</w:t>
      </w:r>
      <w:r w:rsidRPr="00897A6B">
        <w:rPr>
          <w:rtl/>
        </w:rPr>
        <w:t xml:space="preserve"> </w:t>
      </w:r>
      <w:r w:rsidRPr="00897A6B">
        <w:rPr>
          <w:rFonts w:hint="eastAsia"/>
          <w:rtl/>
        </w:rPr>
        <w:t>לבידוד</w:t>
      </w:r>
      <w:r w:rsidR="00FF6DAC" w:rsidRPr="00897A6B">
        <w:rPr>
          <w:rtl/>
        </w:rPr>
        <w:t>;</w:t>
      </w:r>
      <w:r w:rsidRPr="00897A6B">
        <w:rPr>
          <w:rtl/>
        </w:rPr>
        <w:t xml:space="preserve"> וביצוע בדיקת קורונה נוספת עד לשלילת המחלה.</w:t>
      </w:r>
    </w:p>
    <w:p w14:paraId="33EAF67B" w14:textId="77777777" w:rsidR="00E517E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57FE95F7" w14:textId="77777777" w:rsidR="005E4774" w:rsidRPr="00897A6B" w:rsidRDefault="00825293" w:rsidP="00072E29">
      <w:pPr>
        <w:spacing w:line="240" w:lineRule="auto"/>
        <w:rPr>
          <w:rtl/>
        </w:rPr>
      </w:pPr>
      <w:r w:rsidRPr="008A77F6">
        <w:rPr>
          <w:rFonts w:hint="eastAsia"/>
          <w:rtl/>
        </w:rPr>
        <w:t>על</w:t>
      </w:r>
      <w:r w:rsidRPr="004139EB">
        <w:rPr>
          <w:rtl/>
        </w:rPr>
        <w:t xml:space="preserve"> </w:t>
      </w:r>
      <w:r w:rsidRPr="004139EB">
        <w:rPr>
          <w:rFonts w:hint="eastAsia"/>
          <w:rtl/>
        </w:rPr>
        <w:t>פי</w:t>
      </w:r>
      <w:r w:rsidRPr="004139EB">
        <w:rPr>
          <w:rtl/>
        </w:rPr>
        <w:t xml:space="preserve"> </w:t>
      </w:r>
      <w:r w:rsidRPr="009802A4">
        <w:rPr>
          <w:rFonts w:hint="eastAsia"/>
          <w:rtl/>
        </w:rPr>
        <w:t>עמדת</w:t>
      </w:r>
      <w:r w:rsidRPr="009802A4">
        <w:rPr>
          <w:rtl/>
        </w:rPr>
        <w:t xml:space="preserve"> </w:t>
      </w:r>
      <w:r w:rsidR="00844759" w:rsidRPr="00D07810">
        <w:rPr>
          <w:rFonts w:hint="eastAsia"/>
          <w:rtl/>
        </w:rPr>
        <w:t>יו</w:t>
      </w:r>
      <w:r w:rsidR="00844759" w:rsidRPr="00A9028F">
        <w:rPr>
          <w:rtl/>
        </w:rPr>
        <w:t xml:space="preserve">"ר </w:t>
      </w:r>
      <w:r w:rsidRPr="00A9028F">
        <w:rPr>
          <w:rFonts w:hint="eastAsia"/>
          <w:rtl/>
        </w:rPr>
        <w:t>צוות</w:t>
      </w:r>
      <w:r w:rsidRPr="00A9028F">
        <w:rPr>
          <w:rtl/>
        </w:rPr>
        <w:t xml:space="preserve"> </w:t>
      </w:r>
      <w:r w:rsidRPr="00A9028F">
        <w:rPr>
          <w:rFonts w:hint="eastAsia"/>
          <w:rtl/>
        </w:rPr>
        <w:t>המומחים</w:t>
      </w:r>
      <w:r w:rsidRPr="009F4DF7">
        <w:rPr>
          <w:rtl/>
        </w:rPr>
        <w:t xml:space="preserve"> </w:t>
      </w:r>
      <w:r w:rsidRPr="003E30ED">
        <w:rPr>
          <w:rFonts w:hint="eastAsia"/>
          <w:rtl/>
        </w:rPr>
        <w:t>המייעץ</w:t>
      </w:r>
      <w:r w:rsidRPr="00C60CBB">
        <w:rPr>
          <w:rtl/>
        </w:rPr>
        <w:t xml:space="preserve"> </w:t>
      </w:r>
      <w:r w:rsidR="006D6A82" w:rsidRPr="00C14A2C">
        <w:rPr>
          <w:rFonts w:hint="eastAsia"/>
          <w:rtl/>
        </w:rPr>
        <w:t>ל</w:t>
      </w:r>
      <w:r w:rsidRPr="00F01F79">
        <w:rPr>
          <w:rtl/>
        </w:rPr>
        <w:t>מטה לביטחון לאומי</w:t>
      </w:r>
      <w:r>
        <w:rPr>
          <w:rStyle w:val="FootnoteReference"/>
          <w:rtl/>
        </w:rPr>
        <w:footnoteReference w:id="32"/>
      </w:r>
      <w:r w:rsidR="00844759" w:rsidRPr="008A77F6">
        <w:rPr>
          <w:rtl/>
        </w:rPr>
        <w:t xml:space="preserve"> </w:t>
      </w:r>
      <w:r w:rsidRPr="008A77F6">
        <w:rPr>
          <w:rFonts w:hint="eastAsia"/>
          <w:rtl/>
        </w:rPr>
        <w:t>ועמדת</w:t>
      </w:r>
      <w:r w:rsidRPr="004139EB">
        <w:rPr>
          <w:rtl/>
        </w:rPr>
        <w:t xml:space="preserve"> </w:t>
      </w:r>
      <w:r w:rsidRPr="004139EB">
        <w:rPr>
          <w:rFonts w:hint="eastAsia"/>
          <w:rtl/>
        </w:rPr>
        <w:t>מנכ</w:t>
      </w:r>
      <w:r w:rsidRPr="004139EB">
        <w:rPr>
          <w:rtl/>
        </w:rPr>
        <w:t xml:space="preserve">"ל </w:t>
      </w:r>
      <w:r w:rsidRPr="009802A4">
        <w:rPr>
          <w:rFonts w:hint="eastAsia"/>
          <w:rtl/>
        </w:rPr>
        <w:t>משרד</w:t>
      </w:r>
      <w:r w:rsidRPr="009802A4">
        <w:rPr>
          <w:rtl/>
        </w:rPr>
        <w:t xml:space="preserve"> </w:t>
      </w:r>
      <w:r w:rsidRPr="00D07810">
        <w:rPr>
          <w:rFonts w:hint="eastAsia"/>
          <w:rtl/>
        </w:rPr>
        <w:t>הבריאות</w:t>
      </w:r>
      <w:r w:rsidRPr="00A9028F">
        <w:rPr>
          <w:rtl/>
        </w:rPr>
        <w:t xml:space="preserve">, </w:t>
      </w:r>
      <w:r w:rsidRPr="009F4DF7">
        <w:rPr>
          <w:rFonts w:hint="eastAsia"/>
          <w:rtl/>
        </w:rPr>
        <w:t>כאשר</w:t>
      </w:r>
      <w:r w:rsidRPr="003E30ED">
        <w:rPr>
          <w:rtl/>
        </w:rPr>
        <w:t xml:space="preserve"> רמת </w:t>
      </w:r>
      <w:r w:rsidRPr="00C60CBB">
        <w:rPr>
          <w:rFonts w:hint="eastAsia"/>
          <w:rtl/>
        </w:rPr>
        <w:t>ה</w:t>
      </w:r>
      <w:r w:rsidRPr="00C14A2C">
        <w:rPr>
          <w:rtl/>
        </w:rPr>
        <w:t>תחלואה גבוה</w:t>
      </w:r>
      <w:r w:rsidRPr="00F01F79">
        <w:rPr>
          <w:rFonts w:hint="eastAsia"/>
          <w:rtl/>
        </w:rPr>
        <w:t>ה</w:t>
      </w:r>
      <w:r w:rsidRPr="00F01F79">
        <w:rPr>
          <w:rtl/>
        </w:rPr>
        <w:t xml:space="preserve"> </w:t>
      </w:r>
      <w:r w:rsidRPr="00F01F79">
        <w:rPr>
          <w:rFonts w:hint="eastAsia"/>
          <w:rtl/>
        </w:rPr>
        <w:t>ו</w:t>
      </w:r>
      <w:r w:rsidR="000816B0" w:rsidRPr="00F01F79">
        <w:rPr>
          <w:rFonts w:hint="eastAsia"/>
          <w:rtl/>
        </w:rPr>
        <w:t>התחלואה</w:t>
      </w:r>
      <w:r w:rsidR="000816B0" w:rsidRPr="00F01F79">
        <w:rPr>
          <w:rtl/>
        </w:rPr>
        <w:t xml:space="preserve"> היא </w:t>
      </w:r>
      <w:r w:rsidRPr="00F01F79">
        <w:rPr>
          <w:rFonts w:hint="eastAsia"/>
          <w:rtl/>
        </w:rPr>
        <w:t>מפושטת</w:t>
      </w:r>
      <w:r w:rsidRPr="00EC6555">
        <w:rPr>
          <w:rtl/>
        </w:rPr>
        <w:t xml:space="preserve">, </w:t>
      </w:r>
      <w:r w:rsidRPr="00EC6555">
        <w:rPr>
          <w:rFonts w:hint="eastAsia"/>
          <w:rtl/>
        </w:rPr>
        <w:t>שרשרות</w:t>
      </w:r>
      <w:r w:rsidRPr="00EC6555">
        <w:rPr>
          <w:rtl/>
        </w:rPr>
        <w:t xml:space="preserve"> </w:t>
      </w:r>
      <w:r w:rsidRPr="00EC6555">
        <w:rPr>
          <w:rFonts w:hint="eastAsia"/>
          <w:rtl/>
        </w:rPr>
        <w:t>ההדבקה</w:t>
      </w:r>
      <w:r w:rsidRPr="00EC6555">
        <w:rPr>
          <w:rtl/>
        </w:rPr>
        <w:t xml:space="preserve"> </w:t>
      </w:r>
      <w:r w:rsidRPr="00EC6555">
        <w:rPr>
          <w:rFonts w:hint="eastAsia"/>
          <w:rtl/>
        </w:rPr>
        <w:t>הן</w:t>
      </w:r>
      <w:r w:rsidRPr="00EC6555">
        <w:rPr>
          <w:rtl/>
        </w:rPr>
        <w:t xml:space="preserve"> </w:t>
      </w:r>
      <w:r w:rsidRPr="003213AF">
        <w:rPr>
          <w:rFonts w:hint="eastAsia"/>
          <w:rtl/>
        </w:rPr>
        <w:t>מרובות</w:t>
      </w:r>
      <w:r w:rsidRPr="003213AF">
        <w:rPr>
          <w:rtl/>
        </w:rPr>
        <w:t xml:space="preserve"> </w:t>
      </w:r>
      <w:r w:rsidRPr="003213AF">
        <w:rPr>
          <w:rFonts w:hint="eastAsia"/>
          <w:rtl/>
        </w:rPr>
        <w:t>ומורכבות</w:t>
      </w:r>
      <w:r w:rsidRPr="003213AF">
        <w:rPr>
          <w:rtl/>
        </w:rPr>
        <w:t xml:space="preserve"> </w:t>
      </w:r>
      <w:r w:rsidRPr="000F0FFF">
        <w:rPr>
          <w:rFonts w:hint="eastAsia"/>
          <w:rtl/>
        </w:rPr>
        <w:t>מכדי</w:t>
      </w:r>
      <w:r w:rsidRPr="00372597">
        <w:rPr>
          <w:rtl/>
        </w:rPr>
        <w:t xml:space="preserve"> </w:t>
      </w:r>
      <w:r w:rsidR="000816B0" w:rsidRPr="008F59F2">
        <w:rPr>
          <w:rFonts w:hint="eastAsia"/>
          <w:rtl/>
        </w:rPr>
        <w:t>שיהיה</w:t>
      </w:r>
      <w:r w:rsidR="000816B0" w:rsidRPr="008F59F2">
        <w:rPr>
          <w:rtl/>
        </w:rPr>
        <w:t xml:space="preserve"> אפשר </w:t>
      </w:r>
      <w:r w:rsidRPr="00D24C0B">
        <w:rPr>
          <w:rFonts w:hint="eastAsia"/>
          <w:rtl/>
        </w:rPr>
        <w:t>לעקוב</w:t>
      </w:r>
      <w:r w:rsidRPr="00D24C0B">
        <w:rPr>
          <w:rtl/>
        </w:rPr>
        <w:t xml:space="preserve"> </w:t>
      </w:r>
      <w:r w:rsidRPr="001865B5">
        <w:rPr>
          <w:rFonts w:hint="eastAsia"/>
          <w:rtl/>
        </w:rPr>
        <w:t>אחריהן</w:t>
      </w:r>
      <w:r w:rsidRPr="001865B5">
        <w:rPr>
          <w:rtl/>
        </w:rPr>
        <w:t xml:space="preserve"> </w:t>
      </w:r>
      <w:r w:rsidRPr="00486FCA">
        <w:rPr>
          <w:rFonts w:hint="eastAsia"/>
          <w:rtl/>
        </w:rPr>
        <w:t>ולנתחן</w:t>
      </w:r>
      <w:r w:rsidR="000816B0" w:rsidRPr="00486FCA">
        <w:rPr>
          <w:rtl/>
        </w:rPr>
        <w:t xml:space="preserve">. </w:t>
      </w:r>
      <w:r w:rsidRPr="00486FCA">
        <w:rPr>
          <w:rtl/>
        </w:rPr>
        <w:t xml:space="preserve">לפיכך </w:t>
      </w:r>
      <w:r w:rsidRPr="00291191">
        <w:rPr>
          <w:rFonts w:hint="eastAsia"/>
          <w:rtl/>
        </w:rPr>
        <w:t>היעילות</w:t>
      </w:r>
      <w:r w:rsidRPr="00291191">
        <w:rPr>
          <w:rtl/>
        </w:rPr>
        <w:t xml:space="preserve"> </w:t>
      </w:r>
      <w:r w:rsidRPr="00FE2818">
        <w:rPr>
          <w:rFonts w:hint="eastAsia"/>
          <w:rtl/>
        </w:rPr>
        <w:t>ו</w:t>
      </w:r>
      <w:r w:rsidRPr="00FE2818">
        <w:rPr>
          <w:rtl/>
        </w:rPr>
        <w:t xml:space="preserve">המועילות של מערך החקירות לקטיעת שרשרות </w:t>
      </w:r>
      <w:r w:rsidRPr="00FE2818">
        <w:rPr>
          <w:rtl/>
        </w:rPr>
        <w:t>ההדבקה מוגבל</w:t>
      </w:r>
      <w:r w:rsidRPr="00897A6B">
        <w:rPr>
          <w:rFonts w:hint="eastAsia"/>
          <w:rtl/>
        </w:rPr>
        <w:t>ו</w:t>
      </w:r>
      <w:r w:rsidRPr="00897A6B">
        <w:rPr>
          <w:rtl/>
        </w:rPr>
        <w:t>ת</w:t>
      </w:r>
      <w:r w:rsidR="00960E46" w:rsidRPr="00897A6B">
        <w:rPr>
          <w:rtl/>
        </w:rPr>
        <w:t xml:space="preserve">, </w:t>
      </w:r>
      <w:r w:rsidRPr="00897A6B">
        <w:rPr>
          <w:rFonts w:hint="eastAsia"/>
          <w:rtl/>
        </w:rPr>
        <w:t>ואין</w:t>
      </w:r>
      <w:r w:rsidRPr="00897A6B">
        <w:rPr>
          <w:rtl/>
        </w:rPr>
        <w:t xml:space="preserve"> </w:t>
      </w:r>
      <w:r w:rsidRPr="00897A6B">
        <w:rPr>
          <w:rFonts w:hint="eastAsia"/>
          <w:rtl/>
        </w:rPr>
        <w:t>טעם</w:t>
      </w:r>
      <w:r w:rsidRPr="00897A6B">
        <w:rPr>
          <w:rtl/>
        </w:rPr>
        <w:t xml:space="preserve"> </w:t>
      </w:r>
      <w:r w:rsidRPr="00897A6B">
        <w:rPr>
          <w:rFonts w:hint="eastAsia"/>
          <w:rtl/>
        </w:rPr>
        <w:t>בהרחבה</w:t>
      </w:r>
      <w:r w:rsidRPr="00897A6B">
        <w:rPr>
          <w:rtl/>
        </w:rPr>
        <w:t xml:space="preserve"> מוגברת מדי של </w:t>
      </w:r>
      <w:r w:rsidR="00E517E4" w:rsidRPr="00897A6B">
        <w:rPr>
          <w:rFonts w:hint="eastAsia"/>
          <w:rtl/>
        </w:rPr>
        <w:t>מספר</w:t>
      </w:r>
      <w:r w:rsidR="00E517E4" w:rsidRPr="00897A6B">
        <w:rPr>
          <w:rtl/>
        </w:rPr>
        <w:t xml:space="preserve"> </w:t>
      </w:r>
      <w:r w:rsidR="00FF6DAC" w:rsidRPr="00897A6B">
        <w:rPr>
          <w:rFonts w:hint="eastAsia"/>
          <w:rtl/>
        </w:rPr>
        <w:t>ה</w:t>
      </w:r>
      <w:r w:rsidR="00E517E4" w:rsidRPr="00897A6B">
        <w:rPr>
          <w:rFonts w:hint="eastAsia"/>
          <w:rtl/>
        </w:rPr>
        <w:t>מתשאלים</w:t>
      </w:r>
      <w:r w:rsidR="00E517E4" w:rsidRPr="00897A6B">
        <w:rPr>
          <w:rtl/>
        </w:rPr>
        <w:t xml:space="preserve"> </w:t>
      </w:r>
      <w:r w:rsidR="00E517E4" w:rsidRPr="00897A6B">
        <w:rPr>
          <w:rFonts w:hint="eastAsia"/>
          <w:rtl/>
        </w:rPr>
        <w:t>ו</w:t>
      </w:r>
      <w:r w:rsidR="00083906" w:rsidRPr="00897A6B">
        <w:rPr>
          <w:rFonts w:hint="eastAsia"/>
          <w:rtl/>
        </w:rPr>
        <w:t>של</w:t>
      </w:r>
      <w:r w:rsidR="00083906" w:rsidRPr="00897A6B">
        <w:rPr>
          <w:rtl/>
        </w:rPr>
        <w:t xml:space="preserve"> </w:t>
      </w:r>
      <w:r w:rsidRPr="00897A6B">
        <w:rPr>
          <w:rFonts w:hint="eastAsia"/>
          <w:rtl/>
        </w:rPr>
        <w:t>מערך</w:t>
      </w:r>
      <w:r w:rsidRPr="00897A6B">
        <w:rPr>
          <w:rtl/>
        </w:rPr>
        <w:t xml:space="preserve"> </w:t>
      </w:r>
      <w:r w:rsidRPr="00897A6B">
        <w:rPr>
          <w:rFonts w:hint="eastAsia"/>
          <w:rtl/>
        </w:rPr>
        <w:t>החקירות</w:t>
      </w:r>
      <w:r w:rsidRPr="00897A6B">
        <w:rPr>
          <w:rtl/>
        </w:rPr>
        <w:t>.</w:t>
      </w:r>
    </w:p>
    <w:p w14:paraId="5CCBFC6F"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18A00C70" w14:textId="77777777" w:rsidR="0085717E" w:rsidRPr="00897A6B" w:rsidRDefault="00825293" w:rsidP="00E6248F">
      <w:pPr>
        <w:spacing w:line="240" w:lineRule="auto"/>
        <w:rPr>
          <w:strike/>
          <w:rtl/>
        </w:rPr>
      </w:pPr>
      <w:r w:rsidRPr="008A77F6">
        <w:rPr>
          <w:rFonts w:hint="eastAsia"/>
          <w:rtl/>
        </w:rPr>
        <w:t>על</w:t>
      </w:r>
      <w:r w:rsidRPr="004139EB">
        <w:rPr>
          <w:rtl/>
        </w:rPr>
        <w:t xml:space="preserve"> פי בקשת מנכ"ל משרד הבריאות, </w:t>
      </w:r>
      <w:r w:rsidR="005E4774" w:rsidRPr="004139EB">
        <w:rPr>
          <w:rFonts w:hint="eastAsia"/>
          <w:rtl/>
        </w:rPr>
        <w:t>ב</w:t>
      </w:r>
      <w:r w:rsidR="00EC1B2F" w:rsidRPr="004139EB">
        <w:rPr>
          <w:rFonts w:hint="eastAsia"/>
          <w:rtl/>
        </w:rPr>
        <w:t>סוף</w:t>
      </w:r>
      <w:r w:rsidR="00EC1B2F" w:rsidRPr="009802A4">
        <w:rPr>
          <w:rtl/>
        </w:rPr>
        <w:t xml:space="preserve"> </w:t>
      </w:r>
      <w:r w:rsidR="005E4774" w:rsidRPr="009802A4">
        <w:rPr>
          <w:rFonts w:hint="eastAsia"/>
          <w:rtl/>
        </w:rPr>
        <w:t>אוגוסט</w:t>
      </w:r>
      <w:r w:rsidR="005E4774" w:rsidRPr="00D07810">
        <w:rPr>
          <w:rtl/>
        </w:rPr>
        <w:t xml:space="preserve"> 2020 </w:t>
      </w:r>
      <w:r w:rsidR="005E4774" w:rsidRPr="00A9028F">
        <w:rPr>
          <w:rFonts w:hint="eastAsia"/>
          <w:rtl/>
        </w:rPr>
        <w:t>הגיש</w:t>
      </w:r>
      <w:r w:rsidR="002C7DB8" w:rsidRPr="00A9028F">
        <w:rPr>
          <w:rtl/>
        </w:rPr>
        <w:t xml:space="preserve"> </w:t>
      </w:r>
      <w:r w:rsidR="005E4774" w:rsidRPr="00A9028F">
        <w:rPr>
          <w:rFonts w:hint="eastAsia"/>
          <w:rtl/>
        </w:rPr>
        <w:t>ראש</w:t>
      </w:r>
      <w:r w:rsidR="005E4774" w:rsidRPr="00A9028F">
        <w:rPr>
          <w:rtl/>
        </w:rPr>
        <w:t xml:space="preserve"> </w:t>
      </w:r>
      <w:r w:rsidR="005E4774" w:rsidRPr="009F4DF7">
        <w:rPr>
          <w:rFonts w:hint="eastAsia"/>
          <w:rtl/>
        </w:rPr>
        <w:t>קבינט</w:t>
      </w:r>
      <w:r w:rsidR="005E4774" w:rsidRPr="003E30ED">
        <w:rPr>
          <w:rtl/>
        </w:rPr>
        <w:t xml:space="preserve"> </w:t>
      </w:r>
      <w:r w:rsidR="005E4774" w:rsidRPr="00C60CBB">
        <w:rPr>
          <w:rFonts w:hint="eastAsia"/>
          <w:rtl/>
        </w:rPr>
        <w:t>המומחים</w:t>
      </w:r>
      <w:r w:rsidR="005E4774" w:rsidRPr="00C14A2C">
        <w:rPr>
          <w:rtl/>
        </w:rPr>
        <w:t xml:space="preserve"> </w:t>
      </w:r>
      <w:r w:rsidR="005E4774" w:rsidRPr="00F01F79">
        <w:rPr>
          <w:rFonts w:hint="eastAsia"/>
          <w:rtl/>
        </w:rPr>
        <w:t>הלאומי</w:t>
      </w:r>
      <w:r>
        <w:rPr>
          <w:rStyle w:val="FootnoteReference"/>
          <w:rtl/>
        </w:rPr>
        <w:footnoteReference w:id="33"/>
      </w:r>
      <w:r w:rsidR="006F4306" w:rsidRPr="008A77F6">
        <w:rPr>
          <w:rtl/>
        </w:rPr>
        <w:t>,</w:t>
      </w:r>
      <w:r w:rsidR="005E4774" w:rsidRPr="008A77F6">
        <w:rPr>
          <w:rtl/>
        </w:rPr>
        <w:t xml:space="preserve"> המייעץ ל</w:t>
      </w:r>
      <w:r w:rsidR="00EF6179" w:rsidRPr="008A77F6">
        <w:rPr>
          <w:rFonts w:hint="eastAsia"/>
          <w:rtl/>
        </w:rPr>
        <w:t>מטה</w:t>
      </w:r>
      <w:r w:rsidR="00EF6179" w:rsidRPr="004139EB">
        <w:rPr>
          <w:rtl/>
        </w:rPr>
        <w:t xml:space="preserve"> </w:t>
      </w:r>
      <w:r w:rsidR="005E4774" w:rsidRPr="004139EB">
        <w:rPr>
          <w:rFonts w:hint="eastAsia"/>
          <w:rtl/>
        </w:rPr>
        <w:t>מגן</w:t>
      </w:r>
      <w:r w:rsidR="005E4774" w:rsidRPr="004139EB">
        <w:rPr>
          <w:rtl/>
        </w:rPr>
        <w:t xml:space="preserve"> </w:t>
      </w:r>
      <w:r w:rsidR="005E4774" w:rsidRPr="009802A4">
        <w:rPr>
          <w:rFonts w:hint="eastAsia"/>
          <w:rtl/>
        </w:rPr>
        <w:t>ישראל</w:t>
      </w:r>
      <w:r>
        <w:rPr>
          <w:rStyle w:val="FootnoteReference"/>
          <w:rtl/>
        </w:rPr>
        <w:footnoteReference w:id="34"/>
      </w:r>
      <w:r w:rsidR="005E4774" w:rsidRPr="008A77F6">
        <w:rPr>
          <w:rtl/>
        </w:rPr>
        <w:t xml:space="preserve"> ולמשרד הבריאות, המלצות</w:t>
      </w:r>
      <w:r w:rsidR="006F4306" w:rsidRPr="008A77F6">
        <w:rPr>
          <w:rtl/>
        </w:rPr>
        <w:t xml:space="preserve"> בעניין </w:t>
      </w:r>
      <w:r w:rsidR="005E4774" w:rsidRPr="008A77F6">
        <w:rPr>
          <w:rFonts w:hint="eastAsia"/>
          <w:rtl/>
        </w:rPr>
        <w:t>מדדים</w:t>
      </w:r>
      <w:r w:rsidR="005E4774" w:rsidRPr="004139EB">
        <w:rPr>
          <w:rtl/>
        </w:rPr>
        <w:t xml:space="preserve"> </w:t>
      </w:r>
      <w:r w:rsidR="005E4774" w:rsidRPr="004139EB">
        <w:rPr>
          <w:rFonts w:hint="eastAsia"/>
          <w:rtl/>
        </w:rPr>
        <w:t>ויעדי</w:t>
      </w:r>
      <w:r w:rsidR="00104180" w:rsidRPr="004139EB">
        <w:rPr>
          <w:rFonts w:hint="eastAsia"/>
          <w:rtl/>
        </w:rPr>
        <w:t>ם</w:t>
      </w:r>
      <w:r w:rsidR="005E4774" w:rsidRPr="009802A4">
        <w:rPr>
          <w:rtl/>
        </w:rPr>
        <w:t xml:space="preserve"> </w:t>
      </w:r>
      <w:r w:rsidR="00104180" w:rsidRPr="009802A4">
        <w:rPr>
          <w:rFonts w:hint="eastAsia"/>
          <w:rtl/>
        </w:rPr>
        <w:t>ל</w:t>
      </w:r>
      <w:r w:rsidR="005E4774" w:rsidRPr="00D07810">
        <w:rPr>
          <w:rFonts w:hint="eastAsia"/>
          <w:rtl/>
        </w:rPr>
        <w:t>מערך</w:t>
      </w:r>
      <w:r w:rsidR="005E4774" w:rsidRPr="00A9028F">
        <w:rPr>
          <w:rtl/>
        </w:rPr>
        <w:t xml:space="preserve"> </w:t>
      </w:r>
      <w:r w:rsidR="005E4774" w:rsidRPr="00A9028F">
        <w:rPr>
          <w:rFonts w:hint="eastAsia"/>
          <w:rtl/>
        </w:rPr>
        <w:t>החקירות</w:t>
      </w:r>
      <w:r w:rsidR="005E4774" w:rsidRPr="00A9028F">
        <w:rPr>
          <w:rtl/>
        </w:rPr>
        <w:t xml:space="preserve"> </w:t>
      </w:r>
      <w:r w:rsidR="005E4774" w:rsidRPr="009F4DF7">
        <w:rPr>
          <w:rFonts w:hint="eastAsia"/>
          <w:rtl/>
        </w:rPr>
        <w:t>ו</w:t>
      </w:r>
      <w:r w:rsidR="006F4306" w:rsidRPr="003E30ED">
        <w:rPr>
          <w:rFonts w:hint="eastAsia"/>
          <w:rtl/>
        </w:rPr>
        <w:t>בעניין</w:t>
      </w:r>
      <w:r w:rsidR="006F4306" w:rsidRPr="00C60CBB">
        <w:rPr>
          <w:rtl/>
        </w:rPr>
        <w:t xml:space="preserve"> </w:t>
      </w:r>
      <w:r w:rsidR="005E4774" w:rsidRPr="00C14A2C">
        <w:rPr>
          <w:rFonts w:hint="eastAsia"/>
          <w:rtl/>
        </w:rPr>
        <w:t>הערכת</w:t>
      </w:r>
      <w:r w:rsidR="005E4774" w:rsidRPr="00F01F79">
        <w:rPr>
          <w:rtl/>
        </w:rPr>
        <w:t xml:space="preserve"> </w:t>
      </w:r>
      <w:r w:rsidR="005E4774" w:rsidRPr="00F01F79">
        <w:rPr>
          <w:rFonts w:hint="eastAsia"/>
          <w:rtl/>
        </w:rPr>
        <w:t>המנגנון</w:t>
      </w:r>
      <w:r w:rsidR="005E4774" w:rsidRPr="00F01F79">
        <w:rPr>
          <w:rtl/>
        </w:rPr>
        <w:t xml:space="preserve"> </w:t>
      </w:r>
      <w:r w:rsidR="005E4774" w:rsidRPr="00F01F79">
        <w:rPr>
          <w:rFonts w:hint="eastAsia"/>
          <w:rtl/>
        </w:rPr>
        <w:t>לקטיעת</w:t>
      </w:r>
      <w:r w:rsidR="005E4774" w:rsidRPr="00F01F79">
        <w:rPr>
          <w:rtl/>
        </w:rPr>
        <w:t xml:space="preserve"> </w:t>
      </w:r>
      <w:r w:rsidR="005E4774" w:rsidRPr="00F01F79">
        <w:rPr>
          <w:rFonts w:hint="eastAsia"/>
          <w:rtl/>
        </w:rPr>
        <w:t>שרשרות</w:t>
      </w:r>
      <w:r w:rsidR="005E4774" w:rsidRPr="00EC6555">
        <w:rPr>
          <w:rtl/>
        </w:rPr>
        <w:t xml:space="preserve"> </w:t>
      </w:r>
      <w:r w:rsidR="005E4774" w:rsidRPr="00EC6555">
        <w:rPr>
          <w:rFonts w:hint="eastAsia"/>
          <w:rtl/>
        </w:rPr>
        <w:t>ההדבקה</w:t>
      </w:r>
      <w:r w:rsidRPr="00EC6555">
        <w:rPr>
          <w:rtl/>
        </w:rPr>
        <w:t>.</w:t>
      </w:r>
      <w:r w:rsidR="00806F21" w:rsidRPr="00EC6555">
        <w:rPr>
          <w:rtl/>
        </w:rPr>
        <w:t xml:space="preserve"> </w:t>
      </w:r>
      <w:r w:rsidR="005E4774" w:rsidRPr="00EC6555">
        <w:rPr>
          <w:rFonts w:hint="eastAsia"/>
          <w:rtl/>
        </w:rPr>
        <w:t>הצעתו</w:t>
      </w:r>
      <w:r w:rsidR="005E4774" w:rsidRPr="00EC6555">
        <w:rPr>
          <w:rtl/>
        </w:rPr>
        <w:t xml:space="preserve"> התייחסה בין </w:t>
      </w:r>
      <w:r w:rsidR="005E4774" w:rsidRPr="00EC6555">
        <w:rPr>
          <w:rFonts w:hint="eastAsia"/>
          <w:rtl/>
        </w:rPr>
        <w:t>היתר</w:t>
      </w:r>
      <w:r w:rsidR="00413824" w:rsidRPr="003213AF">
        <w:rPr>
          <w:rtl/>
        </w:rPr>
        <w:t xml:space="preserve"> למדדים האלה:</w:t>
      </w:r>
      <w:r w:rsidR="00E6248F">
        <w:rPr>
          <w:rFonts w:hint="cs"/>
          <w:rtl/>
        </w:rPr>
        <w:t xml:space="preserve"> </w:t>
      </w:r>
      <w:r w:rsidR="00413824" w:rsidRPr="003213AF">
        <w:rPr>
          <w:rtl/>
        </w:rPr>
        <w:t xml:space="preserve"> (א)</w:t>
      </w:r>
      <w:r w:rsidR="005F7524" w:rsidRPr="000F0FFF">
        <w:rPr>
          <w:rtl/>
        </w:rPr>
        <w:t xml:space="preserve"> פרק הזמן </w:t>
      </w:r>
      <w:r w:rsidR="00413824" w:rsidRPr="00372597">
        <w:rPr>
          <w:rFonts w:hint="eastAsia"/>
          <w:rtl/>
        </w:rPr>
        <w:t>העובר</w:t>
      </w:r>
      <w:r w:rsidR="00413824" w:rsidRPr="008F59F2">
        <w:rPr>
          <w:rtl/>
        </w:rPr>
        <w:t xml:space="preserve"> </w:t>
      </w:r>
      <w:r w:rsidR="005F7524" w:rsidRPr="008F59F2">
        <w:rPr>
          <w:rtl/>
        </w:rPr>
        <w:t xml:space="preserve">מקבלת תוצאה חיובית של בדיקה ועד פתיחת החקירה </w:t>
      </w:r>
      <w:r w:rsidR="00413824" w:rsidRPr="00D24C0B">
        <w:rPr>
          <w:rFonts w:hint="eastAsia"/>
          <w:rtl/>
        </w:rPr>
        <w:t>ו</w:t>
      </w:r>
      <w:r w:rsidR="005F7524" w:rsidRPr="00D24C0B">
        <w:rPr>
          <w:rFonts w:hint="eastAsia"/>
          <w:rtl/>
        </w:rPr>
        <w:t>שיעור</w:t>
      </w:r>
      <w:r w:rsidR="005F7524" w:rsidRPr="001865B5">
        <w:rPr>
          <w:rtl/>
        </w:rPr>
        <w:t xml:space="preserve"> </w:t>
      </w:r>
      <w:r w:rsidR="005F7524" w:rsidRPr="001865B5">
        <w:rPr>
          <w:rFonts w:hint="eastAsia"/>
          <w:rtl/>
        </w:rPr>
        <w:t>החקיר</w:t>
      </w:r>
      <w:r w:rsidR="00D717BE">
        <w:rPr>
          <w:rFonts w:hint="cs"/>
          <w:rtl/>
        </w:rPr>
        <w:t>ו</w:t>
      </w:r>
      <w:r w:rsidR="005F7524" w:rsidRPr="001865B5">
        <w:rPr>
          <w:rFonts w:hint="eastAsia"/>
          <w:rtl/>
        </w:rPr>
        <w:t>ת</w:t>
      </w:r>
      <w:r w:rsidR="005F7524" w:rsidRPr="00486FCA">
        <w:rPr>
          <w:rtl/>
        </w:rPr>
        <w:t xml:space="preserve"> שהושלמו מבין כלל המאומתים </w:t>
      </w:r>
      <w:r w:rsidR="00104180" w:rsidRPr="00486FCA">
        <w:rPr>
          <w:rtl/>
        </w:rPr>
        <w:t>(</w:t>
      </w:r>
      <w:r w:rsidR="00104180" w:rsidRPr="00486FCA">
        <w:t>SLA</w:t>
      </w:r>
      <w:r w:rsidR="00104180" w:rsidRPr="00291191">
        <w:rPr>
          <w:rtl/>
        </w:rPr>
        <w:t>)</w:t>
      </w:r>
      <w:r>
        <w:rPr>
          <w:rStyle w:val="FootnoteReference"/>
          <w:rtl/>
        </w:rPr>
        <w:footnoteReference w:id="35"/>
      </w:r>
      <w:r w:rsidR="00413824" w:rsidRPr="008A77F6">
        <w:rPr>
          <w:rtl/>
        </w:rPr>
        <w:t xml:space="preserve">; </w:t>
      </w:r>
      <w:r w:rsidR="00104180" w:rsidRPr="008A77F6">
        <w:rPr>
          <w:rtl/>
        </w:rPr>
        <w:t xml:space="preserve"> </w:t>
      </w:r>
      <w:r w:rsidR="00413824" w:rsidRPr="008A77F6">
        <w:rPr>
          <w:rtl/>
        </w:rPr>
        <w:t>(ב)</w:t>
      </w:r>
      <w:r w:rsidR="005F7524" w:rsidRPr="004139EB">
        <w:rPr>
          <w:rtl/>
        </w:rPr>
        <w:t xml:space="preserve"> איכות החקירות: </w:t>
      </w:r>
      <w:r w:rsidR="005E4774" w:rsidRPr="004139EB">
        <w:rPr>
          <w:rFonts w:hint="eastAsia"/>
          <w:rtl/>
        </w:rPr>
        <w:t>מספר</w:t>
      </w:r>
      <w:r w:rsidR="005E4774" w:rsidRPr="004139EB">
        <w:rPr>
          <w:rtl/>
        </w:rPr>
        <w:t xml:space="preserve"> </w:t>
      </w:r>
      <w:r w:rsidR="00413824" w:rsidRPr="009802A4">
        <w:rPr>
          <w:rFonts w:hint="eastAsia"/>
          <w:rtl/>
        </w:rPr>
        <w:t>ה</w:t>
      </w:r>
      <w:r w:rsidR="005E4774" w:rsidRPr="009802A4">
        <w:rPr>
          <w:rFonts w:hint="eastAsia"/>
          <w:rtl/>
        </w:rPr>
        <w:t>מגעים</w:t>
      </w:r>
      <w:r w:rsidR="005E4774" w:rsidRPr="00D07810">
        <w:rPr>
          <w:rtl/>
        </w:rPr>
        <w:t xml:space="preserve">, </w:t>
      </w:r>
      <w:r w:rsidR="005F7524" w:rsidRPr="00A9028F">
        <w:rPr>
          <w:rFonts w:hint="eastAsia"/>
          <w:rtl/>
        </w:rPr>
        <w:t>מקורות</w:t>
      </w:r>
      <w:r w:rsidR="005F7524" w:rsidRPr="00A9028F">
        <w:rPr>
          <w:rtl/>
        </w:rPr>
        <w:t xml:space="preserve"> </w:t>
      </w:r>
      <w:r w:rsidR="00413824" w:rsidRPr="00A9028F">
        <w:rPr>
          <w:rFonts w:hint="eastAsia"/>
          <w:rtl/>
        </w:rPr>
        <w:t>ה</w:t>
      </w:r>
      <w:r w:rsidR="005F7524" w:rsidRPr="00A9028F">
        <w:rPr>
          <w:rFonts w:hint="eastAsia"/>
          <w:rtl/>
        </w:rPr>
        <w:t>חשיפה</w:t>
      </w:r>
      <w:r w:rsidR="005F7524" w:rsidRPr="009F4DF7">
        <w:rPr>
          <w:rtl/>
        </w:rPr>
        <w:t xml:space="preserve"> </w:t>
      </w:r>
      <w:r w:rsidR="002664F1" w:rsidRPr="003E30ED">
        <w:rPr>
          <w:rtl/>
        </w:rPr>
        <w:t>(</w:t>
      </w:r>
      <w:r w:rsidR="002664F1" w:rsidRPr="00C60CBB">
        <w:rPr>
          <w:rFonts w:hint="eastAsia"/>
          <w:rtl/>
        </w:rPr>
        <w:t>האדם</w:t>
      </w:r>
      <w:r w:rsidR="002664F1" w:rsidRPr="00C14A2C">
        <w:rPr>
          <w:rtl/>
        </w:rPr>
        <w:t xml:space="preserve"> ממנו נדבקו המאומתים או המקום שבו </w:t>
      </w:r>
      <w:r w:rsidR="002664F1" w:rsidRPr="00F01F79">
        <w:rPr>
          <w:rFonts w:hint="eastAsia"/>
          <w:rtl/>
        </w:rPr>
        <w:t>נדבקו</w:t>
      </w:r>
      <w:r w:rsidR="002664F1" w:rsidRPr="00F01F79">
        <w:rPr>
          <w:rtl/>
        </w:rPr>
        <w:t xml:space="preserve">) </w:t>
      </w:r>
      <w:r w:rsidR="005F7524" w:rsidRPr="00F01F79">
        <w:rPr>
          <w:rFonts w:hint="eastAsia"/>
          <w:rtl/>
        </w:rPr>
        <w:t>ו</w:t>
      </w:r>
      <w:r w:rsidRPr="00F01F79">
        <w:rPr>
          <w:rFonts w:hint="eastAsia"/>
          <w:rtl/>
        </w:rPr>
        <w:t>מ</w:t>
      </w:r>
      <w:r w:rsidR="002D4621" w:rsidRPr="00F01F79">
        <w:rPr>
          <w:rFonts w:hint="eastAsia"/>
          <w:rtl/>
        </w:rPr>
        <w:t>ס</w:t>
      </w:r>
      <w:r w:rsidRPr="00F01F79">
        <w:rPr>
          <w:rFonts w:hint="eastAsia"/>
          <w:rtl/>
        </w:rPr>
        <w:t>פר</w:t>
      </w:r>
      <w:r w:rsidRPr="00EC6555">
        <w:rPr>
          <w:rtl/>
        </w:rPr>
        <w:t xml:space="preserve"> </w:t>
      </w:r>
      <w:r w:rsidR="005E4774" w:rsidRPr="00EC6555">
        <w:rPr>
          <w:rFonts w:hint="eastAsia"/>
          <w:rtl/>
        </w:rPr>
        <w:t>מקומות</w:t>
      </w:r>
      <w:r w:rsidR="005E4774" w:rsidRPr="00EC6555">
        <w:rPr>
          <w:rtl/>
        </w:rPr>
        <w:t xml:space="preserve"> </w:t>
      </w:r>
      <w:r w:rsidR="00413824" w:rsidRPr="00EC6555">
        <w:rPr>
          <w:rFonts w:hint="eastAsia"/>
          <w:rtl/>
        </w:rPr>
        <w:t>ה</w:t>
      </w:r>
      <w:r w:rsidR="005E4774" w:rsidRPr="00EC6555">
        <w:rPr>
          <w:rFonts w:hint="eastAsia"/>
          <w:rtl/>
        </w:rPr>
        <w:t>שהייה</w:t>
      </w:r>
      <w:r w:rsidR="005E4774" w:rsidRPr="00EC6555">
        <w:rPr>
          <w:rtl/>
        </w:rPr>
        <w:t xml:space="preserve"> </w:t>
      </w:r>
      <w:r w:rsidRPr="00EC6555">
        <w:rPr>
          <w:rFonts w:hint="eastAsia"/>
          <w:rtl/>
        </w:rPr>
        <w:t>כפי</w:t>
      </w:r>
      <w:r w:rsidRPr="003213AF">
        <w:rPr>
          <w:rtl/>
        </w:rPr>
        <w:t xml:space="preserve"> </w:t>
      </w:r>
      <w:r w:rsidRPr="003213AF">
        <w:rPr>
          <w:rFonts w:hint="eastAsia"/>
          <w:rtl/>
        </w:rPr>
        <w:t>שעולים</w:t>
      </w:r>
      <w:r w:rsidR="005E4774" w:rsidRPr="003213AF">
        <w:rPr>
          <w:rtl/>
        </w:rPr>
        <w:t xml:space="preserve"> בחקיר</w:t>
      </w:r>
      <w:r w:rsidRPr="000F0FFF">
        <w:rPr>
          <w:rFonts w:hint="eastAsia"/>
          <w:rtl/>
        </w:rPr>
        <w:t>ה</w:t>
      </w:r>
      <w:r w:rsidR="00413824" w:rsidRPr="00372597">
        <w:rPr>
          <w:rtl/>
        </w:rPr>
        <w:t>;  (ג)</w:t>
      </w:r>
      <w:r w:rsidR="005F7524" w:rsidRPr="008F59F2">
        <w:rPr>
          <w:rtl/>
        </w:rPr>
        <w:t xml:space="preserve"> </w:t>
      </w:r>
      <w:r w:rsidR="005E4774" w:rsidRPr="008F59F2">
        <w:rPr>
          <w:rtl/>
        </w:rPr>
        <w:t>מדדי מועילות של מערך קטיעת שרשרות ההדבקה</w:t>
      </w:r>
      <w:r w:rsidR="00346AE5" w:rsidRPr="00D24C0B">
        <w:rPr>
          <w:rtl/>
        </w:rPr>
        <w:t xml:space="preserve">, כמו </w:t>
      </w:r>
      <w:r w:rsidR="00346AE5" w:rsidRPr="00D24C0B">
        <w:rPr>
          <w:rFonts w:hint="eastAsia"/>
          <w:b/>
          <w:sz w:val="24"/>
          <w:rtl/>
        </w:rPr>
        <w:t>שיעור</w:t>
      </w:r>
      <w:r w:rsidR="00346AE5" w:rsidRPr="001865B5">
        <w:rPr>
          <w:b/>
          <w:sz w:val="24"/>
          <w:rtl/>
        </w:rPr>
        <w:t xml:space="preserve"> </w:t>
      </w:r>
      <w:r w:rsidR="00346AE5" w:rsidRPr="001865B5">
        <w:rPr>
          <w:rFonts w:hint="eastAsia"/>
          <w:b/>
          <w:sz w:val="24"/>
          <w:rtl/>
        </w:rPr>
        <w:t>החולים</w:t>
      </w:r>
      <w:r w:rsidR="00346AE5" w:rsidRPr="00486FCA">
        <w:rPr>
          <w:b/>
          <w:sz w:val="24"/>
          <w:rtl/>
        </w:rPr>
        <w:t xml:space="preserve"> שאושפזו במצב בינוני או קשה (</w:t>
      </w:r>
      <w:r w:rsidR="00105719" w:rsidRPr="00486FCA">
        <w:rPr>
          <w:rFonts w:hint="eastAsia"/>
          <w:b/>
          <w:sz w:val="24"/>
          <w:rtl/>
        </w:rPr>
        <w:t>מתוך</w:t>
      </w:r>
      <w:r w:rsidR="00105719" w:rsidRPr="00486FCA">
        <w:rPr>
          <w:b/>
          <w:sz w:val="24"/>
          <w:rtl/>
        </w:rPr>
        <w:t xml:space="preserve"> </w:t>
      </w:r>
      <w:r w:rsidR="00D042DF" w:rsidRPr="00291191">
        <w:rPr>
          <w:rFonts w:hint="eastAsia"/>
          <w:b/>
          <w:sz w:val="24"/>
          <w:rtl/>
        </w:rPr>
        <w:t>כלל</w:t>
      </w:r>
      <w:r w:rsidR="00D042DF" w:rsidRPr="00291191">
        <w:rPr>
          <w:b/>
          <w:sz w:val="24"/>
          <w:rtl/>
        </w:rPr>
        <w:t xml:space="preserve"> </w:t>
      </w:r>
      <w:r w:rsidR="00D042DF" w:rsidRPr="00FE2818">
        <w:rPr>
          <w:rFonts w:hint="eastAsia"/>
          <w:b/>
          <w:sz w:val="24"/>
          <w:rtl/>
        </w:rPr>
        <w:t>המאומתים</w:t>
      </w:r>
      <w:r w:rsidR="00D042DF" w:rsidRPr="00FE2818">
        <w:rPr>
          <w:b/>
          <w:sz w:val="24"/>
          <w:rtl/>
        </w:rPr>
        <w:t xml:space="preserve"> </w:t>
      </w:r>
      <w:r w:rsidR="00D042DF" w:rsidRPr="00FE2818">
        <w:rPr>
          <w:rFonts w:hint="eastAsia"/>
          <w:b/>
          <w:sz w:val="24"/>
          <w:rtl/>
        </w:rPr>
        <w:t>במצב</w:t>
      </w:r>
      <w:r w:rsidR="00D042DF" w:rsidRPr="00897A6B">
        <w:rPr>
          <w:b/>
          <w:sz w:val="24"/>
          <w:rtl/>
        </w:rPr>
        <w:t xml:space="preserve"> </w:t>
      </w:r>
      <w:r w:rsidR="00D042DF" w:rsidRPr="00897A6B">
        <w:rPr>
          <w:rFonts w:hint="eastAsia"/>
          <w:b/>
          <w:sz w:val="24"/>
          <w:rtl/>
        </w:rPr>
        <w:t>זה</w:t>
      </w:r>
      <w:r w:rsidR="00346AE5" w:rsidRPr="00897A6B">
        <w:rPr>
          <w:b/>
          <w:sz w:val="24"/>
          <w:rtl/>
        </w:rPr>
        <w:t>)</w:t>
      </w:r>
      <w:r w:rsidR="009107AA" w:rsidRPr="00897A6B">
        <w:rPr>
          <w:b/>
          <w:sz w:val="24"/>
          <w:rtl/>
        </w:rPr>
        <w:t>,</w:t>
      </w:r>
      <w:r w:rsidR="00346AE5" w:rsidRPr="00897A6B">
        <w:rPr>
          <w:b/>
          <w:sz w:val="24"/>
          <w:rtl/>
        </w:rPr>
        <w:t xml:space="preserve"> שעלו </w:t>
      </w:r>
      <w:r w:rsidR="009107AA" w:rsidRPr="00897A6B">
        <w:rPr>
          <w:rFonts w:hint="eastAsia"/>
          <w:b/>
          <w:sz w:val="24"/>
          <w:rtl/>
        </w:rPr>
        <w:t>לפני</w:t>
      </w:r>
      <w:r w:rsidR="009107AA" w:rsidRPr="00897A6B">
        <w:rPr>
          <w:b/>
          <w:sz w:val="24"/>
          <w:rtl/>
        </w:rPr>
        <w:t xml:space="preserve"> אימות מחלתם </w:t>
      </w:r>
      <w:r w:rsidR="00346AE5" w:rsidRPr="00897A6B">
        <w:rPr>
          <w:b/>
          <w:sz w:val="24"/>
          <w:rtl/>
        </w:rPr>
        <w:t xml:space="preserve">כמגעים </w:t>
      </w:r>
      <w:r w:rsidR="00346AE5" w:rsidRPr="00897A6B">
        <w:rPr>
          <w:rFonts w:hint="eastAsia"/>
          <w:b/>
          <w:sz w:val="24"/>
          <w:rtl/>
        </w:rPr>
        <w:t>קרובים</w:t>
      </w:r>
      <w:r w:rsidR="00346AE5" w:rsidRPr="00897A6B">
        <w:rPr>
          <w:b/>
          <w:sz w:val="24"/>
          <w:rtl/>
        </w:rPr>
        <w:t xml:space="preserve"> </w:t>
      </w:r>
      <w:r w:rsidR="00346AE5" w:rsidRPr="00897A6B">
        <w:rPr>
          <w:rFonts w:hint="eastAsia"/>
          <w:b/>
          <w:sz w:val="24"/>
          <w:rtl/>
        </w:rPr>
        <w:t>בחקירות</w:t>
      </w:r>
      <w:r w:rsidR="00346AE5" w:rsidRPr="00897A6B">
        <w:rPr>
          <w:b/>
          <w:sz w:val="24"/>
          <w:rtl/>
        </w:rPr>
        <w:t xml:space="preserve"> </w:t>
      </w:r>
      <w:r w:rsidR="00346AE5" w:rsidRPr="00897A6B">
        <w:rPr>
          <w:rFonts w:hint="eastAsia"/>
          <w:b/>
          <w:sz w:val="24"/>
          <w:rtl/>
        </w:rPr>
        <w:t>שבוצעו</w:t>
      </w:r>
      <w:r w:rsidR="00346AE5" w:rsidRPr="00897A6B">
        <w:rPr>
          <w:b/>
          <w:sz w:val="24"/>
          <w:rtl/>
        </w:rPr>
        <w:t xml:space="preserve"> </w:t>
      </w:r>
      <w:r w:rsidR="00A033A9" w:rsidRPr="00897A6B">
        <w:rPr>
          <w:rFonts w:hint="eastAsia"/>
          <w:b/>
          <w:sz w:val="24"/>
          <w:rtl/>
        </w:rPr>
        <w:t>למאומתים</w:t>
      </w:r>
      <w:r w:rsidR="00A033A9" w:rsidRPr="00897A6B">
        <w:rPr>
          <w:b/>
          <w:sz w:val="24"/>
          <w:rtl/>
        </w:rPr>
        <w:t xml:space="preserve"> </w:t>
      </w:r>
      <w:r w:rsidR="00A033A9" w:rsidRPr="00897A6B">
        <w:rPr>
          <w:rFonts w:hint="eastAsia"/>
          <w:b/>
          <w:sz w:val="24"/>
          <w:rtl/>
        </w:rPr>
        <w:t>אחרים</w:t>
      </w:r>
      <w:r w:rsidR="005E4774" w:rsidRPr="00897A6B">
        <w:rPr>
          <w:rtl/>
        </w:rPr>
        <w:t xml:space="preserve">. </w:t>
      </w:r>
      <w:r w:rsidR="00D73488" w:rsidRPr="00897A6B">
        <w:rPr>
          <w:rFonts w:hint="eastAsia"/>
          <w:rtl/>
        </w:rPr>
        <w:t>הצעת</w:t>
      </w:r>
      <w:r w:rsidR="00D73488" w:rsidRPr="00897A6B">
        <w:rPr>
          <w:rtl/>
        </w:rPr>
        <w:t xml:space="preserve"> </w:t>
      </w:r>
      <w:r w:rsidR="00D73488" w:rsidRPr="00897A6B">
        <w:rPr>
          <w:rFonts w:hint="eastAsia"/>
          <w:rtl/>
        </w:rPr>
        <w:t>ראש</w:t>
      </w:r>
      <w:r w:rsidR="00D73488" w:rsidRPr="00897A6B">
        <w:rPr>
          <w:rtl/>
        </w:rPr>
        <w:t xml:space="preserve"> </w:t>
      </w:r>
      <w:r w:rsidR="00D73488" w:rsidRPr="00897A6B">
        <w:rPr>
          <w:rFonts w:hint="eastAsia"/>
          <w:rtl/>
        </w:rPr>
        <w:t>קבינט</w:t>
      </w:r>
      <w:r w:rsidR="00D73488" w:rsidRPr="00897A6B">
        <w:rPr>
          <w:rtl/>
        </w:rPr>
        <w:t xml:space="preserve"> </w:t>
      </w:r>
      <w:r w:rsidR="00D73488" w:rsidRPr="00897A6B">
        <w:rPr>
          <w:rFonts w:hint="eastAsia"/>
          <w:rtl/>
        </w:rPr>
        <w:t>המומחים</w:t>
      </w:r>
      <w:r w:rsidR="00D73488" w:rsidRPr="00897A6B">
        <w:rPr>
          <w:rtl/>
        </w:rPr>
        <w:t xml:space="preserve"> </w:t>
      </w:r>
      <w:r w:rsidR="00D73488" w:rsidRPr="00897A6B">
        <w:rPr>
          <w:rFonts w:hint="eastAsia"/>
          <w:rtl/>
        </w:rPr>
        <w:t>הלאומי</w:t>
      </w:r>
      <w:r w:rsidR="00D73488" w:rsidRPr="00897A6B">
        <w:rPr>
          <w:rtl/>
        </w:rPr>
        <w:t xml:space="preserve"> </w:t>
      </w:r>
      <w:r w:rsidR="00D73488" w:rsidRPr="00897A6B">
        <w:rPr>
          <w:rFonts w:hint="eastAsia"/>
          <w:rtl/>
        </w:rPr>
        <w:t>שימשה</w:t>
      </w:r>
      <w:r w:rsidR="00D73488" w:rsidRPr="00897A6B">
        <w:rPr>
          <w:rtl/>
        </w:rPr>
        <w:t xml:space="preserve"> </w:t>
      </w:r>
      <w:r w:rsidR="00D73488" w:rsidRPr="00897A6B">
        <w:rPr>
          <w:rFonts w:hint="eastAsia"/>
          <w:rtl/>
        </w:rPr>
        <w:t>בסיס</w:t>
      </w:r>
      <w:r w:rsidR="00D73488" w:rsidRPr="00897A6B">
        <w:rPr>
          <w:rtl/>
        </w:rPr>
        <w:t xml:space="preserve"> </w:t>
      </w:r>
      <w:r w:rsidR="00D73488" w:rsidRPr="00897A6B">
        <w:rPr>
          <w:rFonts w:hint="eastAsia"/>
          <w:rtl/>
        </w:rPr>
        <w:t>לדיונים</w:t>
      </w:r>
      <w:r w:rsidR="00D73488" w:rsidRPr="00897A6B">
        <w:rPr>
          <w:rtl/>
        </w:rPr>
        <w:t xml:space="preserve"> </w:t>
      </w:r>
      <w:r w:rsidR="00D73488" w:rsidRPr="00897A6B">
        <w:rPr>
          <w:rFonts w:hint="eastAsia"/>
          <w:rtl/>
        </w:rPr>
        <w:t>שקיימו</w:t>
      </w:r>
      <w:r w:rsidR="00D73488" w:rsidRPr="00897A6B">
        <w:rPr>
          <w:rtl/>
        </w:rPr>
        <w:t xml:space="preserve"> </w:t>
      </w:r>
      <w:r w:rsidR="00D73488" w:rsidRPr="00897A6B">
        <w:rPr>
          <w:rFonts w:hint="eastAsia"/>
          <w:rtl/>
        </w:rPr>
        <w:t>נציגי</w:t>
      </w:r>
      <w:r w:rsidR="00D73488" w:rsidRPr="00897A6B">
        <w:rPr>
          <w:rtl/>
        </w:rPr>
        <w:t xml:space="preserve"> </w:t>
      </w:r>
      <w:r w:rsidR="00D73488" w:rsidRPr="00897A6B">
        <w:rPr>
          <w:rFonts w:hint="eastAsia"/>
          <w:rtl/>
        </w:rPr>
        <w:t>משרד</w:t>
      </w:r>
      <w:r w:rsidR="00D73488" w:rsidRPr="00897A6B">
        <w:rPr>
          <w:rtl/>
        </w:rPr>
        <w:t xml:space="preserve"> </w:t>
      </w:r>
      <w:r w:rsidR="00D73488" w:rsidRPr="00897A6B">
        <w:rPr>
          <w:rFonts w:hint="eastAsia"/>
          <w:rtl/>
        </w:rPr>
        <w:t>הבריאות</w:t>
      </w:r>
      <w:r w:rsidR="00D73488" w:rsidRPr="00897A6B">
        <w:rPr>
          <w:rtl/>
        </w:rPr>
        <w:t xml:space="preserve">, </w:t>
      </w:r>
      <w:r w:rsidR="00D73488" w:rsidRPr="00897A6B">
        <w:rPr>
          <w:rFonts w:hint="eastAsia"/>
          <w:rtl/>
        </w:rPr>
        <w:t>מגן</w:t>
      </w:r>
      <w:r w:rsidR="00D73488" w:rsidRPr="00897A6B">
        <w:rPr>
          <w:rtl/>
        </w:rPr>
        <w:t xml:space="preserve"> </w:t>
      </w:r>
      <w:r w:rsidR="00D73488" w:rsidRPr="00897A6B">
        <w:rPr>
          <w:rFonts w:hint="eastAsia"/>
          <w:rtl/>
        </w:rPr>
        <w:t>ישראל</w:t>
      </w:r>
      <w:r w:rsidR="00D73488" w:rsidRPr="00897A6B">
        <w:rPr>
          <w:rtl/>
        </w:rPr>
        <w:t xml:space="preserve"> </w:t>
      </w:r>
      <w:r w:rsidR="00D73488" w:rsidRPr="00897A6B">
        <w:rPr>
          <w:rFonts w:hint="eastAsia"/>
          <w:rtl/>
        </w:rPr>
        <w:t>ומפקדת</w:t>
      </w:r>
      <w:r w:rsidR="00D73488" w:rsidRPr="00897A6B">
        <w:rPr>
          <w:rtl/>
        </w:rPr>
        <w:t xml:space="preserve"> </w:t>
      </w:r>
      <w:r w:rsidR="00D73488" w:rsidRPr="00897A6B">
        <w:rPr>
          <w:rFonts w:hint="eastAsia"/>
          <w:rtl/>
        </w:rPr>
        <w:t>אלון</w:t>
      </w:r>
      <w:r w:rsidR="00D73488" w:rsidRPr="00897A6B">
        <w:rPr>
          <w:rtl/>
        </w:rPr>
        <w:t>.</w:t>
      </w:r>
    </w:p>
    <w:p w14:paraId="4F09DD8F" w14:textId="77777777" w:rsidR="0085717E"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 xml:space="preserve">AUTONUMLGL \e  \* </w:instrText>
      </w:r>
      <w:r w:rsidRPr="00897A6B">
        <w:instrText>MERGEFORMAT</w:instrText>
      </w:r>
      <w:r w:rsidRPr="00897A6B">
        <w:rPr>
          <w:rtl/>
        </w:rPr>
        <w:instrText xml:space="preserve"> </w:instrText>
      </w:r>
      <w:r w:rsidRPr="00897A6B">
        <w:rPr>
          <w:rtl/>
        </w:rPr>
        <w:fldChar w:fldCharType="end"/>
      </w:r>
    </w:p>
    <w:p w14:paraId="48858B9E" w14:textId="77777777" w:rsidR="0026559E" w:rsidRPr="00897A6B" w:rsidRDefault="00825293" w:rsidP="00072E29">
      <w:pPr>
        <w:spacing w:line="240" w:lineRule="auto"/>
        <w:rPr>
          <w:rtl/>
        </w:rPr>
      </w:pPr>
      <w:r w:rsidRPr="008A77F6">
        <w:rPr>
          <w:rFonts w:hint="eastAsia"/>
          <w:rtl/>
        </w:rPr>
        <w:t>בהסתמך</w:t>
      </w:r>
      <w:r w:rsidRPr="004139EB">
        <w:rPr>
          <w:rtl/>
        </w:rPr>
        <w:t xml:space="preserve"> בין השאר על ההמלצות </w:t>
      </w:r>
      <w:r w:rsidR="00413824" w:rsidRPr="004139EB">
        <w:rPr>
          <w:rFonts w:hint="eastAsia"/>
          <w:rtl/>
        </w:rPr>
        <w:t>של</w:t>
      </w:r>
      <w:r w:rsidR="00413824" w:rsidRPr="004139EB">
        <w:rPr>
          <w:rtl/>
        </w:rPr>
        <w:t xml:space="preserve"> </w:t>
      </w:r>
      <w:r w:rsidR="00FC4972" w:rsidRPr="009802A4">
        <w:rPr>
          <w:rFonts w:hint="eastAsia"/>
          <w:rtl/>
        </w:rPr>
        <w:t>ראש</w:t>
      </w:r>
      <w:r w:rsidRPr="009802A4">
        <w:rPr>
          <w:rtl/>
        </w:rPr>
        <w:t xml:space="preserve"> קבינט המומחים </w:t>
      </w:r>
      <w:r w:rsidR="00373E42" w:rsidRPr="00D07810">
        <w:rPr>
          <w:rFonts w:hint="eastAsia"/>
          <w:rtl/>
        </w:rPr>
        <w:t>הלאומי</w:t>
      </w:r>
      <w:r w:rsidR="00373E42" w:rsidRPr="00A9028F">
        <w:rPr>
          <w:rtl/>
        </w:rPr>
        <w:t xml:space="preserve"> </w:t>
      </w:r>
      <w:r w:rsidRPr="00A9028F">
        <w:rPr>
          <w:rFonts w:hint="eastAsia"/>
          <w:rtl/>
        </w:rPr>
        <w:t>קבעה</w:t>
      </w:r>
      <w:r w:rsidRPr="00A9028F">
        <w:rPr>
          <w:rtl/>
        </w:rPr>
        <w:t xml:space="preserve"> מפקדת אלון </w:t>
      </w:r>
      <w:r w:rsidR="00413824" w:rsidRPr="00A9028F">
        <w:rPr>
          <w:rFonts w:hint="eastAsia"/>
          <w:rtl/>
        </w:rPr>
        <w:t>יעדים</w:t>
      </w:r>
      <w:r w:rsidR="00413824" w:rsidRPr="009F4DF7">
        <w:rPr>
          <w:rtl/>
        </w:rPr>
        <w:t xml:space="preserve"> </w:t>
      </w:r>
      <w:r w:rsidRPr="003E30ED">
        <w:rPr>
          <w:rFonts w:hint="eastAsia"/>
          <w:rtl/>
        </w:rPr>
        <w:t>ל</w:t>
      </w:r>
      <w:r w:rsidR="00413824" w:rsidRPr="00C60CBB">
        <w:rPr>
          <w:rFonts w:hint="eastAsia"/>
          <w:rtl/>
        </w:rPr>
        <w:t>גבי</w:t>
      </w:r>
      <w:r w:rsidR="00413824" w:rsidRPr="00C14A2C">
        <w:rPr>
          <w:rtl/>
        </w:rPr>
        <w:t xml:space="preserve"> </w:t>
      </w:r>
      <w:r w:rsidRPr="00F01F79">
        <w:rPr>
          <w:rFonts w:hint="eastAsia"/>
          <w:rtl/>
        </w:rPr>
        <w:t>מערך</w:t>
      </w:r>
      <w:r w:rsidRPr="00F01F79">
        <w:rPr>
          <w:rtl/>
        </w:rPr>
        <w:t xml:space="preserve"> החקירות שניהלה. בין השאר קבעה </w:t>
      </w:r>
      <w:r w:rsidR="00413824" w:rsidRPr="00F01F79">
        <w:rPr>
          <w:rFonts w:hint="eastAsia"/>
          <w:rtl/>
        </w:rPr>
        <w:t>מפקדת</w:t>
      </w:r>
      <w:r w:rsidR="00413824" w:rsidRPr="00F01F79">
        <w:rPr>
          <w:rtl/>
        </w:rPr>
        <w:t xml:space="preserve"> אלון </w:t>
      </w:r>
      <w:r w:rsidRPr="00F01F79">
        <w:rPr>
          <w:rFonts w:hint="eastAsia"/>
          <w:rtl/>
        </w:rPr>
        <w:t>יעד</w:t>
      </w:r>
      <w:r w:rsidRPr="00F01F79">
        <w:rPr>
          <w:rtl/>
        </w:rPr>
        <w:t xml:space="preserve"> </w:t>
      </w:r>
      <w:r w:rsidR="00413824" w:rsidRPr="00EC6555">
        <w:rPr>
          <w:rFonts w:hint="eastAsia"/>
          <w:rtl/>
        </w:rPr>
        <w:t>של</w:t>
      </w:r>
      <w:r w:rsidR="00413824" w:rsidRPr="00EC6555">
        <w:rPr>
          <w:rtl/>
        </w:rPr>
        <w:t xml:space="preserve"> </w:t>
      </w:r>
      <w:r w:rsidR="00413824" w:rsidRPr="00EC6555">
        <w:rPr>
          <w:rFonts w:hint="eastAsia"/>
          <w:rtl/>
        </w:rPr>
        <w:t>שעתיים</w:t>
      </w:r>
      <w:r w:rsidR="00413824" w:rsidRPr="00EC6555">
        <w:rPr>
          <w:rtl/>
        </w:rPr>
        <w:t xml:space="preserve"> </w:t>
      </w:r>
      <w:r w:rsidRPr="00EC6555">
        <w:rPr>
          <w:rFonts w:hint="eastAsia"/>
          <w:rtl/>
        </w:rPr>
        <w:t>מקבלת</w:t>
      </w:r>
      <w:r w:rsidRPr="00EC6555">
        <w:rPr>
          <w:rtl/>
        </w:rPr>
        <w:t xml:space="preserve"> </w:t>
      </w:r>
      <w:r w:rsidR="00413824" w:rsidRPr="00EC6555">
        <w:rPr>
          <w:rFonts w:hint="eastAsia"/>
          <w:rtl/>
        </w:rPr>
        <w:t>תשובה</w:t>
      </w:r>
      <w:r w:rsidRPr="003213AF">
        <w:rPr>
          <w:rtl/>
        </w:rPr>
        <w:t xml:space="preserve"> חיובית עד לפתיחת חקירה </w:t>
      </w:r>
      <w:r w:rsidRPr="000F0FFF">
        <w:rPr>
          <w:rFonts w:hint="eastAsia"/>
          <w:rtl/>
        </w:rPr>
        <w:t>אפידמיולוגית</w:t>
      </w:r>
      <w:r w:rsidRPr="00372597">
        <w:rPr>
          <w:rtl/>
        </w:rPr>
        <w:t xml:space="preserve"> </w:t>
      </w:r>
      <w:r w:rsidR="004272AB" w:rsidRPr="008F59F2">
        <w:rPr>
          <w:rFonts w:hint="eastAsia"/>
          <w:rtl/>
        </w:rPr>
        <w:t>ו</w:t>
      </w:r>
      <w:r w:rsidR="00413824" w:rsidRPr="008F59F2">
        <w:rPr>
          <w:rFonts w:hint="eastAsia"/>
          <w:rtl/>
        </w:rPr>
        <w:t>יעד</w:t>
      </w:r>
      <w:r w:rsidR="00413824" w:rsidRPr="00D24C0B">
        <w:rPr>
          <w:rtl/>
        </w:rPr>
        <w:t xml:space="preserve"> של </w:t>
      </w:r>
      <w:r w:rsidR="004272AB" w:rsidRPr="00D24C0B">
        <w:rPr>
          <w:rFonts w:hint="eastAsia"/>
          <w:rtl/>
        </w:rPr>
        <w:t>עוד</w:t>
      </w:r>
      <w:r w:rsidR="004272AB" w:rsidRPr="001865B5">
        <w:rPr>
          <w:rtl/>
        </w:rPr>
        <w:t xml:space="preserve"> ארבע שעות </w:t>
      </w:r>
      <w:r w:rsidR="00413824" w:rsidRPr="001865B5">
        <w:rPr>
          <w:rFonts w:hint="eastAsia"/>
          <w:rtl/>
        </w:rPr>
        <w:t>עד</w:t>
      </w:r>
      <w:r w:rsidR="00413824" w:rsidRPr="00486FCA">
        <w:rPr>
          <w:rtl/>
        </w:rPr>
        <w:t xml:space="preserve"> </w:t>
      </w:r>
      <w:r w:rsidR="004272AB" w:rsidRPr="00486FCA">
        <w:rPr>
          <w:rFonts w:hint="eastAsia"/>
          <w:rtl/>
        </w:rPr>
        <w:t>לסיום</w:t>
      </w:r>
      <w:r w:rsidR="004272AB" w:rsidRPr="00486FCA">
        <w:rPr>
          <w:rtl/>
        </w:rPr>
        <w:t xml:space="preserve"> </w:t>
      </w:r>
      <w:r w:rsidR="004272AB" w:rsidRPr="00291191">
        <w:rPr>
          <w:rFonts w:hint="eastAsia"/>
          <w:rtl/>
        </w:rPr>
        <w:t>החקירה</w:t>
      </w:r>
      <w:r w:rsidR="004272AB" w:rsidRPr="00291191">
        <w:rPr>
          <w:rtl/>
        </w:rPr>
        <w:t xml:space="preserve"> (בהמשך, </w:t>
      </w:r>
      <w:r w:rsidR="004272AB" w:rsidRPr="00897A6B">
        <w:rPr>
          <w:rFonts w:hint="eastAsia"/>
          <w:rtl/>
        </w:rPr>
        <w:t>בפברואר</w:t>
      </w:r>
      <w:r w:rsidR="004272AB" w:rsidRPr="00897A6B">
        <w:rPr>
          <w:rtl/>
        </w:rPr>
        <w:t xml:space="preserve"> 2021</w:t>
      </w:r>
      <w:r w:rsidR="00413824" w:rsidRPr="00897A6B">
        <w:rPr>
          <w:rtl/>
        </w:rPr>
        <w:t>,</w:t>
      </w:r>
      <w:r w:rsidR="004272AB" w:rsidRPr="00897A6B">
        <w:rPr>
          <w:rtl/>
        </w:rPr>
        <w:t xml:space="preserve"> </w:t>
      </w:r>
      <w:r w:rsidR="00236D0A" w:rsidRPr="00897A6B">
        <w:rPr>
          <w:rFonts w:hint="eastAsia"/>
          <w:rtl/>
        </w:rPr>
        <w:t>מפקדת</w:t>
      </w:r>
      <w:r w:rsidR="00236D0A" w:rsidRPr="00897A6B">
        <w:rPr>
          <w:rtl/>
        </w:rPr>
        <w:t xml:space="preserve"> אלון קבעה יעד אחד של </w:t>
      </w:r>
      <w:r w:rsidR="00413824" w:rsidRPr="00897A6B">
        <w:rPr>
          <w:rFonts w:hint="eastAsia"/>
          <w:rtl/>
        </w:rPr>
        <w:t>שש</w:t>
      </w:r>
      <w:r w:rsidR="00413824" w:rsidRPr="00897A6B">
        <w:rPr>
          <w:rtl/>
        </w:rPr>
        <w:t xml:space="preserve"> שעות </w:t>
      </w:r>
      <w:r w:rsidR="004272AB" w:rsidRPr="00897A6B">
        <w:rPr>
          <w:rFonts w:hint="eastAsia"/>
          <w:rtl/>
        </w:rPr>
        <w:t>מקבלת</w:t>
      </w:r>
      <w:r w:rsidR="004272AB" w:rsidRPr="00897A6B">
        <w:rPr>
          <w:rtl/>
        </w:rPr>
        <w:t xml:space="preserve"> תשובה חיובית ועד סיום החקירה). </w:t>
      </w:r>
      <w:r w:rsidR="00546582" w:rsidRPr="00897A6B">
        <w:rPr>
          <w:rFonts w:hint="eastAsia"/>
          <w:rtl/>
        </w:rPr>
        <w:t>עוד</w:t>
      </w:r>
      <w:r w:rsidR="00546582" w:rsidRPr="00897A6B">
        <w:rPr>
          <w:rtl/>
        </w:rPr>
        <w:t xml:space="preserve"> קבעה </w:t>
      </w:r>
      <w:r w:rsidR="009A14E9" w:rsidRPr="00897A6B">
        <w:rPr>
          <w:rFonts w:hint="eastAsia"/>
          <w:rtl/>
        </w:rPr>
        <w:t>המפקדה</w:t>
      </w:r>
      <w:r w:rsidR="009A14E9" w:rsidRPr="00897A6B">
        <w:rPr>
          <w:rtl/>
        </w:rPr>
        <w:t xml:space="preserve"> </w:t>
      </w:r>
      <w:r w:rsidR="006B10ED" w:rsidRPr="00897A6B">
        <w:rPr>
          <w:rFonts w:hint="eastAsia"/>
          <w:rtl/>
        </w:rPr>
        <w:t>יעד</w:t>
      </w:r>
      <w:r w:rsidR="006B10ED" w:rsidRPr="00897A6B">
        <w:rPr>
          <w:rtl/>
        </w:rPr>
        <w:t xml:space="preserve"> </w:t>
      </w:r>
      <w:r w:rsidR="00546582" w:rsidRPr="00897A6B">
        <w:rPr>
          <w:rtl/>
        </w:rPr>
        <w:t>לזיהוי מקור החשיפה</w:t>
      </w:r>
      <w:r w:rsidR="006B10ED" w:rsidRPr="00897A6B">
        <w:rPr>
          <w:rtl/>
        </w:rPr>
        <w:t xml:space="preserve"> - </w:t>
      </w:r>
      <w:r w:rsidR="006B10ED" w:rsidRPr="00897A6B">
        <w:rPr>
          <w:rFonts w:hint="eastAsia"/>
          <w:rtl/>
        </w:rPr>
        <w:t>מסירת</w:t>
      </w:r>
      <w:r w:rsidR="006B10ED" w:rsidRPr="00897A6B">
        <w:rPr>
          <w:rtl/>
        </w:rPr>
        <w:t xml:space="preserve"> </w:t>
      </w:r>
      <w:r w:rsidR="006B10ED" w:rsidRPr="00897A6B">
        <w:rPr>
          <w:rFonts w:hint="eastAsia"/>
          <w:rtl/>
        </w:rPr>
        <w:t>מקור</w:t>
      </w:r>
      <w:r w:rsidR="006B10ED" w:rsidRPr="00897A6B">
        <w:rPr>
          <w:rtl/>
        </w:rPr>
        <w:t xml:space="preserve"> </w:t>
      </w:r>
      <w:r w:rsidR="006B10ED" w:rsidRPr="00897A6B">
        <w:rPr>
          <w:rFonts w:hint="eastAsia"/>
          <w:rtl/>
        </w:rPr>
        <w:t>החשיפה</w:t>
      </w:r>
      <w:r w:rsidR="006B10ED" w:rsidRPr="00897A6B">
        <w:rPr>
          <w:rtl/>
        </w:rPr>
        <w:t xml:space="preserve"> </w:t>
      </w:r>
      <w:r w:rsidR="006B10ED" w:rsidRPr="00897A6B">
        <w:rPr>
          <w:rFonts w:hint="eastAsia"/>
          <w:rtl/>
        </w:rPr>
        <w:t>על</w:t>
      </w:r>
      <w:r w:rsidR="006B10ED" w:rsidRPr="00897A6B">
        <w:rPr>
          <w:rtl/>
        </w:rPr>
        <w:t xml:space="preserve"> </w:t>
      </w:r>
      <w:r w:rsidR="006B10ED" w:rsidRPr="00897A6B">
        <w:rPr>
          <w:rFonts w:hint="eastAsia"/>
          <w:rtl/>
        </w:rPr>
        <w:t>ידי</w:t>
      </w:r>
      <w:r w:rsidR="006B10ED" w:rsidRPr="00897A6B">
        <w:rPr>
          <w:rtl/>
        </w:rPr>
        <w:t xml:space="preserve"> </w:t>
      </w:r>
      <w:r w:rsidR="006B10ED" w:rsidRPr="00897A6B">
        <w:rPr>
          <w:rFonts w:hint="eastAsia"/>
          <w:rtl/>
        </w:rPr>
        <w:t>המאומתים</w:t>
      </w:r>
      <w:r w:rsidR="006B10ED" w:rsidRPr="00897A6B">
        <w:rPr>
          <w:rtl/>
        </w:rPr>
        <w:t xml:space="preserve"> </w:t>
      </w:r>
      <w:r w:rsidR="006B10ED" w:rsidRPr="00897A6B">
        <w:rPr>
          <w:rFonts w:hint="eastAsia"/>
          <w:rtl/>
        </w:rPr>
        <w:t>ב</w:t>
      </w:r>
      <w:r w:rsidR="006B10ED" w:rsidRPr="00897A6B">
        <w:rPr>
          <w:rtl/>
        </w:rPr>
        <w:t xml:space="preserve">-50% </w:t>
      </w:r>
      <w:r w:rsidR="006B10ED" w:rsidRPr="00897A6B">
        <w:rPr>
          <w:rFonts w:hint="eastAsia"/>
          <w:rtl/>
        </w:rPr>
        <w:t>מכלל</w:t>
      </w:r>
      <w:r w:rsidR="006B10ED" w:rsidRPr="00897A6B">
        <w:rPr>
          <w:rtl/>
        </w:rPr>
        <w:t xml:space="preserve"> </w:t>
      </w:r>
      <w:r w:rsidR="006B10ED" w:rsidRPr="00897A6B">
        <w:rPr>
          <w:rFonts w:hint="eastAsia"/>
          <w:rtl/>
        </w:rPr>
        <w:t>החקירות</w:t>
      </w:r>
      <w:r w:rsidR="006B10ED" w:rsidRPr="00897A6B">
        <w:rPr>
          <w:rtl/>
        </w:rPr>
        <w:t>.</w:t>
      </w:r>
    </w:p>
    <w:p w14:paraId="464A0FFA" w14:textId="77777777" w:rsidR="0066018C"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253D306" w14:textId="77777777" w:rsidR="00EC6B37" w:rsidRPr="00291191" w:rsidRDefault="00825293" w:rsidP="00072E29">
      <w:pPr>
        <w:spacing w:line="240" w:lineRule="auto"/>
        <w:rPr>
          <w:rtl/>
        </w:rPr>
      </w:pPr>
      <w:r w:rsidRPr="008A77F6">
        <w:rPr>
          <w:rFonts w:hint="eastAsia"/>
          <w:rtl/>
        </w:rPr>
        <w:t>בהערכות</w:t>
      </w:r>
      <w:r w:rsidRPr="004139EB">
        <w:rPr>
          <w:rtl/>
        </w:rPr>
        <w:t xml:space="preserve"> </w:t>
      </w:r>
      <w:r w:rsidRPr="004139EB">
        <w:rPr>
          <w:rFonts w:hint="eastAsia"/>
          <w:rtl/>
        </w:rPr>
        <w:t>מצב</w:t>
      </w:r>
      <w:r w:rsidRPr="004139EB">
        <w:rPr>
          <w:rtl/>
        </w:rPr>
        <w:t xml:space="preserve"> </w:t>
      </w:r>
      <w:r w:rsidRPr="009802A4">
        <w:rPr>
          <w:rFonts w:hint="eastAsia"/>
          <w:rtl/>
        </w:rPr>
        <w:t>יומיות</w:t>
      </w:r>
      <w:r w:rsidRPr="009802A4">
        <w:rPr>
          <w:rtl/>
        </w:rPr>
        <w:t xml:space="preserve"> </w:t>
      </w:r>
      <w:r w:rsidRPr="00D07810">
        <w:rPr>
          <w:rFonts w:hint="eastAsia"/>
          <w:rtl/>
        </w:rPr>
        <w:t>שקיימה</w:t>
      </w:r>
      <w:r w:rsidR="0026559E" w:rsidRPr="00A9028F">
        <w:rPr>
          <w:rtl/>
        </w:rPr>
        <w:t xml:space="preserve"> מפקדת אלון</w:t>
      </w:r>
      <w:r w:rsidRPr="00A9028F">
        <w:rPr>
          <w:rtl/>
        </w:rPr>
        <w:t xml:space="preserve"> היא </w:t>
      </w:r>
      <w:r w:rsidRPr="00A9028F">
        <w:rPr>
          <w:rFonts w:hint="eastAsia"/>
          <w:rtl/>
        </w:rPr>
        <w:t>הציגה</w:t>
      </w:r>
      <w:r w:rsidRPr="00A9028F">
        <w:rPr>
          <w:rtl/>
        </w:rPr>
        <w:t xml:space="preserve"> </w:t>
      </w:r>
      <w:r w:rsidRPr="009F4DF7">
        <w:rPr>
          <w:rFonts w:hint="eastAsia"/>
          <w:rtl/>
        </w:rPr>
        <w:t>את</w:t>
      </w:r>
      <w:r w:rsidRPr="003E30ED">
        <w:rPr>
          <w:rtl/>
        </w:rPr>
        <w:t xml:space="preserve"> </w:t>
      </w:r>
      <w:r w:rsidR="000838CC" w:rsidRPr="00C60CBB">
        <w:rPr>
          <w:rtl/>
        </w:rPr>
        <w:t xml:space="preserve">מידת העמידה של מערך החקירות כולו במדדי הביצוע, האיכות והיעילות </w:t>
      </w:r>
      <w:r w:rsidRPr="00F01F79">
        <w:rPr>
          <w:rtl/>
        </w:rPr>
        <w:t xml:space="preserve">של מערך </w:t>
      </w:r>
      <w:r w:rsidRPr="00F01F79">
        <w:rPr>
          <w:rFonts w:hint="eastAsia"/>
          <w:rtl/>
        </w:rPr>
        <w:t>החקירות</w:t>
      </w:r>
      <w:r w:rsidRPr="00F01F79">
        <w:rPr>
          <w:rtl/>
        </w:rPr>
        <w:t xml:space="preserve"> כולו, על </w:t>
      </w:r>
      <w:r w:rsidR="004B5ECF" w:rsidRPr="00F01F79">
        <w:rPr>
          <w:rFonts w:hint="eastAsia"/>
          <w:rtl/>
        </w:rPr>
        <w:t>פי</w:t>
      </w:r>
      <w:r w:rsidR="004B5ECF" w:rsidRPr="00F01F79">
        <w:rPr>
          <w:rtl/>
        </w:rPr>
        <w:t xml:space="preserve"> </w:t>
      </w:r>
      <w:r w:rsidRPr="00F01F79">
        <w:rPr>
          <w:rFonts w:hint="eastAsia"/>
          <w:rtl/>
        </w:rPr>
        <w:t>החקירות</w:t>
      </w:r>
      <w:r w:rsidRPr="00EC6555">
        <w:rPr>
          <w:rtl/>
        </w:rPr>
        <w:t xml:space="preserve"> </w:t>
      </w:r>
      <w:r w:rsidRPr="00EC6555">
        <w:rPr>
          <w:rFonts w:hint="eastAsia"/>
          <w:rtl/>
        </w:rPr>
        <w:t>שביצעו</w:t>
      </w:r>
      <w:r w:rsidRPr="00EC6555">
        <w:rPr>
          <w:rtl/>
        </w:rPr>
        <w:t xml:space="preserve"> </w:t>
      </w:r>
      <w:r w:rsidRPr="00EC6555">
        <w:rPr>
          <w:rFonts w:hint="eastAsia"/>
          <w:rtl/>
        </w:rPr>
        <w:t>כל</w:t>
      </w:r>
      <w:r w:rsidRPr="00EC6555">
        <w:rPr>
          <w:rtl/>
        </w:rPr>
        <w:t xml:space="preserve"> </w:t>
      </w:r>
      <w:r w:rsidRPr="00EC6555">
        <w:rPr>
          <w:rFonts w:hint="eastAsia"/>
          <w:rtl/>
        </w:rPr>
        <w:t>ארבעת</w:t>
      </w:r>
      <w:r w:rsidRPr="00EC6555">
        <w:rPr>
          <w:rtl/>
        </w:rPr>
        <w:t xml:space="preserve"> </w:t>
      </w:r>
      <w:r w:rsidRPr="000F0FFF">
        <w:rPr>
          <w:rFonts w:hint="eastAsia"/>
          <w:rtl/>
        </w:rPr>
        <w:t>המערכים</w:t>
      </w:r>
      <w:r w:rsidRPr="00372597">
        <w:rPr>
          <w:rtl/>
        </w:rPr>
        <w:t xml:space="preserve">. הנתונים שמובאים </w:t>
      </w:r>
      <w:r w:rsidRPr="008F59F2">
        <w:rPr>
          <w:rFonts w:hint="eastAsia"/>
          <w:rtl/>
        </w:rPr>
        <w:t>ומנותחים</w:t>
      </w:r>
      <w:r w:rsidRPr="008F59F2">
        <w:rPr>
          <w:rtl/>
        </w:rPr>
        <w:t xml:space="preserve"> להלן מתבססים </w:t>
      </w:r>
      <w:r w:rsidRPr="00D24C0B">
        <w:rPr>
          <w:rFonts w:hint="eastAsia"/>
          <w:rtl/>
        </w:rPr>
        <w:t>על</w:t>
      </w:r>
      <w:r w:rsidRPr="00D24C0B">
        <w:rPr>
          <w:rtl/>
        </w:rPr>
        <w:t xml:space="preserve"> </w:t>
      </w:r>
      <w:r w:rsidRPr="001865B5">
        <w:rPr>
          <w:rFonts w:hint="eastAsia"/>
          <w:rtl/>
        </w:rPr>
        <w:t>נתונים</w:t>
      </w:r>
      <w:r w:rsidRPr="001865B5">
        <w:rPr>
          <w:rtl/>
        </w:rPr>
        <w:t xml:space="preserve"> אלה של </w:t>
      </w:r>
      <w:r w:rsidRPr="00486FCA">
        <w:rPr>
          <w:rFonts w:hint="eastAsia"/>
          <w:rtl/>
        </w:rPr>
        <w:t>מפקדת</w:t>
      </w:r>
      <w:r w:rsidRPr="00486FCA">
        <w:rPr>
          <w:rtl/>
        </w:rPr>
        <w:t xml:space="preserve"> </w:t>
      </w:r>
      <w:r w:rsidRPr="00486FCA">
        <w:rPr>
          <w:rFonts w:hint="eastAsia"/>
          <w:rtl/>
        </w:rPr>
        <w:t>אלון</w:t>
      </w:r>
      <w:r w:rsidRPr="00291191">
        <w:rPr>
          <w:rtl/>
        </w:rPr>
        <w:t xml:space="preserve">. </w:t>
      </w:r>
    </w:p>
    <w:p w14:paraId="04D3418F" w14:textId="77777777" w:rsidR="00E517E4" w:rsidRPr="00FE2818" w:rsidRDefault="00825293" w:rsidP="00072E29">
      <w:pPr>
        <w:spacing w:line="240" w:lineRule="auto"/>
        <w:rPr>
          <w:rtl/>
        </w:rPr>
      </w:pPr>
      <w:r w:rsidRPr="00291191">
        <w:rPr>
          <w:rtl/>
        </w:rPr>
        <w:t xml:space="preserve"> </w:t>
      </w:r>
    </w:p>
    <w:p w14:paraId="3786BD27" w14:textId="77777777" w:rsidR="005E4774" w:rsidRPr="00897A6B" w:rsidRDefault="00825293" w:rsidP="00072E29">
      <w:pPr>
        <w:pStyle w:val="Heading3"/>
        <w:spacing w:line="240" w:lineRule="auto"/>
      </w:pPr>
      <w:bookmarkStart w:id="4" w:name="_Toc66169970"/>
      <w:r w:rsidRPr="00897A6B">
        <w:rPr>
          <w:rFonts w:hint="eastAsia"/>
          <w:rtl/>
        </w:rPr>
        <w:t>יעילות</w:t>
      </w:r>
      <w:r w:rsidRPr="00897A6B">
        <w:rPr>
          <w:rtl/>
        </w:rPr>
        <w:t xml:space="preserve"> </w:t>
      </w:r>
      <w:r w:rsidRPr="00897A6B">
        <w:rPr>
          <w:rFonts w:hint="eastAsia"/>
          <w:rtl/>
        </w:rPr>
        <w:t>ביצוע</w:t>
      </w:r>
      <w:r w:rsidRPr="00897A6B">
        <w:rPr>
          <w:rtl/>
        </w:rPr>
        <w:t xml:space="preserve"> </w:t>
      </w:r>
      <w:r w:rsidR="00565A9C" w:rsidRPr="00897A6B">
        <w:rPr>
          <w:rFonts w:hint="eastAsia"/>
          <w:rtl/>
        </w:rPr>
        <w:t>ה</w:t>
      </w:r>
      <w:r w:rsidRPr="00897A6B">
        <w:rPr>
          <w:rFonts w:hint="eastAsia"/>
          <w:rtl/>
        </w:rPr>
        <w:t>חקירות</w:t>
      </w:r>
      <w:r w:rsidRPr="00897A6B">
        <w:rPr>
          <w:rtl/>
        </w:rPr>
        <w:t xml:space="preserve"> </w:t>
      </w:r>
      <w:r w:rsidR="00281AFE" w:rsidRPr="00897A6B">
        <w:rPr>
          <w:rFonts w:hint="eastAsia"/>
          <w:rtl/>
        </w:rPr>
        <w:t>ה</w:t>
      </w:r>
      <w:r w:rsidRPr="00897A6B">
        <w:rPr>
          <w:rFonts w:hint="eastAsia"/>
          <w:rtl/>
        </w:rPr>
        <w:t>אפידמיולוגיות</w:t>
      </w:r>
      <w:r w:rsidRPr="00897A6B">
        <w:rPr>
          <w:rtl/>
        </w:rPr>
        <w:t xml:space="preserve"> </w:t>
      </w:r>
      <w:r w:rsidRPr="00897A6B">
        <w:rPr>
          <w:rFonts w:hint="eastAsia"/>
          <w:rtl/>
        </w:rPr>
        <w:t>בכלל</w:t>
      </w:r>
      <w:r w:rsidRPr="00897A6B">
        <w:rPr>
          <w:rtl/>
        </w:rPr>
        <w:t xml:space="preserve"> </w:t>
      </w:r>
      <w:r w:rsidRPr="00897A6B">
        <w:rPr>
          <w:rFonts w:hint="eastAsia"/>
          <w:rtl/>
        </w:rPr>
        <w:t>המערכים</w:t>
      </w:r>
      <w:r w:rsidRPr="00897A6B">
        <w:t xml:space="preserve"> </w:t>
      </w:r>
      <w:bookmarkEnd w:id="4"/>
    </w:p>
    <w:p w14:paraId="47134F78" w14:textId="77777777" w:rsidR="00EC6B37" w:rsidRPr="00897A6B" w:rsidRDefault="00825293" w:rsidP="00072E29">
      <w:pPr>
        <w:pStyle w:val="Heading4"/>
        <w:spacing w:line="240" w:lineRule="auto"/>
        <w:rPr>
          <w:rtl/>
        </w:rPr>
      </w:pPr>
      <w:r w:rsidRPr="00897A6B">
        <w:rPr>
          <w:rFonts w:hint="eastAsia"/>
          <w:rtl/>
        </w:rPr>
        <w:t>פרק</w:t>
      </w:r>
      <w:r w:rsidRPr="00897A6B">
        <w:rPr>
          <w:rtl/>
        </w:rPr>
        <w:t xml:space="preserve"> </w:t>
      </w:r>
      <w:r w:rsidRPr="00897A6B">
        <w:rPr>
          <w:rFonts w:hint="eastAsia"/>
          <w:rtl/>
        </w:rPr>
        <w:t>הזמן</w:t>
      </w:r>
      <w:r w:rsidRPr="00897A6B">
        <w:rPr>
          <w:rtl/>
        </w:rPr>
        <w:t xml:space="preserve"> </w:t>
      </w:r>
      <w:r w:rsidRPr="00897A6B">
        <w:rPr>
          <w:rFonts w:hint="eastAsia"/>
          <w:rtl/>
        </w:rPr>
        <w:t>מקבלת</w:t>
      </w:r>
      <w:r w:rsidRPr="00897A6B">
        <w:rPr>
          <w:rtl/>
        </w:rPr>
        <w:t xml:space="preserve"> תוצא</w:t>
      </w:r>
      <w:r w:rsidRPr="00897A6B">
        <w:rPr>
          <w:rFonts w:hint="eastAsia"/>
          <w:rtl/>
        </w:rPr>
        <w:t>ה</w:t>
      </w:r>
      <w:r w:rsidRPr="00897A6B">
        <w:rPr>
          <w:rtl/>
        </w:rPr>
        <w:t xml:space="preserve"> </w:t>
      </w:r>
      <w:r w:rsidRPr="00897A6B">
        <w:rPr>
          <w:rFonts w:hint="eastAsia"/>
          <w:rtl/>
        </w:rPr>
        <w:t>חיובית</w:t>
      </w:r>
      <w:r w:rsidRPr="00897A6B">
        <w:rPr>
          <w:rtl/>
        </w:rPr>
        <w:t xml:space="preserve"> </w:t>
      </w:r>
      <w:r w:rsidRPr="00897A6B">
        <w:rPr>
          <w:rFonts w:hint="eastAsia"/>
          <w:rtl/>
        </w:rPr>
        <w:t>של</w:t>
      </w:r>
      <w:r w:rsidRPr="00897A6B">
        <w:rPr>
          <w:rtl/>
        </w:rPr>
        <w:t xml:space="preserve"> </w:t>
      </w:r>
      <w:r w:rsidRPr="00897A6B">
        <w:rPr>
          <w:rFonts w:hint="eastAsia"/>
          <w:rtl/>
        </w:rPr>
        <w:t>בדיקה</w:t>
      </w:r>
      <w:r w:rsidRPr="00897A6B">
        <w:rPr>
          <w:rtl/>
        </w:rPr>
        <w:t xml:space="preserve"> </w:t>
      </w:r>
      <w:r w:rsidRPr="00897A6B">
        <w:rPr>
          <w:rFonts w:hint="eastAsia"/>
          <w:rtl/>
        </w:rPr>
        <w:t>ועד</w:t>
      </w:r>
      <w:r w:rsidRPr="00897A6B">
        <w:rPr>
          <w:rtl/>
        </w:rPr>
        <w:t xml:space="preserve"> </w:t>
      </w:r>
      <w:r w:rsidRPr="00897A6B">
        <w:rPr>
          <w:rFonts w:hint="eastAsia"/>
          <w:rtl/>
        </w:rPr>
        <w:t>פתיחת</w:t>
      </w:r>
      <w:r w:rsidRPr="00897A6B">
        <w:rPr>
          <w:rtl/>
        </w:rPr>
        <w:t xml:space="preserve"> </w:t>
      </w:r>
      <w:r w:rsidRPr="00897A6B">
        <w:rPr>
          <w:rFonts w:hint="eastAsia"/>
          <w:rtl/>
        </w:rPr>
        <w:t>החקירה</w:t>
      </w:r>
    </w:p>
    <w:p w14:paraId="4ADC8150" w14:textId="77777777" w:rsidR="00540EF1"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0859C849" w14:textId="77777777" w:rsidR="005E4774" w:rsidRPr="00897A6B" w:rsidRDefault="00825293" w:rsidP="00E6248F">
      <w:pPr>
        <w:spacing w:line="240" w:lineRule="auto"/>
        <w:rPr>
          <w:rtl/>
        </w:rPr>
      </w:pPr>
      <w:r w:rsidRPr="008A77F6">
        <w:rPr>
          <w:rFonts w:hint="eastAsia"/>
          <w:rtl/>
        </w:rPr>
        <w:t>אחד</w:t>
      </w:r>
      <w:r w:rsidRPr="004139EB">
        <w:rPr>
          <w:rtl/>
        </w:rPr>
        <w:t xml:space="preserve"> </w:t>
      </w:r>
      <w:r w:rsidRPr="004139EB">
        <w:rPr>
          <w:rFonts w:hint="eastAsia"/>
          <w:rtl/>
        </w:rPr>
        <w:t>ה</w:t>
      </w:r>
      <w:r w:rsidR="00E517E4" w:rsidRPr="004139EB">
        <w:rPr>
          <w:rFonts w:hint="eastAsia"/>
          <w:rtl/>
        </w:rPr>
        <w:t>מדדים</w:t>
      </w:r>
      <w:r w:rsidR="00E517E4" w:rsidRPr="009802A4">
        <w:rPr>
          <w:rtl/>
        </w:rPr>
        <w:t xml:space="preserve"> </w:t>
      </w:r>
      <w:r w:rsidR="00E517E4" w:rsidRPr="009802A4">
        <w:rPr>
          <w:rFonts w:hint="eastAsia"/>
          <w:rtl/>
        </w:rPr>
        <w:t>ה</w:t>
      </w:r>
      <w:r w:rsidRPr="00D07810">
        <w:rPr>
          <w:rFonts w:hint="eastAsia"/>
          <w:rtl/>
        </w:rPr>
        <w:t>משפיעים</w:t>
      </w:r>
      <w:r w:rsidRPr="00A9028F">
        <w:rPr>
          <w:rtl/>
        </w:rPr>
        <w:t xml:space="preserve"> על היכולת לקטוע את שרשרות ההדבקה הוא פרק הזמן </w:t>
      </w:r>
      <w:r w:rsidR="00F0729D" w:rsidRPr="00A9028F">
        <w:rPr>
          <w:rFonts w:hint="eastAsia"/>
          <w:rtl/>
        </w:rPr>
        <w:t>שעובר</w:t>
      </w:r>
      <w:r w:rsidR="00F0729D" w:rsidRPr="00A9028F">
        <w:rPr>
          <w:rtl/>
        </w:rPr>
        <w:t xml:space="preserve"> </w:t>
      </w:r>
      <w:r w:rsidRPr="00A9028F">
        <w:rPr>
          <w:rFonts w:hint="eastAsia"/>
          <w:rtl/>
        </w:rPr>
        <w:t>מהמועד</w:t>
      </w:r>
      <w:r w:rsidRPr="009F4DF7">
        <w:rPr>
          <w:rtl/>
        </w:rPr>
        <w:t xml:space="preserve"> שבו התקבלה תוצאה חיובית לבדיקת קורונה ועד שהתחילה </w:t>
      </w:r>
      <w:r w:rsidR="00F0729D" w:rsidRPr="003E30ED">
        <w:rPr>
          <w:rFonts w:hint="eastAsia"/>
          <w:rtl/>
        </w:rPr>
        <w:t>ה</w:t>
      </w:r>
      <w:r w:rsidRPr="00C60CBB">
        <w:rPr>
          <w:rFonts w:hint="eastAsia"/>
          <w:rtl/>
        </w:rPr>
        <w:t>חקיר</w:t>
      </w:r>
      <w:r w:rsidR="00F0729D" w:rsidRPr="00C14A2C">
        <w:rPr>
          <w:rFonts w:hint="eastAsia"/>
          <w:rtl/>
        </w:rPr>
        <w:t>ה</w:t>
      </w:r>
      <w:r w:rsidR="00F0729D" w:rsidRPr="00F01F79">
        <w:rPr>
          <w:rtl/>
        </w:rPr>
        <w:t xml:space="preserve"> </w:t>
      </w:r>
      <w:r w:rsidR="00F0729D" w:rsidRPr="00F01F79">
        <w:rPr>
          <w:rFonts w:hint="eastAsia"/>
          <w:rtl/>
        </w:rPr>
        <w:t>לגבי</w:t>
      </w:r>
      <w:r w:rsidRPr="00F01F79">
        <w:rPr>
          <w:rtl/>
        </w:rPr>
        <w:t xml:space="preserve"> החולה. </w:t>
      </w:r>
      <w:r w:rsidRPr="00F01F79">
        <w:rPr>
          <w:rFonts w:hint="eastAsia"/>
          <w:sz w:val="32"/>
          <w:rtl/>
        </w:rPr>
        <w:t>בדוח</w:t>
      </w:r>
      <w:r w:rsidRPr="00F01F79">
        <w:rPr>
          <w:sz w:val="32"/>
          <w:rtl/>
        </w:rPr>
        <w:t xml:space="preserve"> </w:t>
      </w:r>
      <w:r w:rsidRPr="00F01F79">
        <w:rPr>
          <w:rFonts w:hint="eastAsia"/>
          <w:sz w:val="32"/>
          <w:rtl/>
        </w:rPr>
        <w:t>ממצאי</w:t>
      </w:r>
      <w:r w:rsidRPr="00EC6555">
        <w:rPr>
          <w:sz w:val="32"/>
          <w:rtl/>
        </w:rPr>
        <w:t xml:space="preserve"> </w:t>
      </w:r>
      <w:r w:rsidRPr="00EC6555">
        <w:rPr>
          <w:rFonts w:hint="eastAsia"/>
          <w:sz w:val="32"/>
          <w:rtl/>
        </w:rPr>
        <w:t>הביניים</w:t>
      </w:r>
      <w:r w:rsidR="00C96727" w:rsidRPr="00EC6555">
        <w:rPr>
          <w:sz w:val="32"/>
          <w:rtl/>
        </w:rPr>
        <w:t xml:space="preserve"> על החקירות האפידמיולוגיות</w:t>
      </w:r>
      <w:r w:rsidRPr="00EC6555">
        <w:rPr>
          <w:sz w:val="32"/>
          <w:rtl/>
        </w:rPr>
        <w:t xml:space="preserve"> צוין שעלו פערי זמן בין </w:t>
      </w:r>
      <w:r w:rsidRPr="00EC6555">
        <w:rPr>
          <w:rFonts w:hint="eastAsia"/>
          <w:sz w:val="32"/>
          <w:rtl/>
        </w:rPr>
        <w:t>מועד</w:t>
      </w:r>
      <w:r w:rsidRPr="00EC6555">
        <w:rPr>
          <w:sz w:val="32"/>
          <w:rtl/>
        </w:rPr>
        <w:t xml:space="preserve"> קבלת תוצא</w:t>
      </w:r>
      <w:r w:rsidR="00F0729D" w:rsidRPr="00EC6555">
        <w:rPr>
          <w:rFonts w:hint="eastAsia"/>
          <w:sz w:val="32"/>
          <w:rtl/>
        </w:rPr>
        <w:t>ו</w:t>
      </w:r>
      <w:r w:rsidRPr="003213AF">
        <w:rPr>
          <w:sz w:val="32"/>
          <w:rtl/>
        </w:rPr>
        <w:t>ת בדיקות המעבדה ועד ל</w:t>
      </w:r>
      <w:r w:rsidRPr="000F0FFF">
        <w:rPr>
          <w:rFonts w:hint="eastAsia"/>
          <w:sz w:val="32"/>
          <w:rtl/>
        </w:rPr>
        <w:t>תחילת</w:t>
      </w:r>
      <w:r w:rsidRPr="00372597">
        <w:rPr>
          <w:sz w:val="32"/>
          <w:rtl/>
        </w:rPr>
        <w:t xml:space="preserve"> החקיר</w:t>
      </w:r>
      <w:r w:rsidRPr="008F59F2">
        <w:rPr>
          <w:rFonts w:hint="eastAsia"/>
          <w:sz w:val="32"/>
          <w:rtl/>
        </w:rPr>
        <w:t>ה</w:t>
      </w:r>
      <w:r w:rsidR="00F0729D" w:rsidRPr="008F59F2">
        <w:rPr>
          <w:sz w:val="32"/>
          <w:rtl/>
        </w:rPr>
        <w:t xml:space="preserve">. </w:t>
      </w:r>
      <w:r w:rsidR="00F0729D" w:rsidRPr="00D24C0B">
        <w:rPr>
          <w:rFonts w:hint="eastAsia"/>
          <w:sz w:val="32"/>
          <w:rtl/>
        </w:rPr>
        <w:t>פערים</w:t>
      </w:r>
      <w:r w:rsidR="00F0729D" w:rsidRPr="00D24C0B">
        <w:rPr>
          <w:sz w:val="32"/>
          <w:rtl/>
        </w:rPr>
        <w:t xml:space="preserve"> אלה </w:t>
      </w:r>
      <w:r w:rsidRPr="001865B5">
        <w:rPr>
          <w:sz w:val="32"/>
          <w:rtl/>
        </w:rPr>
        <w:t>גרמו לעיכובים בתחילת החקירה</w:t>
      </w:r>
      <w:r w:rsidR="00F0729D" w:rsidRPr="001865B5">
        <w:rPr>
          <w:sz w:val="32"/>
          <w:rtl/>
        </w:rPr>
        <w:t>,</w:t>
      </w:r>
      <w:r w:rsidRPr="00486FCA">
        <w:rPr>
          <w:sz w:val="32"/>
          <w:rtl/>
        </w:rPr>
        <w:t xml:space="preserve"> דבר שהשפיע על התפשטות ההידבקות</w:t>
      </w:r>
      <w:r w:rsidR="00F0729D" w:rsidRPr="00486FCA">
        <w:rPr>
          <w:sz w:val="32"/>
          <w:rtl/>
        </w:rPr>
        <w:t>.</w:t>
      </w:r>
      <w:r w:rsidR="000F706C" w:rsidRPr="00291191">
        <w:rPr>
          <w:sz w:val="32"/>
          <w:rtl/>
        </w:rPr>
        <w:t xml:space="preserve"> </w:t>
      </w:r>
      <w:r w:rsidR="00F0729D" w:rsidRPr="00291191">
        <w:rPr>
          <w:rFonts w:hint="eastAsia"/>
          <w:sz w:val="32"/>
          <w:rtl/>
        </w:rPr>
        <w:t>באותו</w:t>
      </w:r>
      <w:r w:rsidR="00F0729D" w:rsidRPr="00FE2818">
        <w:rPr>
          <w:sz w:val="32"/>
          <w:rtl/>
        </w:rPr>
        <w:t xml:space="preserve"> דוח צוין </w:t>
      </w:r>
      <w:r w:rsidR="00887A3A" w:rsidRPr="00FE2818">
        <w:rPr>
          <w:rFonts w:hint="eastAsia"/>
          <w:sz w:val="32"/>
          <w:rtl/>
        </w:rPr>
        <w:t>כי</w:t>
      </w:r>
      <w:r w:rsidR="00887A3A" w:rsidRPr="00FE2818">
        <w:rPr>
          <w:sz w:val="32"/>
          <w:rtl/>
        </w:rPr>
        <w:t xml:space="preserve"> רק כ-4% מהחקירות האפידמיולוגיות שנבדקו התחילו בתוך יום אחד ממועד קבלת </w:t>
      </w:r>
      <w:r w:rsidR="00F0729D" w:rsidRPr="00897A6B">
        <w:rPr>
          <w:rFonts w:hint="eastAsia"/>
          <w:sz w:val="32"/>
          <w:rtl/>
        </w:rPr>
        <w:t>ה</w:t>
      </w:r>
      <w:r w:rsidR="00887A3A" w:rsidRPr="00897A6B">
        <w:rPr>
          <w:sz w:val="32"/>
          <w:rtl/>
        </w:rPr>
        <w:t xml:space="preserve">תוצאה </w:t>
      </w:r>
      <w:r w:rsidR="00F0729D" w:rsidRPr="00897A6B">
        <w:rPr>
          <w:rFonts w:hint="eastAsia"/>
          <w:sz w:val="32"/>
          <w:rtl/>
        </w:rPr>
        <w:t>ה</w:t>
      </w:r>
      <w:r w:rsidR="00887A3A" w:rsidRPr="00897A6B">
        <w:rPr>
          <w:sz w:val="32"/>
          <w:rtl/>
        </w:rPr>
        <w:t xml:space="preserve">חיובית של בדיקת </w:t>
      </w:r>
      <w:r w:rsidR="00F0729D" w:rsidRPr="00897A6B">
        <w:rPr>
          <w:rFonts w:hint="eastAsia"/>
          <w:sz w:val="32"/>
          <w:rtl/>
        </w:rPr>
        <w:t>ה</w:t>
      </w:r>
      <w:r w:rsidR="00887A3A" w:rsidRPr="00897A6B">
        <w:rPr>
          <w:sz w:val="32"/>
          <w:rtl/>
        </w:rPr>
        <w:t xml:space="preserve">מעבדה, </w:t>
      </w:r>
      <w:r w:rsidR="00F0729D" w:rsidRPr="00897A6B">
        <w:rPr>
          <w:rFonts w:hint="eastAsia"/>
          <w:sz w:val="32"/>
          <w:rtl/>
        </w:rPr>
        <w:t>כי</w:t>
      </w:r>
      <w:r w:rsidR="00F0729D" w:rsidRPr="00897A6B">
        <w:rPr>
          <w:sz w:val="32"/>
          <w:rtl/>
        </w:rPr>
        <w:t xml:space="preserve"> </w:t>
      </w:r>
      <w:r w:rsidR="00887A3A" w:rsidRPr="00897A6B">
        <w:rPr>
          <w:sz w:val="32"/>
          <w:rtl/>
        </w:rPr>
        <w:t xml:space="preserve">מעט יותר מ-5% </w:t>
      </w:r>
      <w:r w:rsidR="00887A3A" w:rsidRPr="00897A6B">
        <w:rPr>
          <w:sz w:val="32"/>
          <w:rtl/>
        </w:rPr>
        <w:lastRenderedPageBreak/>
        <w:t>מהחקירות החלו בתוך יומיים</w:t>
      </w:r>
      <w:r w:rsidR="00F0729D" w:rsidRPr="00897A6B">
        <w:rPr>
          <w:sz w:val="32"/>
          <w:rtl/>
        </w:rPr>
        <w:t xml:space="preserve"> מאותו מועד,</w:t>
      </w:r>
      <w:r w:rsidR="00887A3A" w:rsidRPr="00897A6B">
        <w:rPr>
          <w:sz w:val="32"/>
          <w:rtl/>
        </w:rPr>
        <w:t xml:space="preserve"> </w:t>
      </w:r>
      <w:r w:rsidR="00887A3A" w:rsidRPr="00897A6B">
        <w:rPr>
          <w:rFonts w:hint="eastAsia"/>
          <w:sz w:val="32"/>
          <w:rtl/>
        </w:rPr>
        <w:t>ו</w:t>
      </w:r>
      <w:r w:rsidR="00F0729D" w:rsidRPr="00897A6B">
        <w:rPr>
          <w:rFonts w:hint="eastAsia"/>
          <w:sz w:val="32"/>
          <w:rtl/>
        </w:rPr>
        <w:t>כי</w:t>
      </w:r>
      <w:r w:rsidR="00F0729D" w:rsidRPr="00897A6B">
        <w:rPr>
          <w:sz w:val="32"/>
          <w:rtl/>
        </w:rPr>
        <w:t xml:space="preserve"> </w:t>
      </w:r>
      <w:r w:rsidR="00887A3A" w:rsidRPr="00897A6B">
        <w:rPr>
          <w:rFonts w:hint="eastAsia"/>
          <w:sz w:val="32"/>
          <w:rtl/>
        </w:rPr>
        <w:t>כ</w:t>
      </w:r>
      <w:r w:rsidR="00887A3A" w:rsidRPr="00897A6B">
        <w:rPr>
          <w:sz w:val="32"/>
          <w:rtl/>
        </w:rPr>
        <w:t>-64% מהחקירות החלו ארבעה ימים ויותר</w:t>
      </w:r>
      <w:r w:rsidR="00F0729D" w:rsidRPr="00897A6B">
        <w:rPr>
          <w:sz w:val="32"/>
          <w:rtl/>
        </w:rPr>
        <w:t xml:space="preserve"> לאחר </w:t>
      </w:r>
      <w:r w:rsidR="00F0729D" w:rsidRPr="00897A6B">
        <w:rPr>
          <w:rFonts w:hint="eastAsia"/>
          <w:sz w:val="32"/>
          <w:rtl/>
        </w:rPr>
        <w:t>אותו</w:t>
      </w:r>
      <w:r w:rsidR="00F0729D" w:rsidRPr="00897A6B">
        <w:rPr>
          <w:sz w:val="32"/>
          <w:rtl/>
        </w:rPr>
        <w:t xml:space="preserve"> </w:t>
      </w:r>
      <w:r w:rsidR="00F0729D" w:rsidRPr="00897A6B">
        <w:rPr>
          <w:rFonts w:hint="eastAsia"/>
          <w:sz w:val="32"/>
          <w:rtl/>
        </w:rPr>
        <w:t>מועד</w:t>
      </w:r>
      <w:r w:rsidR="00887A3A" w:rsidRPr="00897A6B">
        <w:rPr>
          <w:sz w:val="32"/>
          <w:rtl/>
        </w:rPr>
        <w:t>.</w:t>
      </w:r>
      <w:r w:rsidR="00335F31" w:rsidRPr="00897A6B">
        <w:rPr>
          <w:sz w:val="32"/>
          <w:rtl/>
        </w:rPr>
        <w:t xml:space="preserve"> </w:t>
      </w:r>
    </w:p>
    <w:p w14:paraId="77655369"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 xml:space="preserve">AUTONUMLGL \e  \* </w:instrText>
      </w:r>
      <w:r w:rsidRPr="00897A6B">
        <w:instrText>MERGEFORMAT</w:instrText>
      </w:r>
      <w:r w:rsidRPr="00897A6B">
        <w:rPr>
          <w:rtl/>
        </w:rPr>
        <w:instrText xml:space="preserve"> </w:instrText>
      </w:r>
      <w:r w:rsidRPr="00897A6B">
        <w:rPr>
          <w:rtl/>
        </w:rPr>
        <w:fldChar w:fldCharType="end"/>
      </w:r>
    </w:p>
    <w:p w14:paraId="053DDA82" w14:textId="77777777" w:rsidR="005E4774" w:rsidRPr="00897A6B" w:rsidRDefault="00825293" w:rsidP="00072E29">
      <w:pPr>
        <w:spacing w:line="240" w:lineRule="auto"/>
        <w:rPr>
          <w:b/>
          <w:rtl/>
        </w:rPr>
      </w:pPr>
      <w:r w:rsidRPr="008A77F6">
        <w:rPr>
          <w:rFonts w:hint="eastAsia"/>
          <w:rtl/>
        </w:rPr>
        <w:t>קיצור</w:t>
      </w:r>
      <w:r w:rsidR="00056255" w:rsidRPr="004139EB">
        <w:rPr>
          <w:rtl/>
        </w:rPr>
        <w:t xml:space="preserve"> </w:t>
      </w:r>
      <w:r w:rsidRPr="004139EB">
        <w:rPr>
          <w:rtl/>
        </w:rPr>
        <w:t xml:space="preserve">פרק הזמן </w:t>
      </w:r>
      <w:r w:rsidRPr="004139EB">
        <w:rPr>
          <w:rFonts w:hint="eastAsia"/>
          <w:rtl/>
        </w:rPr>
        <w:t>בין</w:t>
      </w:r>
      <w:r w:rsidRPr="009802A4">
        <w:rPr>
          <w:rtl/>
        </w:rPr>
        <w:t xml:space="preserve"> קבלת </w:t>
      </w:r>
      <w:r w:rsidRPr="009802A4">
        <w:rPr>
          <w:rFonts w:hint="eastAsia"/>
          <w:rtl/>
        </w:rPr>
        <w:t>תוצאה</w:t>
      </w:r>
      <w:r w:rsidRPr="00D07810">
        <w:rPr>
          <w:rtl/>
        </w:rPr>
        <w:t xml:space="preserve"> חיובית של </w:t>
      </w:r>
      <w:r w:rsidRPr="00A9028F">
        <w:rPr>
          <w:rFonts w:hint="eastAsia"/>
          <w:rtl/>
        </w:rPr>
        <w:t>בדיקה</w:t>
      </w:r>
      <w:r w:rsidRPr="00A9028F">
        <w:rPr>
          <w:rtl/>
        </w:rPr>
        <w:t xml:space="preserve"> ל</w:t>
      </w:r>
      <w:r w:rsidRPr="00A9028F">
        <w:rPr>
          <w:rFonts w:hint="eastAsia"/>
          <w:rtl/>
        </w:rPr>
        <w:t>בין</w:t>
      </w:r>
      <w:r w:rsidRPr="00A9028F">
        <w:rPr>
          <w:rtl/>
        </w:rPr>
        <w:t xml:space="preserve"> תחילת ביצוע </w:t>
      </w:r>
      <w:r w:rsidR="00056255" w:rsidRPr="009F4DF7">
        <w:rPr>
          <w:rFonts w:hint="eastAsia"/>
          <w:rtl/>
        </w:rPr>
        <w:t>ה</w:t>
      </w:r>
      <w:r w:rsidRPr="003E30ED">
        <w:rPr>
          <w:rtl/>
        </w:rPr>
        <w:t xml:space="preserve">חקירה </w:t>
      </w:r>
      <w:r w:rsidRPr="00C60CBB">
        <w:rPr>
          <w:rFonts w:hint="eastAsia"/>
          <w:rtl/>
        </w:rPr>
        <w:t>מאפשר</w:t>
      </w:r>
      <w:r w:rsidRPr="00C14A2C">
        <w:rPr>
          <w:rtl/>
        </w:rPr>
        <w:t xml:space="preserve"> שחזור </w:t>
      </w:r>
      <w:r w:rsidRPr="00F01F79">
        <w:rPr>
          <w:rFonts w:hint="eastAsia"/>
          <w:rtl/>
        </w:rPr>
        <w:t>מוקדם</w:t>
      </w:r>
      <w:r w:rsidRPr="00F01F79">
        <w:rPr>
          <w:rtl/>
        </w:rPr>
        <w:t xml:space="preserve"> של </w:t>
      </w:r>
      <w:r w:rsidRPr="00F01F79">
        <w:rPr>
          <w:rFonts w:hint="eastAsia"/>
          <w:rtl/>
        </w:rPr>
        <w:t>פרטי</w:t>
      </w:r>
      <w:r w:rsidRPr="00F01F79">
        <w:rPr>
          <w:rtl/>
        </w:rPr>
        <w:t xml:space="preserve"> המגעי</w:t>
      </w:r>
      <w:r w:rsidRPr="00F01F79">
        <w:rPr>
          <w:rFonts w:hint="eastAsia"/>
          <w:rtl/>
        </w:rPr>
        <w:t>ם</w:t>
      </w:r>
      <w:r w:rsidRPr="00F01F79">
        <w:rPr>
          <w:rtl/>
        </w:rPr>
        <w:t xml:space="preserve"> </w:t>
      </w:r>
      <w:r w:rsidRPr="00EC6555">
        <w:rPr>
          <w:rFonts w:hint="eastAsia"/>
          <w:rtl/>
        </w:rPr>
        <w:t>שהיו</w:t>
      </w:r>
      <w:r w:rsidRPr="00EC6555">
        <w:rPr>
          <w:rtl/>
        </w:rPr>
        <w:t xml:space="preserve"> </w:t>
      </w:r>
      <w:r w:rsidRPr="00EC6555">
        <w:rPr>
          <w:rFonts w:hint="eastAsia"/>
          <w:rtl/>
        </w:rPr>
        <w:t>לחולה</w:t>
      </w:r>
      <w:r w:rsidR="00056255" w:rsidRPr="00EC6555">
        <w:rPr>
          <w:rtl/>
        </w:rPr>
        <w:t xml:space="preserve">. </w:t>
      </w:r>
      <w:r w:rsidR="00056255" w:rsidRPr="00EC6555">
        <w:rPr>
          <w:rFonts w:hint="eastAsia"/>
          <w:rtl/>
        </w:rPr>
        <w:t>הדבר</w:t>
      </w:r>
      <w:r w:rsidRPr="00EC6555">
        <w:rPr>
          <w:rtl/>
        </w:rPr>
        <w:t xml:space="preserve"> </w:t>
      </w:r>
      <w:r w:rsidR="00056255" w:rsidRPr="00EC6555">
        <w:rPr>
          <w:rFonts w:hint="eastAsia"/>
          <w:rtl/>
        </w:rPr>
        <w:t>משפר</w:t>
      </w:r>
      <w:r w:rsidR="00056255" w:rsidRPr="003213AF">
        <w:rPr>
          <w:rtl/>
        </w:rPr>
        <w:t xml:space="preserve"> </w:t>
      </w:r>
      <w:r w:rsidR="00056255" w:rsidRPr="003213AF">
        <w:rPr>
          <w:rFonts w:hint="eastAsia"/>
          <w:rtl/>
        </w:rPr>
        <w:t>את</w:t>
      </w:r>
      <w:r w:rsidRPr="003213AF">
        <w:rPr>
          <w:rtl/>
        </w:rPr>
        <w:t xml:space="preserve"> מהימנות ה</w:t>
      </w:r>
      <w:r w:rsidRPr="003213AF">
        <w:rPr>
          <w:rFonts w:hint="eastAsia"/>
          <w:rtl/>
        </w:rPr>
        <w:t>חקירה</w:t>
      </w:r>
      <w:r w:rsidR="00056255" w:rsidRPr="003213AF">
        <w:rPr>
          <w:rtl/>
        </w:rPr>
        <w:t xml:space="preserve"> ו</w:t>
      </w:r>
      <w:r w:rsidRPr="000F0FFF">
        <w:rPr>
          <w:rFonts w:hint="eastAsia"/>
          <w:rtl/>
        </w:rPr>
        <w:t>גם</w:t>
      </w:r>
      <w:r w:rsidRPr="00372597">
        <w:rPr>
          <w:rtl/>
        </w:rPr>
        <w:t xml:space="preserve"> מזרז </w:t>
      </w:r>
      <w:r w:rsidR="00056255" w:rsidRPr="008F59F2">
        <w:rPr>
          <w:rFonts w:hint="eastAsia"/>
          <w:rtl/>
        </w:rPr>
        <w:t>את</w:t>
      </w:r>
      <w:r w:rsidR="00056255" w:rsidRPr="008F59F2">
        <w:rPr>
          <w:rtl/>
        </w:rPr>
        <w:t xml:space="preserve"> </w:t>
      </w:r>
      <w:r w:rsidRPr="00D24C0B">
        <w:rPr>
          <w:rFonts w:hint="eastAsia"/>
          <w:rtl/>
        </w:rPr>
        <w:t>כניסת</w:t>
      </w:r>
      <w:r w:rsidRPr="00D24C0B">
        <w:rPr>
          <w:rtl/>
        </w:rPr>
        <w:t xml:space="preserve"> </w:t>
      </w:r>
      <w:r w:rsidRPr="001865B5">
        <w:rPr>
          <w:rFonts w:hint="eastAsia"/>
          <w:rtl/>
        </w:rPr>
        <w:t>המגעים</w:t>
      </w:r>
      <w:r w:rsidRPr="001865B5">
        <w:rPr>
          <w:rtl/>
        </w:rPr>
        <w:t xml:space="preserve"> </w:t>
      </w:r>
      <w:r w:rsidRPr="00486FCA">
        <w:rPr>
          <w:rFonts w:hint="eastAsia"/>
          <w:rtl/>
        </w:rPr>
        <w:t>לבידוד</w:t>
      </w:r>
      <w:r w:rsidRPr="00486FCA">
        <w:rPr>
          <w:rtl/>
        </w:rPr>
        <w:t>. תחילת ביצוע החקירה תלוי</w:t>
      </w:r>
      <w:r w:rsidR="00E40D36" w:rsidRPr="00486FCA">
        <w:rPr>
          <w:rFonts w:hint="eastAsia"/>
          <w:rtl/>
        </w:rPr>
        <w:t>ה</w:t>
      </w:r>
      <w:r w:rsidRPr="00291191">
        <w:rPr>
          <w:rtl/>
        </w:rPr>
        <w:t xml:space="preserve"> בעיקר בזמינות המתשאלים, בהתאם לעומס התחלואה</w:t>
      </w:r>
      <w:r w:rsidR="00C96727" w:rsidRPr="00FE2818">
        <w:rPr>
          <w:rtl/>
        </w:rPr>
        <w:t xml:space="preserve"> ומספר המתשאלים</w:t>
      </w:r>
      <w:r w:rsidRPr="00FE2818">
        <w:rPr>
          <w:rtl/>
        </w:rPr>
        <w:t>.</w:t>
      </w:r>
      <w:r w:rsidRPr="00FE2818">
        <w:rPr>
          <w:b/>
        </w:rPr>
        <w:t xml:space="preserve"> </w:t>
      </w:r>
      <w:r w:rsidRPr="00897A6B">
        <w:rPr>
          <w:rFonts w:hint="eastAsia"/>
          <w:b/>
          <w:rtl/>
        </w:rPr>
        <w:t>יצוין</w:t>
      </w:r>
      <w:r w:rsidRPr="00897A6B">
        <w:rPr>
          <w:b/>
          <w:rtl/>
        </w:rPr>
        <w:t xml:space="preserve"> </w:t>
      </w:r>
      <w:r w:rsidRPr="00897A6B">
        <w:rPr>
          <w:rFonts w:hint="eastAsia"/>
          <w:b/>
          <w:rtl/>
        </w:rPr>
        <w:t>כי</w:t>
      </w:r>
      <w:r w:rsidRPr="00897A6B">
        <w:rPr>
          <w:b/>
          <w:rtl/>
        </w:rPr>
        <w:t xml:space="preserve"> </w:t>
      </w:r>
      <w:r w:rsidR="002F455E" w:rsidRPr="00897A6B">
        <w:rPr>
          <w:rFonts w:hint="eastAsia"/>
          <w:b/>
          <w:rtl/>
        </w:rPr>
        <w:t>בדוח</w:t>
      </w:r>
      <w:r w:rsidR="002F455E" w:rsidRPr="00897A6B">
        <w:rPr>
          <w:b/>
          <w:rtl/>
        </w:rPr>
        <w:t xml:space="preserve"> בנושא מחלות מתפרצות כבר צוין בהקשר למחלת החצבת כי חל </w:t>
      </w:r>
      <w:r w:rsidRPr="00897A6B">
        <w:rPr>
          <w:rFonts w:hint="eastAsia"/>
          <w:b/>
          <w:rtl/>
        </w:rPr>
        <w:t>עיכוב</w:t>
      </w:r>
      <w:r w:rsidRPr="00897A6B">
        <w:rPr>
          <w:b/>
          <w:rtl/>
        </w:rPr>
        <w:t xml:space="preserve"> </w:t>
      </w:r>
      <w:r w:rsidR="002F455E" w:rsidRPr="00897A6B">
        <w:rPr>
          <w:rFonts w:hint="eastAsia"/>
          <w:b/>
          <w:rtl/>
        </w:rPr>
        <w:t>רב</w:t>
      </w:r>
      <w:r w:rsidR="002F455E" w:rsidRPr="00897A6B">
        <w:rPr>
          <w:b/>
          <w:rtl/>
        </w:rPr>
        <w:t xml:space="preserve"> </w:t>
      </w:r>
      <w:r w:rsidRPr="00897A6B">
        <w:rPr>
          <w:rFonts w:hint="eastAsia"/>
          <w:b/>
          <w:rtl/>
        </w:rPr>
        <w:t>בתחילת</w:t>
      </w:r>
      <w:r w:rsidRPr="00897A6B">
        <w:rPr>
          <w:b/>
          <w:rtl/>
        </w:rPr>
        <w:t xml:space="preserve"> </w:t>
      </w:r>
      <w:r w:rsidR="002F455E" w:rsidRPr="00897A6B">
        <w:rPr>
          <w:rFonts w:hint="eastAsia"/>
          <w:b/>
          <w:rtl/>
        </w:rPr>
        <w:t>ה</w:t>
      </w:r>
      <w:r w:rsidRPr="00897A6B">
        <w:rPr>
          <w:rFonts w:hint="eastAsia"/>
          <w:b/>
          <w:rtl/>
        </w:rPr>
        <w:t>חקירות</w:t>
      </w:r>
      <w:r w:rsidRPr="00897A6B">
        <w:rPr>
          <w:b/>
          <w:rtl/>
        </w:rPr>
        <w:t xml:space="preserve"> </w:t>
      </w:r>
      <w:r w:rsidR="002F455E" w:rsidRPr="00897A6B">
        <w:rPr>
          <w:rFonts w:hint="eastAsia"/>
          <w:b/>
          <w:rtl/>
        </w:rPr>
        <w:t>ה</w:t>
      </w:r>
      <w:r w:rsidRPr="00897A6B">
        <w:rPr>
          <w:rFonts w:hint="eastAsia"/>
          <w:b/>
          <w:rtl/>
        </w:rPr>
        <w:t>אפידמיולוגיות</w:t>
      </w:r>
      <w:r w:rsidRPr="00897A6B">
        <w:rPr>
          <w:b/>
          <w:rtl/>
        </w:rPr>
        <w:t>.</w:t>
      </w:r>
    </w:p>
    <w:p w14:paraId="30F46E57"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C39D387" w14:textId="77777777" w:rsidR="002F455E" w:rsidRDefault="00825293" w:rsidP="00072E29">
      <w:pPr>
        <w:spacing w:line="240" w:lineRule="auto"/>
        <w:contextualSpacing/>
        <w:rPr>
          <w:b/>
          <w:bCs/>
          <w:rtl/>
        </w:rPr>
      </w:pPr>
      <w:r w:rsidRPr="008A77F6">
        <w:rPr>
          <w:rFonts w:hint="eastAsia"/>
          <w:rtl/>
        </w:rPr>
        <w:t>ב</w:t>
      </w:r>
      <w:r w:rsidR="005E4774" w:rsidRPr="004139EB">
        <w:rPr>
          <w:rFonts w:hint="eastAsia"/>
          <w:rtl/>
        </w:rPr>
        <w:t>תרשים</w:t>
      </w:r>
      <w:r w:rsidR="005E4774" w:rsidRPr="004139EB">
        <w:rPr>
          <w:rtl/>
        </w:rPr>
        <w:t xml:space="preserve"> </w:t>
      </w:r>
      <w:r w:rsidR="005E4774" w:rsidRPr="004139EB">
        <w:rPr>
          <w:rFonts w:hint="eastAsia"/>
          <w:rtl/>
        </w:rPr>
        <w:t>שלהלן</w:t>
      </w:r>
      <w:r w:rsidR="005E4774" w:rsidRPr="009802A4">
        <w:rPr>
          <w:rtl/>
        </w:rPr>
        <w:t xml:space="preserve"> </w:t>
      </w:r>
      <w:r w:rsidR="005E4774" w:rsidRPr="009802A4">
        <w:rPr>
          <w:rFonts w:hint="eastAsia"/>
          <w:rtl/>
        </w:rPr>
        <w:t>מ</w:t>
      </w:r>
      <w:r w:rsidRPr="00D07810">
        <w:rPr>
          <w:rFonts w:hint="eastAsia"/>
          <w:rtl/>
        </w:rPr>
        <w:t>ו</w:t>
      </w:r>
      <w:r w:rsidR="005E4774" w:rsidRPr="00A9028F">
        <w:rPr>
          <w:rFonts w:hint="eastAsia"/>
          <w:rtl/>
        </w:rPr>
        <w:t>צג</w:t>
      </w:r>
      <w:r w:rsidR="005E4774" w:rsidRPr="00A9028F">
        <w:rPr>
          <w:rtl/>
        </w:rPr>
        <w:t xml:space="preserve"> הזמן </w:t>
      </w:r>
      <w:r w:rsidRPr="00A9028F">
        <w:rPr>
          <w:rFonts w:hint="eastAsia"/>
          <w:rtl/>
        </w:rPr>
        <w:t>הממוצע</w:t>
      </w:r>
      <w:r w:rsidRPr="00A9028F">
        <w:rPr>
          <w:rtl/>
        </w:rPr>
        <w:t xml:space="preserve"> </w:t>
      </w:r>
      <w:r w:rsidR="005E4774" w:rsidRPr="009F4DF7">
        <w:rPr>
          <w:rtl/>
        </w:rPr>
        <w:t xml:space="preserve">(בשעות) </w:t>
      </w:r>
      <w:r w:rsidRPr="003E30ED">
        <w:rPr>
          <w:rFonts w:hint="eastAsia"/>
          <w:rtl/>
        </w:rPr>
        <w:t>שעבר</w:t>
      </w:r>
      <w:r w:rsidRPr="00C60CBB">
        <w:rPr>
          <w:rtl/>
        </w:rPr>
        <w:t xml:space="preserve"> </w:t>
      </w:r>
      <w:r w:rsidR="005E4774" w:rsidRPr="00C14A2C">
        <w:rPr>
          <w:rFonts w:hint="eastAsia"/>
          <w:rtl/>
        </w:rPr>
        <w:t>מקבלת</w:t>
      </w:r>
      <w:r w:rsidR="005E4774" w:rsidRPr="00F01F79">
        <w:rPr>
          <w:rtl/>
        </w:rPr>
        <w:t xml:space="preserve"> תוצאה חיובית </w:t>
      </w:r>
      <w:r w:rsidRPr="00F01F79">
        <w:rPr>
          <w:rFonts w:hint="eastAsia"/>
          <w:rtl/>
        </w:rPr>
        <w:t>ש</w:t>
      </w:r>
      <w:r w:rsidR="005E4774" w:rsidRPr="00F01F79">
        <w:rPr>
          <w:rFonts w:hint="eastAsia"/>
          <w:rtl/>
        </w:rPr>
        <w:t>ל</w:t>
      </w:r>
      <w:r w:rsidRPr="00F01F79">
        <w:rPr>
          <w:rtl/>
        </w:rPr>
        <w:t xml:space="preserve"> </w:t>
      </w:r>
      <w:r w:rsidR="005E4774" w:rsidRPr="00F01F79">
        <w:rPr>
          <w:rFonts w:hint="eastAsia"/>
          <w:rtl/>
        </w:rPr>
        <w:t>בדיקה</w:t>
      </w:r>
      <w:r w:rsidR="005E4774" w:rsidRPr="00F01F79">
        <w:rPr>
          <w:rtl/>
        </w:rPr>
        <w:t xml:space="preserve"> </w:t>
      </w:r>
      <w:r w:rsidR="005E4774" w:rsidRPr="00EC6555">
        <w:rPr>
          <w:rFonts w:hint="eastAsia"/>
          <w:rtl/>
        </w:rPr>
        <w:t>ועד</w:t>
      </w:r>
      <w:r w:rsidR="005E4774" w:rsidRPr="00EC6555">
        <w:rPr>
          <w:rtl/>
        </w:rPr>
        <w:t xml:space="preserve"> </w:t>
      </w:r>
      <w:r w:rsidR="005E4774" w:rsidRPr="00EC6555">
        <w:rPr>
          <w:rFonts w:hint="eastAsia"/>
          <w:rtl/>
        </w:rPr>
        <w:t>לפתיחת</w:t>
      </w:r>
      <w:r w:rsidR="005E4774" w:rsidRPr="00EC6555">
        <w:rPr>
          <w:rtl/>
        </w:rPr>
        <w:t xml:space="preserve"> </w:t>
      </w:r>
      <w:r w:rsidR="005E4774" w:rsidRPr="000F0FFF">
        <w:rPr>
          <w:rFonts w:hint="eastAsia"/>
          <w:rtl/>
        </w:rPr>
        <w:t>חקירה</w:t>
      </w:r>
      <w:r w:rsidR="005E4774" w:rsidRPr="00372597">
        <w:rPr>
          <w:rtl/>
        </w:rPr>
        <w:t xml:space="preserve"> </w:t>
      </w:r>
      <w:r w:rsidR="005E4774" w:rsidRPr="008F59F2">
        <w:rPr>
          <w:rFonts w:hint="eastAsia"/>
          <w:rtl/>
        </w:rPr>
        <w:t>מ</w:t>
      </w:r>
      <w:r w:rsidR="00D16E8F" w:rsidRPr="008F59F2">
        <w:rPr>
          <w:rFonts w:hint="eastAsia"/>
          <w:rtl/>
        </w:rPr>
        <w:t>נובמבר</w:t>
      </w:r>
      <w:r w:rsidR="00D16E8F" w:rsidRPr="00D24C0B">
        <w:rPr>
          <w:rtl/>
        </w:rPr>
        <w:t xml:space="preserve"> </w:t>
      </w:r>
      <w:r w:rsidR="005E4774" w:rsidRPr="00D24C0B">
        <w:rPr>
          <w:rtl/>
        </w:rPr>
        <w:t xml:space="preserve">2020 ועד </w:t>
      </w:r>
      <w:r w:rsidR="00D16E8F" w:rsidRPr="001865B5">
        <w:rPr>
          <w:rFonts w:hint="eastAsia"/>
          <w:rtl/>
        </w:rPr>
        <w:t>אפריל</w:t>
      </w:r>
      <w:r w:rsidR="00D16E8F" w:rsidRPr="001865B5">
        <w:rPr>
          <w:rtl/>
        </w:rPr>
        <w:t xml:space="preserve"> </w:t>
      </w:r>
      <w:r w:rsidR="005E4774" w:rsidRPr="00486FCA">
        <w:rPr>
          <w:rtl/>
        </w:rPr>
        <w:t>2021</w:t>
      </w:r>
      <w:r w:rsidR="00D72DBA" w:rsidRPr="00486FCA">
        <w:rPr>
          <w:rtl/>
        </w:rPr>
        <w:t xml:space="preserve">, </w:t>
      </w:r>
      <w:r w:rsidR="0026559E" w:rsidRPr="00486FCA">
        <w:rPr>
          <w:rFonts w:hint="eastAsia"/>
          <w:rtl/>
        </w:rPr>
        <w:t>ל</w:t>
      </w:r>
      <w:r w:rsidRPr="00291191">
        <w:rPr>
          <w:rFonts w:hint="eastAsia"/>
          <w:rtl/>
        </w:rPr>
        <w:t>עומת</w:t>
      </w:r>
      <w:r w:rsidRPr="00291191">
        <w:rPr>
          <w:rtl/>
        </w:rPr>
        <w:t xml:space="preserve"> </w:t>
      </w:r>
      <w:r w:rsidRPr="00FE2818">
        <w:rPr>
          <w:rFonts w:hint="eastAsia"/>
          <w:rtl/>
        </w:rPr>
        <w:t>ה</w:t>
      </w:r>
      <w:r w:rsidR="0026559E" w:rsidRPr="00FE2818">
        <w:rPr>
          <w:rFonts w:hint="eastAsia"/>
          <w:rtl/>
        </w:rPr>
        <w:t>יעד</w:t>
      </w:r>
      <w:r w:rsidR="0026559E" w:rsidRPr="00FE2818">
        <w:rPr>
          <w:rtl/>
        </w:rPr>
        <w:t xml:space="preserve"> </w:t>
      </w:r>
      <w:r w:rsidR="0026559E" w:rsidRPr="00897A6B">
        <w:rPr>
          <w:rFonts w:hint="eastAsia"/>
          <w:rtl/>
        </w:rPr>
        <w:t>שנקבע</w:t>
      </w:r>
      <w:r w:rsidR="0026559E" w:rsidRPr="00897A6B">
        <w:rPr>
          <w:rtl/>
        </w:rPr>
        <w:t xml:space="preserve"> </w:t>
      </w:r>
      <w:r w:rsidR="0026559E" w:rsidRPr="00897A6B">
        <w:rPr>
          <w:rFonts w:hint="eastAsia"/>
          <w:rtl/>
        </w:rPr>
        <w:t>לכך</w:t>
      </w:r>
      <w:r w:rsidR="0026559E" w:rsidRPr="00897A6B">
        <w:rPr>
          <w:rtl/>
        </w:rPr>
        <w:t xml:space="preserve"> - </w:t>
      </w:r>
      <w:r w:rsidR="0026559E" w:rsidRPr="00897A6B">
        <w:rPr>
          <w:rFonts w:hint="eastAsia"/>
          <w:rtl/>
        </w:rPr>
        <w:t>שעתיים</w:t>
      </w:r>
      <w:r w:rsidR="0026559E" w:rsidRPr="00897A6B">
        <w:rPr>
          <w:rtl/>
        </w:rPr>
        <w:t>:</w:t>
      </w:r>
      <w:r w:rsidR="004272AB" w:rsidRPr="00897A6B">
        <w:rPr>
          <w:rtl/>
        </w:rPr>
        <w:t xml:space="preserve"> </w:t>
      </w:r>
    </w:p>
    <w:p w14:paraId="4174A64E" w14:textId="77777777" w:rsidR="00FB3900" w:rsidRPr="00897A6B" w:rsidRDefault="00FB3900" w:rsidP="00072E29">
      <w:pPr>
        <w:spacing w:line="240" w:lineRule="auto"/>
        <w:contextualSpacing/>
        <w:rPr>
          <w:b/>
          <w:bCs/>
        </w:rPr>
      </w:pPr>
    </w:p>
    <w:p w14:paraId="331CC405" w14:textId="77777777" w:rsidR="005E4774" w:rsidRDefault="00825293" w:rsidP="00072E29">
      <w:pPr>
        <w:spacing w:line="240" w:lineRule="auto"/>
        <w:contextualSpacing/>
        <w:jc w:val="center"/>
        <w:rPr>
          <w:b/>
          <w:bCs/>
          <w:rtl/>
        </w:rPr>
      </w:pPr>
      <w:r w:rsidRPr="00897A6B">
        <w:rPr>
          <w:rFonts w:hint="eastAsia"/>
          <w:b/>
          <w:bCs/>
          <w:rtl/>
        </w:rPr>
        <w:t>תרשים</w:t>
      </w:r>
      <w:r w:rsidRPr="00897A6B">
        <w:rPr>
          <w:b/>
          <w:bCs/>
          <w:rtl/>
        </w:rPr>
        <w:t xml:space="preserve"> </w:t>
      </w:r>
      <w:r w:rsidR="002C4334" w:rsidRPr="00897A6B">
        <w:rPr>
          <w:b/>
          <w:bCs/>
          <w:rtl/>
        </w:rPr>
        <w:t>7</w:t>
      </w:r>
      <w:r w:rsidRPr="008A77F6">
        <w:rPr>
          <w:b/>
          <w:bCs/>
          <w:rtl/>
        </w:rPr>
        <w:t xml:space="preserve">: </w:t>
      </w:r>
      <w:r w:rsidR="002F455E" w:rsidRPr="008A77F6">
        <w:rPr>
          <w:rFonts w:hint="eastAsia"/>
          <w:b/>
          <w:bCs/>
          <w:rtl/>
        </w:rPr>
        <w:t>הזמן</w:t>
      </w:r>
      <w:r w:rsidR="002F455E" w:rsidRPr="008A77F6">
        <w:rPr>
          <w:b/>
          <w:bCs/>
          <w:rtl/>
        </w:rPr>
        <w:t xml:space="preserve"> </w:t>
      </w:r>
      <w:r w:rsidR="002F455E" w:rsidRPr="004139EB">
        <w:rPr>
          <w:rFonts w:hint="eastAsia"/>
          <w:b/>
          <w:bCs/>
          <w:rtl/>
        </w:rPr>
        <w:t>הממוצע</w:t>
      </w:r>
      <w:r w:rsidR="002F455E" w:rsidRPr="004139EB">
        <w:rPr>
          <w:b/>
          <w:bCs/>
          <w:rtl/>
        </w:rPr>
        <w:t xml:space="preserve"> </w:t>
      </w:r>
      <w:r w:rsidR="002F455E" w:rsidRPr="004139EB">
        <w:rPr>
          <w:rFonts w:hint="eastAsia"/>
          <w:b/>
          <w:bCs/>
          <w:rtl/>
        </w:rPr>
        <w:t>שעבר</w:t>
      </w:r>
      <w:r w:rsidR="002F455E" w:rsidRPr="009802A4">
        <w:rPr>
          <w:b/>
          <w:bCs/>
          <w:rtl/>
        </w:rPr>
        <w:t xml:space="preserve"> (</w:t>
      </w:r>
      <w:r w:rsidRPr="009802A4">
        <w:rPr>
          <w:rFonts w:hint="eastAsia"/>
          <w:b/>
          <w:bCs/>
          <w:rtl/>
        </w:rPr>
        <w:t>בשעות</w:t>
      </w:r>
      <w:r w:rsidR="002F455E" w:rsidRPr="00D07810">
        <w:rPr>
          <w:b/>
          <w:bCs/>
          <w:rtl/>
        </w:rPr>
        <w:t>)</w:t>
      </w:r>
      <w:r w:rsidRPr="00A9028F">
        <w:rPr>
          <w:b/>
          <w:bCs/>
          <w:rtl/>
        </w:rPr>
        <w:t xml:space="preserve"> מקבלת תוצאה חיובית ועד פתיחת חקירה אפידמיולוגית </w:t>
      </w:r>
      <w:r w:rsidRPr="00A9028F">
        <w:rPr>
          <w:rFonts w:hint="eastAsia"/>
          <w:b/>
          <w:bCs/>
          <w:rtl/>
        </w:rPr>
        <w:t>מנובמבר</w:t>
      </w:r>
      <w:r w:rsidRPr="00A9028F">
        <w:rPr>
          <w:b/>
          <w:bCs/>
          <w:rtl/>
        </w:rPr>
        <w:t xml:space="preserve"> 2020 </w:t>
      </w:r>
      <w:r w:rsidRPr="00A9028F">
        <w:rPr>
          <w:rFonts w:hint="eastAsia"/>
          <w:b/>
          <w:bCs/>
          <w:rtl/>
        </w:rPr>
        <w:t>עד</w:t>
      </w:r>
      <w:r w:rsidRPr="009F4DF7">
        <w:rPr>
          <w:b/>
          <w:bCs/>
          <w:rtl/>
        </w:rPr>
        <w:t xml:space="preserve"> </w:t>
      </w:r>
      <w:r w:rsidR="00C35A31" w:rsidRPr="003E30ED">
        <w:rPr>
          <w:rFonts w:hint="eastAsia"/>
          <w:b/>
          <w:bCs/>
          <w:rtl/>
        </w:rPr>
        <w:t>אפריל</w:t>
      </w:r>
      <w:r w:rsidR="00C35A31" w:rsidRPr="00C60CBB">
        <w:rPr>
          <w:b/>
          <w:bCs/>
          <w:rtl/>
        </w:rPr>
        <w:t xml:space="preserve"> </w:t>
      </w:r>
      <w:r w:rsidRPr="00C14A2C">
        <w:rPr>
          <w:b/>
          <w:bCs/>
          <w:rtl/>
        </w:rPr>
        <w:t>2021 (ממוצע</w:t>
      </w:r>
      <w:r w:rsidR="004E4D4F" w:rsidRPr="00F01F79">
        <w:rPr>
          <w:b/>
          <w:bCs/>
          <w:rtl/>
        </w:rPr>
        <w:t xml:space="preserve"> </w:t>
      </w:r>
      <w:r w:rsidR="002E6379" w:rsidRPr="00F01F79">
        <w:rPr>
          <w:rFonts w:hint="eastAsia"/>
          <w:b/>
          <w:bCs/>
          <w:rtl/>
        </w:rPr>
        <w:t>שבועי</w:t>
      </w:r>
      <w:r w:rsidRPr="00F01F79">
        <w:rPr>
          <w:b/>
          <w:bCs/>
          <w:rtl/>
        </w:rPr>
        <w:t>)</w:t>
      </w:r>
      <w:r w:rsidR="00980671" w:rsidRPr="00F01F79">
        <w:rPr>
          <w:b/>
          <w:bCs/>
          <w:rtl/>
        </w:rPr>
        <w:t>*</w:t>
      </w:r>
      <w:r w:rsidRPr="00EC6555">
        <w:rPr>
          <w:b/>
          <w:bCs/>
          <w:rtl/>
        </w:rPr>
        <w:t xml:space="preserve"> </w:t>
      </w:r>
    </w:p>
    <w:p w14:paraId="7198CACE" w14:textId="77777777" w:rsidR="003D6E3A" w:rsidRPr="00EC6555" w:rsidRDefault="00825293" w:rsidP="00072E29">
      <w:pPr>
        <w:spacing w:line="240" w:lineRule="auto"/>
        <w:contextualSpacing/>
        <w:jc w:val="center"/>
        <w:rPr>
          <w:b/>
          <w:bCs/>
          <w:rtl/>
        </w:rPr>
      </w:pPr>
      <w:r w:rsidRPr="009520AA">
        <w:rPr>
          <w:noProof/>
          <w:u w:val="single"/>
          <w:rtl/>
        </w:rPr>
        <w:drawing>
          <wp:inline distT="0" distB="0" distL="0" distR="0" wp14:anchorId="7B7D789C" wp14:editId="1788F6DB">
            <wp:extent cx="5220335" cy="3237865"/>
            <wp:effectExtent l="0" t="0" r="0" b="635"/>
            <wp:docPr id="12" name="תמונה 12" descr="H:\דנה לוי וטשטיין\א קורונה הערכות מערכת הבריאות לשעת חירום\אאאא תמה\א תמה לדוח מלא\תמה - חקירות\חקירות - תמה תרשימים\תרשימים חדשים מהגרפיקה אחרי ליאורה 24.8\תרשים 7 - הזמן שעבר מפתיחת החקיר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55140" name="Picture 9" descr="H:\דנה לוי וטשטיין\א קורונה הערכות מערכת הבריאות לשעת חירום\אאאא תמה\א תמה לדוח מלא\תמה - חקירות\חקירות - תמה תרשימים\תרשימים חדשים מהגרפיקה אחרי ליאורה 24.8\תרשים 7 - הזמן שעבר מפתיחת החקירה.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335" cy="3237865"/>
                    </a:xfrm>
                    <a:prstGeom prst="rect">
                      <a:avLst/>
                    </a:prstGeom>
                    <a:noFill/>
                    <a:ln>
                      <a:noFill/>
                    </a:ln>
                  </pic:spPr>
                </pic:pic>
              </a:graphicData>
            </a:graphic>
          </wp:inline>
        </w:drawing>
      </w:r>
    </w:p>
    <w:p w14:paraId="0DA93C9F" w14:textId="77777777" w:rsidR="0013609E" w:rsidRPr="009F19CE" w:rsidRDefault="00825293" w:rsidP="009F19CE">
      <w:pPr>
        <w:rPr>
          <w:sz w:val="16"/>
          <w:szCs w:val="20"/>
          <w:rtl/>
        </w:rPr>
      </w:pPr>
      <w:r w:rsidRPr="009F19CE">
        <w:rPr>
          <w:rFonts w:hint="eastAsia"/>
          <w:sz w:val="16"/>
          <w:szCs w:val="20"/>
          <w:rtl/>
        </w:rPr>
        <w:t>על</w:t>
      </w:r>
      <w:r w:rsidRPr="009F19CE">
        <w:rPr>
          <w:sz w:val="16"/>
          <w:szCs w:val="20"/>
          <w:rtl/>
        </w:rPr>
        <w:t xml:space="preserve"> פי נתוני </w:t>
      </w:r>
      <w:r w:rsidR="0015078A" w:rsidRPr="009F19CE">
        <w:rPr>
          <w:rFonts w:hint="eastAsia"/>
          <w:sz w:val="16"/>
          <w:szCs w:val="20"/>
          <w:rtl/>
        </w:rPr>
        <w:t>משרד</w:t>
      </w:r>
      <w:r w:rsidR="0015078A" w:rsidRPr="009F19CE">
        <w:rPr>
          <w:sz w:val="16"/>
          <w:szCs w:val="20"/>
          <w:rtl/>
        </w:rPr>
        <w:t xml:space="preserve"> </w:t>
      </w:r>
      <w:r w:rsidR="0015078A" w:rsidRPr="009F19CE">
        <w:rPr>
          <w:rFonts w:hint="eastAsia"/>
          <w:sz w:val="16"/>
          <w:szCs w:val="20"/>
          <w:rtl/>
        </w:rPr>
        <w:t>הבריאות</w:t>
      </w:r>
      <w:r w:rsidR="0015078A" w:rsidRPr="009F19CE">
        <w:rPr>
          <w:sz w:val="16"/>
          <w:szCs w:val="20"/>
          <w:rtl/>
        </w:rPr>
        <w:t xml:space="preserve"> </w:t>
      </w:r>
      <w:r w:rsidR="0015078A" w:rsidRPr="009F19CE">
        <w:rPr>
          <w:rFonts w:hint="eastAsia"/>
          <w:sz w:val="16"/>
          <w:szCs w:val="20"/>
          <w:rtl/>
        </w:rPr>
        <w:t>ו</w:t>
      </w:r>
      <w:r w:rsidRPr="009F19CE">
        <w:rPr>
          <w:sz w:val="16"/>
          <w:szCs w:val="20"/>
          <w:rtl/>
        </w:rPr>
        <w:t xml:space="preserve">מפקדת אלון, </w:t>
      </w:r>
      <w:r w:rsidRPr="009F19CE">
        <w:rPr>
          <w:rFonts w:hint="eastAsia"/>
          <w:sz w:val="16"/>
          <w:szCs w:val="20"/>
          <w:rtl/>
        </w:rPr>
        <w:t>בעיבוד</w:t>
      </w:r>
      <w:r w:rsidRPr="009F19CE">
        <w:rPr>
          <w:sz w:val="16"/>
          <w:szCs w:val="20"/>
          <w:rtl/>
        </w:rPr>
        <w:t xml:space="preserve"> </w:t>
      </w:r>
      <w:r w:rsidRPr="009F19CE">
        <w:rPr>
          <w:rFonts w:hint="eastAsia"/>
          <w:sz w:val="16"/>
          <w:szCs w:val="20"/>
          <w:rtl/>
        </w:rPr>
        <w:t>משרד</w:t>
      </w:r>
      <w:r w:rsidRPr="009F19CE">
        <w:rPr>
          <w:sz w:val="16"/>
          <w:szCs w:val="20"/>
          <w:rtl/>
        </w:rPr>
        <w:t xml:space="preserve"> </w:t>
      </w:r>
      <w:r w:rsidRPr="009F19CE">
        <w:rPr>
          <w:rFonts w:hint="eastAsia"/>
          <w:sz w:val="16"/>
          <w:szCs w:val="20"/>
          <w:rtl/>
        </w:rPr>
        <w:t>מבקר</w:t>
      </w:r>
      <w:r w:rsidRPr="009F19CE">
        <w:rPr>
          <w:sz w:val="16"/>
          <w:szCs w:val="20"/>
          <w:rtl/>
        </w:rPr>
        <w:t xml:space="preserve"> </w:t>
      </w:r>
      <w:r w:rsidRPr="009F19CE">
        <w:rPr>
          <w:rFonts w:hint="eastAsia"/>
          <w:sz w:val="16"/>
          <w:szCs w:val="20"/>
          <w:rtl/>
        </w:rPr>
        <w:t>המדינה</w:t>
      </w:r>
      <w:r w:rsidRPr="009F19CE">
        <w:rPr>
          <w:sz w:val="16"/>
          <w:szCs w:val="20"/>
          <w:rtl/>
        </w:rPr>
        <w:t>.</w:t>
      </w:r>
    </w:p>
    <w:p w14:paraId="308755F0" w14:textId="77777777" w:rsidR="00E26208" w:rsidRPr="003213AF" w:rsidRDefault="00825293" w:rsidP="00E6248F">
      <w:pPr>
        <w:rPr>
          <w:rtl/>
        </w:rPr>
      </w:pPr>
      <w:r w:rsidRPr="009F19CE">
        <w:rPr>
          <w:sz w:val="16"/>
          <w:szCs w:val="20"/>
          <w:rtl/>
        </w:rPr>
        <w:t xml:space="preserve">* </w:t>
      </w:r>
      <w:r w:rsidRPr="009F19CE">
        <w:rPr>
          <w:rFonts w:hint="eastAsia"/>
          <w:sz w:val="16"/>
          <w:szCs w:val="20"/>
          <w:rtl/>
        </w:rPr>
        <w:t>בפברואר</w:t>
      </w:r>
      <w:r w:rsidRPr="009F19CE">
        <w:rPr>
          <w:sz w:val="16"/>
          <w:szCs w:val="20"/>
          <w:rtl/>
        </w:rPr>
        <w:t xml:space="preserve"> 2021 שונה היעד כך שיכלול יחדיו את פרק הזמן מקבלת תוצאה חיובית ועד סיום החקירה - </w:t>
      </w:r>
      <w:r w:rsidR="003E7DCA" w:rsidRPr="009F19CE">
        <w:rPr>
          <w:rFonts w:hint="eastAsia"/>
          <w:sz w:val="16"/>
          <w:szCs w:val="20"/>
          <w:rtl/>
        </w:rPr>
        <w:t>שש</w:t>
      </w:r>
      <w:r w:rsidR="003E7DCA" w:rsidRPr="009F19CE">
        <w:rPr>
          <w:sz w:val="16"/>
          <w:szCs w:val="20"/>
          <w:rtl/>
        </w:rPr>
        <w:t xml:space="preserve"> </w:t>
      </w:r>
      <w:r w:rsidRPr="009F19CE">
        <w:rPr>
          <w:rFonts w:hint="eastAsia"/>
          <w:sz w:val="16"/>
          <w:szCs w:val="20"/>
          <w:rtl/>
        </w:rPr>
        <w:t>שעות</w:t>
      </w:r>
      <w:r w:rsidRPr="009F19CE">
        <w:rPr>
          <w:sz w:val="16"/>
          <w:szCs w:val="20"/>
          <w:rtl/>
        </w:rPr>
        <w:t>.</w:t>
      </w:r>
      <w:r w:rsidR="00416CF3" w:rsidRPr="009F19CE">
        <w:rPr>
          <w:sz w:val="16"/>
          <w:szCs w:val="20"/>
          <w:rtl/>
        </w:rPr>
        <w:t xml:space="preserve"> </w:t>
      </w:r>
    </w:p>
    <w:p w14:paraId="52F8982D"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5F2D4D6" w14:textId="77777777" w:rsidR="0019495B" w:rsidRPr="00897A6B" w:rsidRDefault="00825293" w:rsidP="00072E29">
      <w:pPr>
        <w:spacing w:line="240" w:lineRule="auto"/>
        <w:rPr>
          <w:b/>
          <w:bCs/>
          <w:rtl/>
        </w:rPr>
      </w:pPr>
      <w:r w:rsidRPr="008A77F6">
        <w:rPr>
          <w:rFonts w:hint="eastAsia"/>
          <w:b/>
          <w:bCs/>
          <w:rtl/>
        </w:rPr>
        <w:t>מהתרשים</w:t>
      </w:r>
      <w:r w:rsidRPr="004139EB">
        <w:rPr>
          <w:b/>
          <w:bCs/>
          <w:rtl/>
        </w:rPr>
        <w:t xml:space="preserve"> עולה כי </w:t>
      </w:r>
      <w:r w:rsidR="00525898" w:rsidRPr="004139EB">
        <w:rPr>
          <w:rFonts w:hint="eastAsia"/>
          <w:b/>
          <w:bCs/>
          <w:rtl/>
        </w:rPr>
        <w:t>בתקופה</w:t>
      </w:r>
      <w:r w:rsidR="00525898" w:rsidRPr="004139EB">
        <w:rPr>
          <w:b/>
          <w:bCs/>
          <w:rtl/>
        </w:rPr>
        <w:t xml:space="preserve"> </w:t>
      </w:r>
      <w:r w:rsidR="00525898" w:rsidRPr="009802A4">
        <w:rPr>
          <w:rFonts w:hint="eastAsia"/>
          <w:b/>
          <w:bCs/>
          <w:rtl/>
        </w:rPr>
        <w:t>המוצגת</w:t>
      </w:r>
      <w:r w:rsidR="00525898" w:rsidRPr="009802A4">
        <w:rPr>
          <w:b/>
          <w:bCs/>
          <w:rtl/>
        </w:rPr>
        <w:t xml:space="preserve"> (</w:t>
      </w:r>
      <w:r w:rsidR="002A2077" w:rsidRPr="00D07810">
        <w:rPr>
          <w:rFonts w:hint="eastAsia"/>
          <w:b/>
          <w:bCs/>
          <w:rtl/>
        </w:rPr>
        <w:t>נובמבר</w:t>
      </w:r>
      <w:r w:rsidR="002A2077" w:rsidRPr="00A9028F">
        <w:rPr>
          <w:b/>
          <w:bCs/>
          <w:rtl/>
        </w:rPr>
        <w:t xml:space="preserve"> </w:t>
      </w:r>
      <w:r w:rsidRPr="00A9028F">
        <w:rPr>
          <w:b/>
          <w:bCs/>
          <w:rtl/>
        </w:rPr>
        <w:t xml:space="preserve">2020 </w:t>
      </w:r>
      <w:r w:rsidRPr="00A9028F">
        <w:rPr>
          <w:rFonts w:hint="eastAsia"/>
          <w:b/>
          <w:bCs/>
          <w:rtl/>
        </w:rPr>
        <w:t>עד</w:t>
      </w:r>
      <w:r w:rsidRPr="00A9028F">
        <w:rPr>
          <w:b/>
          <w:bCs/>
          <w:rtl/>
        </w:rPr>
        <w:t xml:space="preserve"> </w:t>
      </w:r>
      <w:r w:rsidR="002A2077" w:rsidRPr="009F4DF7">
        <w:rPr>
          <w:rFonts w:hint="eastAsia"/>
          <w:b/>
          <w:bCs/>
          <w:rtl/>
        </w:rPr>
        <w:t>אפריל</w:t>
      </w:r>
      <w:r w:rsidR="002A2077" w:rsidRPr="003E30ED">
        <w:rPr>
          <w:b/>
          <w:bCs/>
          <w:rtl/>
        </w:rPr>
        <w:t xml:space="preserve"> </w:t>
      </w:r>
      <w:r w:rsidRPr="00C60CBB">
        <w:rPr>
          <w:b/>
          <w:bCs/>
          <w:rtl/>
        </w:rPr>
        <w:t>2021</w:t>
      </w:r>
      <w:r w:rsidR="00525898" w:rsidRPr="00C14A2C">
        <w:rPr>
          <w:b/>
          <w:bCs/>
          <w:rtl/>
        </w:rPr>
        <w:t>)</w:t>
      </w:r>
      <w:r w:rsidRPr="00F01F79">
        <w:rPr>
          <w:b/>
          <w:bCs/>
          <w:rtl/>
        </w:rPr>
        <w:t xml:space="preserve"> </w:t>
      </w:r>
      <w:r w:rsidRPr="00F01F79">
        <w:rPr>
          <w:rFonts w:hint="eastAsia"/>
          <w:b/>
          <w:bCs/>
          <w:rtl/>
        </w:rPr>
        <w:t>פרק</w:t>
      </w:r>
      <w:r w:rsidRPr="00F01F79">
        <w:rPr>
          <w:b/>
          <w:bCs/>
          <w:rtl/>
        </w:rPr>
        <w:t xml:space="preserve"> הזמן</w:t>
      </w:r>
      <w:r w:rsidR="00F51911" w:rsidRPr="00F01F79">
        <w:rPr>
          <w:b/>
          <w:bCs/>
          <w:rtl/>
        </w:rPr>
        <w:t xml:space="preserve"> </w:t>
      </w:r>
      <w:r w:rsidR="005A19C5" w:rsidRPr="00F01F79">
        <w:rPr>
          <w:rFonts w:hint="eastAsia"/>
          <w:b/>
          <w:bCs/>
          <w:rtl/>
        </w:rPr>
        <w:t>שעבר</w:t>
      </w:r>
      <w:r w:rsidR="005A19C5" w:rsidRPr="00EC6555">
        <w:rPr>
          <w:b/>
          <w:bCs/>
          <w:rtl/>
        </w:rPr>
        <w:t xml:space="preserve"> </w:t>
      </w:r>
      <w:r w:rsidRPr="00EC6555">
        <w:rPr>
          <w:rFonts w:hint="eastAsia"/>
          <w:b/>
          <w:bCs/>
          <w:rtl/>
        </w:rPr>
        <w:t>מקבלת</w:t>
      </w:r>
      <w:r w:rsidRPr="00EC6555">
        <w:rPr>
          <w:b/>
          <w:bCs/>
          <w:rtl/>
        </w:rPr>
        <w:t xml:space="preserve"> תוצאת </w:t>
      </w:r>
      <w:r w:rsidR="00A11650" w:rsidRPr="000F0FFF">
        <w:rPr>
          <w:rFonts w:hint="eastAsia"/>
          <w:b/>
          <w:bCs/>
          <w:rtl/>
        </w:rPr>
        <w:t>ה</w:t>
      </w:r>
      <w:r w:rsidRPr="00372597">
        <w:rPr>
          <w:b/>
          <w:bCs/>
          <w:rtl/>
        </w:rPr>
        <w:t>בדיקה</w:t>
      </w:r>
      <w:r w:rsidR="00F51911" w:rsidRPr="008F59F2">
        <w:rPr>
          <w:b/>
          <w:bCs/>
          <w:rtl/>
        </w:rPr>
        <w:t xml:space="preserve"> </w:t>
      </w:r>
      <w:r w:rsidRPr="008F59F2">
        <w:rPr>
          <w:rFonts w:hint="eastAsia"/>
          <w:b/>
          <w:bCs/>
          <w:rtl/>
        </w:rPr>
        <w:t>ועד</w:t>
      </w:r>
      <w:r w:rsidRPr="00D24C0B">
        <w:rPr>
          <w:b/>
          <w:bCs/>
          <w:rtl/>
        </w:rPr>
        <w:t xml:space="preserve"> </w:t>
      </w:r>
      <w:r w:rsidRPr="00D24C0B">
        <w:rPr>
          <w:rFonts w:hint="eastAsia"/>
          <w:b/>
          <w:bCs/>
          <w:rtl/>
        </w:rPr>
        <w:t>לפתיחת</w:t>
      </w:r>
      <w:r w:rsidRPr="001865B5">
        <w:rPr>
          <w:b/>
          <w:bCs/>
          <w:rtl/>
        </w:rPr>
        <w:t xml:space="preserve"> החקירה</w:t>
      </w:r>
      <w:r w:rsidR="00F07C8C" w:rsidRPr="001865B5">
        <w:rPr>
          <w:b/>
          <w:bCs/>
          <w:rtl/>
        </w:rPr>
        <w:t xml:space="preserve"> (</w:t>
      </w:r>
      <w:r w:rsidR="005A19C5" w:rsidRPr="00486FCA">
        <w:rPr>
          <w:rFonts w:hint="eastAsia"/>
          <w:b/>
          <w:bCs/>
          <w:rtl/>
        </w:rPr>
        <w:t>ה</w:t>
      </w:r>
      <w:r w:rsidR="00F07C8C" w:rsidRPr="00486FCA">
        <w:rPr>
          <w:rFonts w:hint="eastAsia"/>
          <w:b/>
          <w:bCs/>
          <w:rtl/>
        </w:rPr>
        <w:t>ממוצע</w:t>
      </w:r>
      <w:r w:rsidR="00F07C8C" w:rsidRPr="00486FCA">
        <w:rPr>
          <w:b/>
          <w:bCs/>
          <w:rtl/>
        </w:rPr>
        <w:t xml:space="preserve"> </w:t>
      </w:r>
      <w:r w:rsidR="005A19C5" w:rsidRPr="00291191">
        <w:rPr>
          <w:rFonts w:hint="eastAsia"/>
          <w:b/>
          <w:bCs/>
          <w:rtl/>
        </w:rPr>
        <w:t>ה</w:t>
      </w:r>
      <w:r w:rsidR="00F07C8C" w:rsidRPr="00291191">
        <w:rPr>
          <w:rFonts w:hint="eastAsia"/>
          <w:b/>
          <w:bCs/>
          <w:rtl/>
        </w:rPr>
        <w:t>שבועי</w:t>
      </w:r>
      <w:r w:rsidR="00F07C8C" w:rsidRPr="00FE2818">
        <w:rPr>
          <w:b/>
          <w:bCs/>
          <w:rtl/>
        </w:rPr>
        <w:t xml:space="preserve">) </w:t>
      </w:r>
      <w:r w:rsidR="00D80ACF" w:rsidRPr="00FE2818">
        <w:rPr>
          <w:rFonts w:hint="eastAsia"/>
          <w:b/>
          <w:bCs/>
          <w:rtl/>
        </w:rPr>
        <w:t>נע</w:t>
      </w:r>
      <w:r w:rsidR="00D80ACF" w:rsidRPr="00FE2818">
        <w:rPr>
          <w:b/>
          <w:bCs/>
          <w:rtl/>
        </w:rPr>
        <w:t xml:space="preserve"> </w:t>
      </w:r>
      <w:r w:rsidR="00D80ACF" w:rsidRPr="00897A6B">
        <w:rPr>
          <w:rFonts w:hint="eastAsia"/>
          <w:b/>
          <w:bCs/>
          <w:rtl/>
        </w:rPr>
        <w:t>בין</w:t>
      </w:r>
      <w:r w:rsidR="00D80ACF" w:rsidRPr="00897A6B">
        <w:rPr>
          <w:b/>
          <w:bCs/>
          <w:rtl/>
        </w:rPr>
        <w:t xml:space="preserve"> </w:t>
      </w:r>
      <w:r w:rsidR="00D80ACF" w:rsidRPr="00897A6B">
        <w:rPr>
          <w:rFonts w:hint="eastAsia"/>
          <w:b/>
          <w:bCs/>
          <w:rtl/>
        </w:rPr>
        <w:t>חמש</w:t>
      </w:r>
      <w:r w:rsidR="00D80ACF" w:rsidRPr="00897A6B">
        <w:rPr>
          <w:b/>
          <w:bCs/>
          <w:rtl/>
        </w:rPr>
        <w:t xml:space="preserve"> </w:t>
      </w:r>
      <w:r w:rsidR="00D80ACF" w:rsidRPr="00897A6B">
        <w:rPr>
          <w:rFonts w:hint="eastAsia"/>
          <w:b/>
          <w:bCs/>
          <w:rtl/>
        </w:rPr>
        <w:t>שעות</w:t>
      </w:r>
      <w:r w:rsidR="00D80ACF" w:rsidRPr="00897A6B">
        <w:rPr>
          <w:b/>
          <w:bCs/>
          <w:rtl/>
        </w:rPr>
        <w:t xml:space="preserve"> </w:t>
      </w:r>
      <w:r w:rsidR="00D80ACF" w:rsidRPr="00897A6B">
        <w:rPr>
          <w:rFonts w:hint="eastAsia"/>
          <w:b/>
          <w:bCs/>
          <w:rtl/>
        </w:rPr>
        <w:t>ל</w:t>
      </w:r>
      <w:r w:rsidR="00D80ACF" w:rsidRPr="00897A6B">
        <w:rPr>
          <w:b/>
          <w:bCs/>
          <w:rtl/>
        </w:rPr>
        <w:t xml:space="preserve">-12 </w:t>
      </w:r>
      <w:r w:rsidR="00D80ACF" w:rsidRPr="00897A6B">
        <w:rPr>
          <w:rFonts w:hint="eastAsia"/>
          <w:b/>
          <w:bCs/>
          <w:rtl/>
        </w:rPr>
        <w:t>שעות</w:t>
      </w:r>
      <w:r w:rsidR="00150F61" w:rsidRPr="00897A6B">
        <w:rPr>
          <w:b/>
          <w:bCs/>
          <w:rtl/>
        </w:rPr>
        <w:t>.</w:t>
      </w:r>
      <w:r w:rsidRPr="00897A6B">
        <w:rPr>
          <w:b/>
          <w:bCs/>
          <w:rtl/>
        </w:rPr>
        <w:t xml:space="preserve"> בכל הנוגע </w:t>
      </w:r>
      <w:r w:rsidR="005A19C5" w:rsidRPr="00897A6B">
        <w:rPr>
          <w:rFonts w:hint="eastAsia"/>
          <w:b/>
          <w:bCs/>
          <w:rtl/>
        </w:rPr>
        <w:t>לפרק</w:t>
      </w:r>
      <w:r w:rsidR="005A19C5" w:rsidRPr="00897A6B">
        <w:rPr>
          <w:b/>
          <w:bCs/>
          <w:rtl/>
        </w:rPr>
        <w:t xml:space="preserve"> הזמן </w:t>
      </w:r>
      <w:r w:rsidRPr="00897A6B">
        <w:rPr>
          <w:rFonts w:hint="eastAsia"/>
          <w:b/>
          <w:bCs/>
          <w:rtl/>
        </w:rPr>
        <w:t>שעד</w:t>
      </w:r>
      <w:r w:rsidRPr="00897A6B">
        <w:rPr>
          <w:b/>
          <w:bCs/>
          <w:rtl/>
        </w:rPr>
        <w:t xml:space="preserve"> </w:t>
      </w:r>
      <w:r w:rsidR="005A19C5" w:rsidRPr="00897A6B">
        <w:rPr>
          <w:rFonts w:hint="eastAsia"/>
          <w:b/>
          <w:bCs/>
          <w:rtl/>
        </w:rPr>
        <w:t>תחילת</w:t>
      </w:r>
      <w:r w:rsidR="005A19C5" w:rsidRPr="00897A6B">
        <w:rPr>
          <w:b/>
          <w:bCs/>
          <w:rtl/>
        </w:rPr>
        <w:t xml:space="preserve"> </w:t>
      </w:r>
      <w:r w:rsidRPr="00897A6B">
        <w:rPr>
          <w:rFonts w:hint="eastAsia"/>
          <w:b/>
          <w:bCs/>
          <w:rtl/>
        </w:rPr>
        <w:t>פברואר</w:t>
      </w:r>
      <w:r w:rsidRPr="00897A6B">
        <w:rPr>
          <w:b/>
          <w:bCs/>
          <w:rtl/>
        </w:rPr>
        <w:t xml:space="preserve"> 2021</w:t>
      </w:r>
      <w:r w:rsidR="005A19C5" w:rsidRPr="00897A6B">
        <w:rPr>
          <w:b/>
          <w:bCs/>
          <w:rtl/>
        </w:rPr>
        <w:t>,</w:t>
      </w:r>
      <w:r w:rsidRPr="00897A6B">
        <w:rPr>
          <w:b/>
          <w:bCs/>
          <w:rtl/>
        </w:rPr>
        <w:t xml:space="preserve"> מדובר בחריגה מהיעד </w:t>
      </w:r>
      <w:r w:rsidRPr="00897A6B">
        <w:rPr>
          <w:rFonts w:hint="eastAsia"/>
          <w:b/>
          <w:bCs/>
          <w:rtl/>
        </w:rPr>
        <w:t>שנקבע</w:t>
      </w:r>
      <w:r w:rsidRPr="00897A6B">
        <w:rPr>
          <w:b/>
          <w:bCs/>
          <w:rtl/>
        </w:rPr>
        <w:t xml:space="preserve"> - שעתיים. </w:t>
      </w:r>
    </w:p>
    <w:p w14:paraId="6FDBCB17" w14:textId="77777777" w:rsidR="00416CF3"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5E0B17C8" w14:textId="77777777" w:rsidR="00416CF3" w:rsidRPr="00897A6B" w:rsidRDefault="00825293" w:rsidP="00E6248F">
      <w:pPr>
        <w:spacing w:line="240" w:lineRule="auto"/>
        <w:rPr>
          <w:rtl/>
        </w:rPr>
      </w:pPr>
      <w:r w:rsidRPr="008A77F6">
        <w:rPr>
          <w:rFonts w:hint="eastAsia"/>
          <w:rtl/>
        </w:rPr>
        <w:t>פקע</w:t>
      </w:r>
      <w:r w:rsidRPr="004139EB">
        <w:rPr>
          <w:rtl/>
        </w:rPr>
        <w:t>"ר מסר בתשובתו באוגוסט 2021</w:t>
      </w:r>
      <w:r w:rsidR="00D11739" w:rsidRPr="009802A4">
        <w:rPr>
          <w:rtl/>
        </w:rPr>
        <w:t xml:space="preserve"> </w:t>
      </w:r>
      <w:r w:rsidR="00681434">
        <w:rPr>
          <w:rFonts w:hint="cs"/>
          <w:rtl/>
        </w:rPr>
        <w:t xml:space="preserve">(להלן - תשובת פקע"ר) </w:t>
      </w:r>
      <w:r w:rsidR="00CA3A74" w:rsidRPr="009802A4">
        <w:rPr>
          <w:rFonts w:hint="eastAsia"/>
          <w:rtl/>
        </w:rPr>
        <w:t>כי</w:t>
      </w:r>
      <w:r w:rsidR="00CA3A74" w:rsidRPr="00D07810">
        <w:rPr>
          <w:rtl/>
        </w:rPr>
        <w:t xml:space="preserve"> </w:t>
      </w:r>
      <w:r w:rsidR="00494689" w:rsidRPr="00A9028F">
        <w:rPr>
          <w:rtl/>
        </w:rPr>
        <w:t xml:space="preserve">בתחילה </w:t>
      </w:r>
      <w:r w:rsidR="006A1792">
        <w:rPr>
          <w:rFonts w:hint="cs"/>
          <w:rtl/>
        </w:rPr>
        <w:t xml:space="preserve">אכן </w:t>
      </w:r>
      <w:r w:rsidR="00494689" w:rsidRPr="00A9028F">
        <w:rPr>
          <w:rtl/>
        </w:rPr>
        <w:t xml:space="preserve">הוגדר </w:t>
      </w:r>
      <w:r w:rsidR="00494689" w:rsidRPr="00A9028F">
        <w:rPr>
          <w:rFonts w:hint="eastAsia"/>
          <w:rtl/>
        </w:rPr>
        <w:t>יעד</w:t>
      </w:r>
      <w:r w:rsidR="00494689" w:rsidRPr="009F4DF7">
        <w:rPr>
          <w:rtl/>
        </w:rPr>
        <w:t xml:space="preserve"> </w:t>
      </w:r>
      <w:r w:rsidR="00494689" w:rsidRPr="003E30ED">
        <w:rPr>
          <w:rFonts w:hint="eastAsia"/>
          <w:rtl/>
        </w:rPr>
        <w:t>של</w:t>
      </w:r>
      <w:r w:rsidR="00494689" w:rsidRPr="00C60CBB">
        <w:rPr>
          <w:rtl/>
        </w:rPr>
        <w:t xml:space="preserve"> </w:t>
      </w:r>
      <w:r w:rsidR="00494689" w:rsidRPr="00C14A2C">
        <w:rPr>
          <w:rFonts w:hint="eastAsia"/>
          <w:rtl/>
        </w:rPr>
        <w:t>שעתיים</w:t>
      </w:r>
      <w:r w:rsidR="00494689" w:rsidRPr="00F01F79">
        <w:rPr>
          <w:rtl/>
        </w:rPr>
        <w:t xml:space="preserve"> </w:t>
      </w:r>
      <w:r w:rsidR="00494689" w:rsidRPr="00F01F79">
        <w:rPr>
          <w:rFonts w:hint="eastAsia"/>
          <w:rtl/>
        </w:rPr>
        <w:t>לפתיחת</w:t>
      </w:r>
      <w:r w:rsidR="00494689" w:rsidRPr="00F01F79">
        <w:rPr>
          <w:rtl/>
        </w:rPr>
        <w:t xml:space="preserve"> </w:t>
      </w:r>
      <w:r w:rsidR="00494689" w:rsidRPr="00F01F79">
        <w:rPr>
          <w:rFonts w:hint="eastAsia"/>
          <w:rtl/>
        </w:rPr>
        <w:t>חקירה</w:t>
      </w:r>
      <w:r w:rsidR="006A1792">
        <w:rPr>
          <w:rFonts w:hint="cs"/>
          <w:rtl/>
        </w:rPr>
        <w:t>.</w:t>
      </w:r>
      <w:r w:rsidR="00494689" w:rsidRPr="00EC6555">
        <w:rPr>
          <w:rtl/>
        </w:rPr>
        <w:t xml:space="preserve"> </w:t>
      </w:r>
      <w:r w:rsidR="006A1792">
        <w:rPr>
          <w:rFonts w:hint="cs"/>
          <w:rtl/>
        </w:rPr>
        <w:t xml:space="preserve">ואולם </w:t>
      </w:r>
      <w:r w:rsidR="00494689" w:rsidRPr="00EC6555">
        <w:rPr>
          <w:rFonts w:hint="eastAsia"/>
          <w:rtl/>
        </w:rPr>
        <w:t>השינויים</w:t>
      </w:r>
      <w:r w:rsidR="007309F8" w:rsidRPr="00EC6555">
        <w:rPr>
          <w:rtl/>
        </w:rPr>
        <w:t xml:space="preserve"> הרבים במשק, ההחלטות השונות שהתקבלו,</w:t>
      </w:r>
      <w:r w:rsidR="00494689" w:rsidRPr="00EC6555">
        <w:rPr>
          <w:rtl/>
        </w:rPr>
        <w:t xml:space="preserve"> </w:t>
      </w:r>
      <w:r w:rsidR="00494689" w:rsidRPr="00EC6555">
        <w:rPr>
          <w:rFonts w:hint="eastAsia"/>
          <w:rtl/>
        </w:rPr>
        <w:t>מבנה</w:t>
      </w:r>
      <w:r w:rsidR="00494689" w:rsidRPr="00EC6555">
        <w:rPr>
          <w:rtl/>
        </w:rPr>
        <w:t xml:space="preserve"> </w:t>
      </w:r>
      <w:r w:rsidR="00494689" w:rsidRPr="00EC6555">
        <w:rPr>
          <w:rFonts w:hint="eastAsia"/>
          <w:rtl/>
        </w:rPr>
        <w:t>מערך</w:t>
      </w:r>
      <w:r w:rsidR="00494689" w:rsidRPr="003213AF">
        <w:rPr>
          <w:rtl/>
        </w:rPr>
        <w:t xml:space="preserve"> </w:t>
      </w:r>
      <w:r w:rsidR="00494689" w:rsidRPr="003213AF">
        <w:rPr>
          <w:rFonts w:hint="eastAsia"/>
          <w:rtl/>
        </w:rPr>
        <w:t>החקירות</w:t>
      </w:r>
      <w:r w:rsidR="00494689" w:rsidRPr="003213AF">
        <w:rPr>
          <w:rtl/>
        </w:rPr>
        <w:t xml:space="preserve"> </w:t>
      </w:r>
      <w:r w:rsidR="00494689" w:rsidRPr="003213AF">
        <w:rPr>
          <w:rFonts w:hint="eastAsia"/>
          <w:rtl/>
        </w:rPr>
        <w:t>ומערכות</w:t>
      </w:r>
      <w:r w:rsidR="00494689" w:rsidRPr="000F0FFF">
        <w:rPr>
          <w:rtl/>
        </w:rPr>
        <w:t xml:space="preserve"> המחשוב </w:t>
      </w:r>
      <w:r w:rsidRPr="00372597">
        <w:rPr>
          <w:rtl/>
        </w:rPr>
        <w:t xml:space="preserve">השפיעו </w:t>
      </w:r>
      <w:r w:rsidR="00494689" w:rsidRPr="008F59F2">
        <w:rPr>
          <w:rFonts w:hint="eastAsia"/>
          <w:rtl/>
        </w:rPr>
        <w:t>על</w:t>
      </w:r>
      <w:r w:rsidR="00494689" w:rsidRPr="008F59F2">
        <w:rPr>
          <w:rtl/>
        </w:rPr>
        <w:t xml:space="preserve"> </w:t>
      </w:r>
      <w:r w:rsidR="00494689" w:rsidRPr="00D24C0B">
        <w:rPr>
          <w:rFonts w:hint="eastAsia"/>
          <w:rtl/>
        </w:rPr>
        <w:t>היכו</w:t>
      </w:r>
      <w:r w:rsidR="00494689" w:rsidRPr="001865B5">
        <w:rPr>
          <w:rFonts w:hint="eastAsia"/>
          <w:rtl/>
        </w:rPr>
        <w:t>לת</w:t>
      </w:r>
      <w:r w:rsidR="00494689" w:rsidRPr="001865B5">
        <w:rPr>
          <w:rtl/>
        </w:rPr>
        <w:t xml:space="preserve"> </w:t>
      </w:r>
      <w:r w:rsidR="00494689" w:rsidRPr="00486FCA">
        <w:rPr>
          <w:rFonts w:hint="eastAsia"/>
          <w:rtl/>
        </w:rPr>
        <w:t>ל</w:t>
      </w:r>
      <w:r w:rsidRPr="00486FCA">
        <w:rPr>
          <w:rtl/>
        </w:rPr>
        <w:t xml:space="preserve">עמוד ביעד </w:t>
      </w:r>
      <w:r w:rsidR="00494689" w:rsidRPr="00486FCA">
        <w:rPr>
          <w:rFonts w:hint="eastAsia"/>
          <w:rtl/>
        </w:rPr>
        <w:t>זה</w:t>
      </w:r>
      <w:r w:rsidR="007309F8" w:rsidRPr="00291191">
        <w:rPr>
          <w:rtl/>
        </w:rPr>
        <w:t xml:space="preserve">. </w:t>
      </w:r>
      <w:r w:rsidR="0072048C" w:rsidRPr="00FE2818">
        <w:rPr>
          <w:rFonts w:hint="eastAsia"/>
          <w:rtl/>
        </w:rPr>
        <w:t>נוכח</w:t>
      </w:r>
      <w:r w:rsidR="007309F8" w:rsidRPr="00FE2818">
        <w:rPr>
          <w:rtl/>
        </w:rPr>
        <w:t xml:space="preserve"> זאת עודכנו היעדים</w:t>
      </w:r>
      <w:r w:rsidR="0072048C" w:rsidRPr="00FE2818">
        <w:rPr>
          <w:rtl/>
        </w:rPr>
        <w:t>.</w:t>
      </w:r>
      <w:r w:rsidR="00494689" w:rsidRPr="00897A6B">
        <w:rPr>
          <w:rtl/>
        </w:rPr>
        <w:t xml:space="preserve"> </w:t>
      </w:r>
    </w:p>
    <w:p w14:paraId="6A9C392F" w14:textId="77777777" w:rsidR="00235F16" w:rsidRPr="00897A6B" w:rsidRDefault="00235F16" w:rsidP="00072E29">
      <w:pPr>
        <w:spacing w:line="240" w:lineRule="auto"/>
        <w:rPr>
          <w:rtl/>
        </w:rPr>
      </w:pPr>
    </w:p>
    <w:p w14:paraId="064A9EA3" w14:textId="77777777" w:rsidR="00235F16" w:rsidRPr="00897A6B" w:rsidRDefault="00825293" w:rsidP="00E6248F">
      <w:pPr>
        <w:pStyle w:val="Heading4"/>
        <w:spacing w:line="240" w:lineRule="auto"/>
        <w:rPr>
          <w:b/>
          <w:bCs w:val="0"/>
          <w:sz w:val="24"/>
          <w:szCs w:val="24"/>
          <w:rtl/>
        </w:rPr>
      </w:pPr>
      <w:r w:rsidRPr="00897A6B">
        <w:rPr>
          <w:rFonts w:hint="eastAsia"/>
          <w:rtl/>
        </w:rPr>
        <w:t>טופס</w:t>
      </w:r>
      <w:r w:rsidRPr="00897A6B">
        <w:rPr>
          <w:rtl/>
        </w:rPr>
        <w:t xml:space="preserve"> </w:t>
      </w:r>
      <w:r w:rsidRPr="00897A6B">
        <w:rPr>
          <w:rFonts w:hint="eastAsia"/>
          <w:rtl/>
        </w:rPr>
        <w:t>מקוון</w:t>
      </w:r>
      <w:r w:rsidRPr="00897A6B">
        <w:rPr>
          <w:rtl/>
        </w:rPr>
        <w:t xml:space="preserve"> </w:t>
      </w:r>
      <w:r w:rsidRPr="00897A6B">
        <w:rPr>
          <w:rFonts w:hint="eastAsia"/>
          <w:rtl/>
        </w:rPr>
        <w:t>לתחקור</w:t>
      </w:r>
      <w:r w:rsidRPr="00897A6B">
        <w:rPr>
          <w:rtl/>
        </w:rPr>
        <w:t xml:space="preserve"> </w:t>
      </w:r>
      <w:r w:rsidRPr="00897A6B">
        <w:rPr>
          <w:rFonts w:hint="eastAsia"/>
          <w:rtl/>
        </w:rPr>
        <w:t>עצמי</w:t>
      </w:r>
      <w:r w:rsidRPr="00897A6B">
        <w:rPr>
          <w:b/>
          <w:bCs w:val="0"/>
          <w:sz w:val="24"/>
          <w:szCs w:val="24"/>
          <w:rtl/>
        </w:rPr>
        <w:t xml:space="preserve"> </w:t>
      </w:r>
    </w:p>
    <w:p w14:paraId="77B48F87" w14:textId="77777777" w:rsidR="00235F16"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 xml:space="preserve">AUTONUMLGL \e  \* </w:instrText>
      </w:r>
      <w:r w:rsidRPr="00897A6B">
        <w:instrText>MERGEFORMAT</w:instrText>
      </w:r>
      <w:r w:rsidRPr="00897A6B">
        <w:rPr>
          <w:rtl/>
        </w:rPr>
        <w:instrText xml:space="preserve"> </w:instrText>
      </w:r>
      <w:r w:rsidRPr="00897A6B">
        <w:rPr>
          <w:rtl/>
        </w:rPr>
        <w:fldChar w:fldCharType="end"/>
      </w:r>
      <w:r w:rsidR="00C533E4">
        <w:rPr>
          <w:rFonts w:hint="cs"/>
          <w:rtl/>
        </w:rPr>
        <w:t xml:space="preserve"> </w:t>
      </w:r>
    </w:p>
    <w:p w14:paraId="64F336B6" w14:textId="77777777" w:rsidR="00235F16" w:rsidRPr="00897A6B" w:rsidRDefault="00825293" w:rsidP="00072E29">
      <w:pPr>
        <w:spacing w:line="240" w:lineRule="auto"/>
        <w:rPr>
          <w:rtl/>
        </w:rPr>
      </w:pPr>
      <w:r w:rsidRPr="008A77F6">
        <w:rPr>
          <w:rFonts w:hint="eastAsia"/>
          <w:rtl/>
        </w:rPr>
        <w:t>בתחילת</w:t>
      </w:r>
      <w:r w:rsidRPr="004139EB">
        <w:rPr>
          <w:rtl/>
        </w:rPr>
        <w:t xml:space="preserve"> </w:t>
      </w:r>
      <w:r w:rsidRPr="004139EB">
        <w:rPr>
          <w:rFonts w:hint="eastAsia"/>
          <w:rtl/>
        </w:rPr>
        <w:t>אוגוסט</w:t>
      </w:r>
      <w:r w:rsidRPr="004139EB">
        <w:rPr>
          <w:rtl/>
        </w:rPr>
        <w:t xml:space="preserve"> 2020 </w:t>
      </w:r>
      <w:r w:rsidRPr="009802A4">
        <w:rPr>
          <w:rFonts w:hint="eastAsia"/>
          <w:rtl/>
        </w:rPr>
        <w:t>החל</w:t>
      </w:r>
      <w:r w:rsidRPr="009802A4">
        <w:rPr>
          <w:rtl/>
        </w:rPr>
        <w:t xml:space="preserve"> משרד הבריאות </w:t>
      </w:r>
      <w:r w:rsidRPr="00D07810">
        <w:rPr>
          <w:rFonts w:hint="eastAsia"/>
          <w:rtl/>
        </w:rPr>
        <w:t>בניסוי</w:t>
      </w:r>
      <w:r w:rsidRPr="00A9028F">
        <w:rPr>
          <w:rtl/>
        </w:rPr>
        <w:t xml:space="preserve">, </w:t>
      </w:r>
      <w:r w:rsidRPr="00A9028F">
        <w:rPr>
          <w:rFonts w:hint="eastAsia"/>
          <w:rtl/>
        </w:rPr>
        <w:t>ו</w:t>
      </w:r>
      <w:r w:rsidRPr="00A9028F">
        <w:rPr>
          <w:rtl/>
        </w:rPr>
        <w:t xml:space="preserve">במסגרתו </w:t>
      </w:r>
      <w:r w:rsidRPr="00A9028F">
        <w:rPr>
          <w:rFonts w:hint="eastAsia"/>
          <w:rtl/>
        </w:rPr>
        <w:t>התבקשו</w:t>
      </w:r>
      <w:r w:rsidRPr="009F4DF7">
        <w:rPr>
          <w:rtl/>
        </w:rPr>
        <w:t xml:space="preserve"> חולים </w:t>
      </w:r>
      <w:r w:rsidRPr="003E30ED">
        <w:rPr>
          <w:rFonts w:hint="eastAsia"/>
          <w:rtl/>
        </w:rPr>
        <w:t>שהאוריינות</w:t>
      </w:r>
      <w:r w:rsidRPr="00C60CBB">
        <w:rPr>
          <w:rtl/>
        </w:rPr>
        <w:t xml:space="preserve"> </w:t>
      </w:r>
      <w:r w:rsidRPr="00C14A2C">
        <w:rPr>
          <w:rFonts w:hint="eastAsia"/>
          <w:rtl/>
        </w:rPr>
        <w:t>ה</w:t>
      </w:r>
      <w:r w:rsidRPr="00F01F79">
        <w:rPr>
          <w:rtl/>
        </w:rPr>
        <w:t xml:space="preserve">טכנולוגית </w:t>
      </w:r>
      <w:r w:rsidRPr="00F01F79">
        <w:rPr>
          <w:rFonts w:hint="eastAsia"/>
          <w:rtl/>
        </w:rPr>
        <w:t>שלהם</w:t>
      </w:r>
      <w:r w:rsidRPr="00F01F79">
        <w:rPr>
          <w:rtl/>
        </w:rPr>
        <w:t xml:space="preserve"> גבוהה </w:t>
      </w:r>
      <w:r w:rsidRPr="00F01F79">
        <w:rPr>
          <w:rFonts w:hint="eastAsia"/>
          <w:rtl/>
        </w:rPr>
        <w:t>למלא</w:t>
      </w:r>
      <w:r w:rsidRPr="00F01F79">
        <w:rPr>
          <w:rtl/>
        </w:rPr>
        <w:t xml:space="preserve"> ט</w:t>
      </w:r>
      <w:r w:rsidRPr="00EC6555">
        <w:rPr>
          <w:rFonts w:hint="eastAsia"/>
          <w:rtl/>
        </w:rPr>
        <w:t>ו</w:t>
      </w:r>
      <w:r w:rsidRPr="00EC6555">
        <w:rPr>
          <w:rtl/>
        </w:rPr>
        <w:t>פס מקוון ב</w:t>
      </w:r>
      <w:r w:rsidRPr="00EC6555">
        <w:rPr>
          <w:rFonts w:hint="eastAsia"/>
          <w:rtl/>
        </w:rPr>
        <w:t>יי</w:t>
      </w:r>
      <w:r w:rsidRPr="00EC6555">
        <w:rPr>
          <w:rtl/>
        </w:rPr>
        <w:t xml:space="preserve">שומון, זאת בדומה לנעשה </w:t>
      </w:r>
      <w:r w:rsidRPr="00EC6555">
        <w:rPr>
          <w:rFonts w:hint="eastAsia"/>
          <w:rtl/>
        </w:rPr>
        <w:t>בכמה</w:t>
      </w:r>
      <w:r w:rsidRPr="00EC6555">
        <w:rPr>
          <w:rtl/>
        </w:rPr>
        <w:t xml:space="preserve"> </w:t>
      </w:r>
      <w:r w:rsidRPr="00EC6555">
        <w:rPr>
          <w:rFonts w:hint="eastAsia"/>
          <w:rtl/>
        </w:rPr>
        <w:t>מדינות</w:t>
      </w:r>
      <w:r w:rsidRPr="003213AF">
        <w:rPr>
          <w:rtl/>
        </w:rPr>
        <w:t xml:space="preserve"> בעולם</w:t>
      </w:r>
      <w:r>
        <w:rPr>
          <w:rStyle w:val="FootnoteReference"/>
          <w:b/>
          <w:bCs/>
          <w:sz w:val="24"/>
          <w:rtl/>
        </w:rPr>
        <w:footnoteReference w:id="36"/>
      </w:r>
      <w:r w:rsidRPr="008A77F6">
        <w:rPr>
          <w:rtl/>
        </w:rPr>
        <w:t xml:space="preserve">. </w:t>
      </w:r>
      <w:r w:rsidRPr="008A77F6">
        <w:rPr>
          <w:rFonts w:hint="eastAsia"/>
          <w:rtl/>
        </w:rPr>
        <w:t>מטרת</w:t>
      </w:r>
      <w:r w:rsidRPr="008A77F6">
        <w:rPr>
          <w:rtl/>
        </w:rPr>
        <w:t xml:space="preserve"> </w:t>
      </w:r>
      <w:r w:rsidRPr="004139EB">
        <w:rPr>
          <w:rFonts w:hint="eastAsia"/>
          <w:rtl/>
        </w:rPr>
        <w:t>ה</w:t>
      </w:r>
      <w:r w:rsidRPr="004139EB">
        <w:rPr>
          <w:rtl/>
        </w:rPr>
        <w:t xml:space="preserve">מהלך </w:t>
      </w:r>
      <w:r w:rsidRPr="004139EB">
        <w:rPr>
          <w:rFonts w:hint="eastAsia"/>
          <w:rtl/>
        </w:rPr>
        <w:t>הייתה</w:t>
      </w:r>
      <w:r w:rsidRPr="009802A4">
        <w:rPr>
          <w:rtl/>
        </w:rPr>
        <w:t xml:space="preserve"> </w:t>
      </w:r>
      <w:r w:rsidRPr="009802A4">
        <w:rPr>
          <w:rFonts w:hint="eastAsia"/>
          <w:rtl/>
        </w:rPr>
        <w:t>לקצר</w:t>
      </w:r>
      <w:r w:rsidRPr="00D07810">
        <w:rPr>
          <w:rtl/>
        </w:rPr>
        <w:t xml:space="preserve"> </w:t>
      </w:r>
      <w:r w:rsidRPr="00A9028F">
        <w:rPr>
          <w:rFonts w:hint="eastAsia"/>
          <w:rtl/>
        </w:rPr>
        <w:t>את</w:t>
      </w:r>
      <w:r w:rsidRPr="00A9028F">
        <w:rPr>
          <w:rtl/>
        </w:rPr>
        <w:t xml:space="preserve"> פרק הזמן </w:t>
      </w:r>
      <w:r w:rsidRPr="00A9028F">
        <w:rPr>
          <w:rFonts w:hint="eastAsia"/>
          <w:rtl/>
        </w:rPr>
        <w:t>עד</w:t>
      </w:r>
      <w:r w:rsidRPr="00A9028F">
        <w:rPr>
          <w:rtl/>
        </w:rPr>
        <w:t xml:space="preserve"> לתחילת החקירה, </w:t>
      </w:r>
      <w:r w:rsidRPr="009F4DF7">
        <w:rPr>
          <w:rFonts w:hint="eastAsia"/>
          <w:rtl/>
        </w:rPr>
        <w:t>דבר</w:t>
      </w:r>
      <w:r w:rsidRPr="003E30ED">
        <w:rPr>
          <w:rtl/>
        </w:rPr>
        <w:t xml:space="preserve"> </w:t>
      </w:r>
      <w:r w:rsidRPr="00C60CBB">
        <w:rPr>
          <w:rFonts w:hint="eastAsia"/>
          <w:rtl/>
        </w:rPr>
        <w:t>שיאפשר</w:t>
      </w:r>
      <w:r w:rsidRPr="00C14A2C">
        <w:rPr>
          <w:rtl/>
        </w:rPr>
        <w:t xml:space="preserve"> </w:t>
      </w:r>
      <w:r w:rsidRPr="00F01F79">
        <w:rPr>
          <w:rFonts w:hint="eastAsia"/>
          <w:rtl/>
        </w:rPr>
        <w:t>לחולה</w:t>
      </w:r>
      <w:r w:rsidRPr="00F01F79">
        <w:rPr>
          <w:rtl/>
        </w:rPr>
        <w:t xml:space="preserve"> לשחזר </w:t>
      </w:r>
      <w:r w:rsidRPr="00F01F79">
        <w:rPr>
          <w:rFonts w:hint="eastAsia"/>
          <w:rtl/>
        </w:rPr>
        <w:lastRenderedPageBreak/>
        <w:t>מוקדם</w:t>
      </w:r>
      <w:r w:rsidRPr="00F01F79">
        <w:rPr>
          <w:rtl/>
        </w:rPr>
        <w:t xml:space="preserve"> </w:t>
      </w:r>
      <w:r w:rsidRPr="00F01F79">
        <w:rPr>
          <w:rFonts w:hint="eastAsia"/>
          <w:rtl/>
        </w:rPr>
        <w:t>יותר</w:t>
      </w:r>
      <w:r w:rsidRPr="00EC6555">
        <w:rPr>
          <w:rtl/>
        </w:rPr>
        <w:t xml:space="preserve"> את הפרטים </w:t>
      </w:r>
      <w:r w:rsidRPr="00EC6555">
        <w:rPr>
          <w:rFonts w:hint="eastAsia"/>
          <w:rtl/>
        </w:rPr>
        <w:t>על</w:t>
      </w:r>
      <w:r w:rsidRPr="00EC6555">
        <w:rPr>
          <w:rtl/>
        </w:rPr>
        <w:t xml:space="preserve"> פעילותו בימים הסמוכים למועד זיהוי המחלה וכן את </w:t>
      </w:r>
      <w:r w:rsidRPr="00EC6555">
        <w:rPr>
          <w:rFonts w:hint="eastAsia"/>
          <w:rtl/>
        </w:rPr>
        <w:t>מגעיו</w:t>
      </w:r>
      <w:r w:rsidRPr="00EC6555">
        <w:rPr>
          <w:rtl/>
        </w:rPr>
        <w:t xml:space="preserve"> </w:t>
      </w:r>
      <w:r w:rsidRPr="00EC6555">
        <w:rPr>
          <w:rFonts w:hint="eastAsia"/>
          <w:rtl/>
        </w:rPr>
        <w:t>בפרק</w:t>
      </w:r>
      <w:r w:rsidRPr="00EC6555">
        <w:rPr>
          <w:rtl/>
        </w:rPr>
        <w:t xml:space="preserve"> </w:t>
      </w:r>
      <w:r w:rsidRPr="003213AF">
        <w:rPr>
          <w:rFonts w:hint="eastAsia"/>
          <w:rtl/>
        </w:rPr>
        <w:t>זמן</w:t>
      </w:r>
      <w:r w:rsidRPr="003213AF">
        <w:rPr>
          <w:rtl/>
        </w:rPr>
        <w:t xml:space="preserve"> </w:t>
      </w:r>
      <w:r w:rsidRPr="003213AF">
        <w:rPr>
          <w:rFonts w:hint="eastAsia"/>
          <w:rtl/>
        </w:rPr>
        <w:t>זה</w:t>
      </w:r>
      <w:r w:rsidRPr="003213AF">
        <w:rPr>
          <w:rtl/>
        </w:rPr>
        <w:t xml:space="preserve">; </w:t>
      </w:r>
      <w:r w:rsidRPr="003213AF">
        <w:rPr>
          <w:rFonts w:hint="eastAsia"/>
          <w:rtl/>
        </w:rPr>
        <w:t>לצמצם</w:t>
      </w:r>
      <w:r w:rsidRPr="000F0FFF">
        <w:rPr>
          <w:rtl/>
        </w:rPr>
        <w:t xml:space="preserve"> </w:t>
      </w:r>
      <w:r w:rsidRPr="00372597">
        <w:rPr>
          <w:rFonts w:hint="eastAsia"/>
          <w:rtl/>
        </w:rPr>
        <w:t>את</w:t>
      </w:r>
      <w:r w:rsidRPr="008F59F2">
        <w:rPr>
          <w:rtl/>
        </w:rPr>
        <w:t xml:space="preserve"> </w:t>
      </w:r>
      <w:r w:rsidRPr="008F59F2">
        <w:rPr>
          <w:rFonts w:hint="eastAsia"/>
          <w:rtl/>
        </w:rPr>
        <w:t>ה</w:t>
      </w:r>
      <w:r w:rsidRPr="00D24C0B">
        <w:rPr>
          <w:rtl/>
        </w:rPr>
        <w:t xml:space="preserve">שגיאות </w:t>
      </w:r>
      <w:r w:rsidRPr="00D24C0B">
        <w:rPr>
          <w:rFonts w:hint="eastAsia"/>
          <w:rtl/>
        </w:rPr>
        <w:t>בפרטי</w:t>
      </w:r>
      <w:r w:rsidRPr="001865B5">
        <w:rPr>
          <w:rtl/>
        </w:rPr>
        <w:t xml:space="preserve"> זיהוי אישיים, כמו שם, כתובת ומספר תעודת זהות; </w:t>
      </w:r>
      <w:r w:rsidR="00C44735">
        <w:rPr>
          <w:rFonts w:hint="cs"/>
          <w:rtl/>
        </w:rPr>
        <w:t>ו</w:t>
      </w:r>
      <w:r w:rsidRPr="001865B5">
        <w:rPr>
          <w:rFonts w:hint="eastAsia"/>
          <w:rtl/>
        </w:rPr>
        <w:t>לאפשר</w:t>
      </w:r>
      <w:r w:rsidRPr="00486FCA">
        <w:rPr>
          <w:rtl/>
        </w:rPr>
        <w:t xml:space="preserve"> </w:t>
      </w:r>
      <w:r w:rsidRPr="00486FCA">
        <w:rPr>
          <w:rFonts w:hint="eastAsia"/>
          <w:rtl/>
        </w:rPr>
        <w:t>הפניית</w:t>
      </w:r>
      <w:r w:rsidRPr="00486FCA">
        <w:rPr>
          <w:rtl/>
        </w:rPr>
        <w:t xml:space="preserve"> </w:t>
      </w:r>
      <w:r w:rsidRPr="00291191">
        <w:rPr>
          <w:rFonts w:hint="eastAsia"/>
          <w:rtl/>
        </w:rPr>
        <w:t>משאבים</w:t>
      </w:r>
      <w:r w:rsidRPr="00291191">
        <w:rPr>
          <w:rtl/>
        </w:rPr>
        <w:t xml:space="preserve"> </w:t>
      </w:r>
      <w:r w:rsidRPr="00FE2818">
        <w:rPr>
          <w:rFonts w:hint="eastAsia"/>
          <w:rtl/>
        </w:rPr>
        <w:t>ל</w:t>
      </w:r>
      <w:r w:rsidRPr="00FE2818">
        <w:rPr>
          <w:rtl/>
        </w:rPr>
        <w:t xml:space="preserve">ביצוע חקירות בקרב אוכלוסיות </w:t>
      </w:r>
      <w:r w:rsidRPr="00FE2818">
        <w:rPr>
          <w:rFonts w:hint="eastAsia"/>
          <w:rtl/>
        </w:rPr>
        <w:t>שה</w:t>
      </w:r>
      <w:r w:rsidRPr="00897A6B">
        <w:rPr>
          <w:rtl/>
        </w:rPr>
        <w:t xml:space="preserve">אוריינות </w:t>
      </w:r>
      <w:r w:rsidRPr="00897A6B">
        <w:rPr>
          <w:rFonts w:hint="eastAsia"/>
          <w:rtl/>
        </w:rPr>
        <w:t>ה</w:t>
      </w:r>
      <w:r w:rsidRPr="00897A6B">
        <w:rPr>
          <w:rtl/>
        </w:rPr>
        <w:t>טכנולוגי</w:t>
      </w:r>
      <w:r w:rsidRPr="00897A6B">
        <w:rPr>
          <w:rFonts w:hint="eastAsia"/>
          <w:rtl/>
        </w:rPr>
        <w:t>ת</w:t>
      </w:r>
      <w:r w:rsidRPr="00897A6B">
        <w:rPr>
          <w:rtl/>
        </w:rPr>
        <w:t xml:space="preserve"> </w:t>
      </w:r>
      <w:r w:rsidRPr="00897A6B">
        <w:rPr>
          <w:rFonts w:hint="eastAsia"/>
          <w:rtl/>
        </w:rPr>
        <w:t>שלהן</w:t>
      </w:r>
      <w:r w:rsidRPr="00897A6B">
        <w:rPr>
          <w:rtl/>
        </w:rPr>
        <w:t xml:space="preserve"> </w:t>
      </w:r>
      <w:r w:rsidRPr="00897A6B">
        <w:rPr>
          <w:rFonts w:hint="eastAsia"/>
          <w:rtl/>
        </w:rPr>
        <w:t>נמוכ</w:t>
      </w:r>
      <w:r w:rsidRPr="00897A6B">
        <w:rPr>
          <w:rtl/>
        </w:rPr>
        <w:t xml:space="preserve">ה. </w:t>
      </w:r>
      <w:r w:rsidRPr="00897A6B">
        <w:rPr>
          <w:rFonts w:hint="eastAsia"/>
          <w:rtl/>
        </w:rPr>
        <w:t>על</w:t>
      </w:r>
      <w:r w:rsidRPr="00897A6B">
        <w:rPr>
          <w:rtl/>
        </w:rPr>
        <w:t xml:space="preserve"> פי התכנון, </w:t>
      </w:r>
      <w:r w:rsidRPr="00897A6B">
        <w:rPr>
          <w:rFonts w:hint="eastAsia"/>
          <w:rtl/>
        </w:rPr>
        <w:t>בראשית</w:t>
      </w:r>
      <w:r w:rsidRPr="00897A6B">
        <w:rPr>
          <w:rtl/>
        </w:rPr>
        <w:t xml:space="preserve"> </w:t>
      </w:r>
      <w:r w:rsidRPr="00897A6B">
        <w:rPr>
          <w:rFonts w:hint="eastAsia"/>
          <w:rtl/>
        </w:rPr>
        <w:t>נובמבר</w:t>
      </w:r>
      <w:r w:rsidRPr="00897A6B">
        <w:rPr>
          <w:rtl/>
        </w:rPr>
        <w:t xml:space="preserve"> 2020 </w:t>
      </w:r>
      <w:r w:rsidRPr="00897A6B">
        <w:rPr>
          <w:rFonts w:hint="eastAsia"/>
          <w:rtl/>
        </w:rPr>
        <w:t>היה</w:t>
      </w:r>
      <w:r w:rsidRPr="00897A6B">
        <w:rPr>
          <w:rtl/>
        </w:rPr>
        <w:t xml:space="preserve"> </w:t>
      </w:r>
      <w:r w:rsidRPr="00897A6B">
        <w:rPr>
          <w:rFonts w:hint="eastAsia"/>
          <w:rtl/>
        </w:rPr>
        <w:t>אמור</w:t>
      </w:r>
      <w:r w:rsidRPr="00897A6B">
        <w:rPr>
          <w:rtl/>
        </w:rPr>
        <w:t xml:space="preserve"> </w:t>
      </w:r>
      <w:r w:rsidRPr="00897A6B">
        <w:rPr>
          <w:rFonts w:hint="eastAsia"/>
          <w:rtl/>
        </w:rPr>
        <w:t>הטופס</w:t>
      </w:r>
      <w:r w:rsidRPr="00897A6B">
        <w:rPr>
          <w:rtl/>
        </w:rPr>
        <w:t xml:space="preserve"> </w:t>
      </w:r>
      <w:r w:rsidRPr="00897A6B">
        <w:rPr>
          <w:rFonts w:hint="eastAsia"/>
          <w:rtl/>
        </w:rPr>
        <w:t>להיכנס</w:t>
      </w:r>
      <w:r w:rsidRPr="00897A6B">
        <w:rPr>
          <w:rtl/>
        </w:rPr>
        <w:t xml:space="preserve"> </w:t>
      </w:r>
      <w:r w:rsidRPr="00897A6B">
        <w:rPr>
          <w:rFonts w:hint="eastAsia"/>
          <w:rtl/>
        </w:rPr>
        <w:t>לשימוש</w:t>
      </w:r>
      <w:r w:rsidRPr="00897A6B">
        <w:rPr>
          <w:rtl/>
        </w:rPr>
        <w:t xml:space="preserve"> </w:t>
      </w:r>
      <w:r w:rsidRPr="00897A6B">
        <w:rPr>
          <w:rFonts w:hint="eastAsia"/>
          <w:rtl/>
        </w:rPr>
        <w:t>בפריסה</w:t>
      </w:r>
      <w:r w:rsidRPr="00897A6B">
        <w:rPr>
          <w:rtl/>
        </w:rPr>
        <w:t xml:space="preserve"> </w:t>
      </w:r>
      <w:r w:rsidRPr="00897A6B">
        <w:rPr>
          <w:rFonts w:hint="eastAsia"/>
          <w:rtl/>
        </w:rPr>
        <w:t>ארצית</w:t>
      </w:r>
      <w:r w:rsidRPr="00897A6B">
        <w:rPr>
          <w:rtl/>
        </w:rPr>
        <w:t xml:space="preserve">. </w:t>
      </w:r>
    </w:p>
    <w:p w14:paraId="6186C9F1" w14:textId="77777777" w:rsidR="00235F16"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0AFE1CFD" w14:textId="77777777" w:rsidR="00235F16" w:rsidRPr="00897A6B" w:rsidRDefault="00825293" w:rsidP="00072E29">
      <w:pPr>
        <w:spacing w:line="240" w:lineRule="auto"/>
        <w:rPr>
          <w:rtl/>
        </w:rPr>
      </w:pPr>
      <w:r w:rsidRPr="008A77F6">
        <w:rPr>
          <w:sz w:val="24"/>
          <w:rtl/>
        </w:rPr>
        <w:t>ב</w:t>
      </w:r>
      <w:r w:rsidRPr="004139EB">
        <w:rPr>
          <w:rFonts w:hint="eastAsia"/>
          <w:sz w:val="24"/>
          <w:rtl/>
        </w:rPr>
        <w:t>דוח</w:t>
      </w:r>
      <w:r w:rsidRPr="004139EB">
        <w:rPr>
          <w:sz w:val="24"/>
          <w:rtl/>
        </w:rPr>
        <w:t xml:space="preserve"> ממצאי הביניים </w:t>
      </w:r>
      <w:r w:rsidRPr="00596021">
        <w:rPr>
          <w:rFonts w:hint="eastAsia"/>
          <w:sz w:val="24"/>
          <w:rtl/>
        </w:rPr>
        <w:t>על</w:t>
      </w:r>
      <w:r w:rsidRPr="009802A4">
        <w:rPr>
          <w:sz w:val="24"/>
          <w:rtl/>
        </w:rPr>
        <w:t xml:space="preserve"> החקירות האפידמיולוגיות </w:t>
      </w:r>
      <w:r w:rsidRPr="009802A4">
        <w:rPr>
          <w:rFonts w:hint="eastAsia"/>
          <w:sz w:val="24"/>
          <w:rtl/>
        </w:rPr>
        <w:t>ה</w:t>
      </w:r>
      <w:r w:rsidRPr="009802A4">
        <w:rPr>
          <w:sz w:val="24"/>
          <w:rtl/>
        </w:rPr>
        <w:t xml:space="preserve">ומלץ להשלים </w:t>
      </w:r>
      <w:r w:rsidRPr="00D07810">
        <w:rPr>
          <w:rFonts w:hint="eastAsia"/>
          <w:sz w:val="24"/>
          <w:rtl/>
        </w:rPr>
        <w:t>את</w:t>
      </w:r>
      <w:r w:rsidRPr="00A9028F">
        <w:rPr>
          <w:sz w:val="24"/>
          <w:rtl/>
        </w:rPr>
        <w:t xml:space="preserve"> </w:t>
      </w:r>
      <w:r w:rsidRPr="00A9028F">
        <w:rPr>
          <w:rFonts w:hint="eastAsia"/>
          <w:sz w:val="24"/>
          <w:rtl/>
        </w:rPr>
        <w:t>הניסוי</w:t>
      </w:r>
      <w:r w:rsidRPr="00A9028F">
        <w:rPr>
          <w:sz w:val="24"/>
          <w:rtl/>
        </w:rPr>
        <w:t xml:space="preserve">, </w:t>
      </w:r>
      <w:r w:rsidRPr="009F4DF7">
        <w:rPr>
          <w:rFonts w:hint="eastAsia"/>
          <w:sz w:val="24"/>
          <w:rtl/>
        </w:rPr>
        <w:t>ובהתאם</w:t>
      </w:r>
      <w:r w:rsidRPr="003E30ED">
        <w:rPr>
          <w:sz w:val="24"/>
          <w:rtl/>
        </w:rPr>
        <w:t xml:space="preserve"> </w:t>
      </w:r>
      <w:r w:rsidRPr="00F01F79">
        <w:rPr>
          <w:rFonts w:hint="eastAsia"/>
          <w:sz w:val="24"/>
          <w:rtl/>
        </w:rPr>
        <w:t>לתוצאותיו</w:t>
      </w:r>
      <w:r w:rsidRPr="00F01F79">
        <w:rPr>
          <w:sz w:val="24"/>
          <w:rtl/>
        </w:rPr>
        <w:t xml:space="preserve"> </w:t>
      </w:r>
      <w:r w:rsidRPr="00F01F79">
        <w:rPr>
          <w:rFonts w:hint="eastAsia"/>
          <w:sz w:val="24"/>
          <w:rtl/>
        </w:rPr>
        <w:t>להחליט</w:t>
      </w:r>
      <w:r w:rsidRPr="00F01F79">
        <w:rPr>
          <w:sz w:val="24"/>
          <w:rtl/>
        </w:rPr>
        <w:t xml:space="preserve"> </w:t>
      </w:r>
      <w:r w:rsidRPr="00F01F79">
        <w:rPr>
          <w:rFonts w:hint="eastAsia"/>
          <w:sz w:val="24"/>
          <w:rtl/>
        </w:rPr>
        <w:t>בדבר</w:t>
      </w:r>
      <w:r w:rsidRPr="00EC6555">
        <w:rPr>
          <w:sz w:val="24"/>
          <w:rtl/>
        </w:rPr>
        <w:t xml:space="preserve"> </w:t>
      </w:r>
      <w:r w:rsidRPr="00EC6555">
        <w:rPr>
          <w:rFonts w:hint="eastAsia"/>
          <w:sz w:val="24"/>
          <w:rtl/>
        </w:rPr>
        <w:t>יישומו</w:t>
      </w:r>
      <w:r w:rsidRPr="00EC6555">
        <w:rPr>
          <w:sz w:val="24"/>
          <w:rtl/>
        </w:rPr>
        <w:t>.</w:t>
      </w:r>
      <w:r w:rsidRPr="00EC6555">
        <w:rPr>
          <w:rtl/>
        </w:rPr>
        <w:t xml:space="preserve"> </w:t>
      </w:r>
      <w:r w:rsidRPr="00EC6555">
        <w:rPr>
          <w:rFonts w:hint="eastAsia"/>
          <w:rtl/>
        </w:rPr>
        <w:t>מפקד</w:t>
      </w:r>
      <w:r w:rsidRPr="00EC6555">
        <w:rPr>
          <w:rtl/>
        </w:rPr>
        <w:t xml:space="preserve"> </w:t>
      </w:r>
      <w:r w:rsidRPr="00EC6555">
        <w:rPr>
          <w:rFonts w:hint="eastAsia"/>
          <w:rtl/>
        </w:rPr>
        <w:t>מפקדת</w:t>
      </w:r>
      <w:r w:rsidRPr="003213AF">
        <w:rPr>
          <w:rtl/>
        </w:rPr>
        <w:t xml:space="preserve"> </w:t>
      </w:r>
      <w:r w:rsidRPr="003213AF">
        <w:rPr>
          <w:rFonts w:hint="eastAsia"/>
          <w:rtl/>
        </w:rPr>
        <w:t>אלון</w:t>
      </w:r>
      <w:r w:rsidRPr="003213AF">
        <w:rPr>
          <w:rtl/>
        </w:rPr>
        <w:t xml:space="preserve"> </w:t>
      </w:r>
      <w:r w:rsidRPr="003213AF">
        <w:rPr>
          <w:rFonts w:hint="eastAsia"/>
          <w:rtl/>
        </w:rPr>
        <w:t>דאז</w:t>
      </w:r>
      <w:r w:rsidRPr="003213AF">
        <w:rPr>
          <w:rtl/>
        </w:rPr>
        <w:t xml:space="preserve"> </w:t>
      </w:r>
      <w:r w:rsidRPr="000F0FFF">
        <w:rPr>
          <w:rFonts w:hint="eastAsia"/>
          <w:rtl/>
        </w:rPr>
        <w:t>מסר</w:t>
      </w:r>
      <w:r w:rsidRPr="00372597">
        <w:rPr>
          <w:rtl/>
        </w:rPr>
        <w:t xml:space="preserve"> </w:t>
      </w:r>
      <w:r w:rsidRPr="008F59F2">
        <w:rPr>
          <w:rFonts w:hint="eastAsia"/>
          <w:rtl/>
        </w:rPr>
        <w:t>למשרד</w:t>
      </w:r>
      <w:r w:rsidRPr="008F59F2">
        <w:rPr>
          <w:rtl/>
        </w:rPr>
        <w:t xml:space="preserve"> </w:t>
      </w:r>
      <w:r w:rsidRPr="00D24C0B">
        <w:rPr>
          <w:rFonts w:hint="eastAsia"/>
          <w:rtl/>
        </w:rPr>
        <w:t>מבקר</w:t>
      </w:r>
      <w:r w:rsidRPr="00D24C0B">
        <w:rPr>
          <w:rtl/>
        </w:rPr>
        <w:t xml:space="preserve"> </w:t>
      </w:r>
      <w:r w:rsidRPr="001865B5">
        <w:rPr>
          <w:rFonts w:hint="eastAsia"/>
          <w:rtl/>
        </w:rPr>
        <w:t>המדינה</w:t>
      </w:r>
      <w:r w:rsidRPr="001865B5">
        <w:rPr>
          <w:rtl/>
        </w:rPr>
        <w:t xml:space="preserve"> בפברואר 2021 כי </w:t>
      </w:r>
      <w:r w:rsidRPr="00486FCA">
        <w:rPr>
          <w:rFonts w:hint="eastAsia"/>
          <w:rtl/>
        </w:rPr>
        <w:t>תוצאות</w:t>
      </w:r>
      <w:r w:rsidRPr="00486FCA">
        <w:rPr>
          <w:rtl/>
        </w:rPr>
        <w:t xml:space="preserve"> </w:t>
      </w:r>
      <w:r w:rsidRPr="00486FCA">
        <w:rPr>
          <w:rFonts w:hint="eastAsia"/>
          <w:rtl/>
        </w:rPr>
        <w:t>הניסוי</w:t>
      </w:r>
      <w:r w:rsidRPr="00291191">
        <w:rPr>
          <w:rtl/>
        </w:rPr>
        <w:t xml:space="preserve"> </w:t>
      </w:r>
      <w:r w:rsidRPr="00291191">
        <w:rPr>
          <w:rFonts w:hint="eastAsia"/>
          <w:rtl/>
        </w:rPr>
        <w:t>הראו</w:t>
      </w:r>
      <w:r w:rsidRPr="00FE2818">
        <w:rPr>
          <w:rtl/>
        </w:rPr>
        <w:t xml:space="preserve"> </w:t>
      </w:r>
      <w:r w:rsidRPr="00FE2818">
        <w:rPr>
          <w:rFonts w:hint="eastAsia"/>
          <w:rtl/>
        </w:rPr>
        <w:t>מידת</w:t>
      </w:r>
      <w:r w:rsidRPr="00FE2818">
        <w:rPr>
          <w:rtl/>
        </w:rPr>
        <w:t xml:space="preserve"> </w:t>
      </w:r>
      <w:r w:rsidRPr="00897A6B">
        <w:rPr>
          <w:rFonts w:hint="eastAsia"/>
          <w:rtl/>
        </w:rPr>
        <w:t>שימוש</w:t>
      </w:r>
      <w:r w:rsidRPr="00897A6B">
        <w:rPr>
          <w:rtl/>
        </w:rPr>
        <w:t xml:space="preserve"> </w:t>
      </w:r>
      <w:r w:rsidRPr="00897A6B">
        <w:rPr>
          <w:rFonts w:hint="eastAsia"/>
          <w:rtl/>
        </w:rPr>
        <w:t>נמוכה</w:t>
      </w:r>
      <w:r w:rsidRPr="00897A6B">
        <w:rPr>
          <w:rtl/>
        </w:rPr>
        <w:t xml:space="preserve"> של הציבור </w:t>
      </w:r>
      <w:r w:rsidRPr="00897A6B">
        <w:rPr>
          <w:rFonts w:hint="eastAsia"/>
          <w:rtl/>
        </w:rPr>
        <w:t>בטופס</w:t>
      </w:r>
      <w:r w:rsidRPr="00897A6B">
        <w:rPr>
          <w:rtl/>
        </w:rPr>
        <w:t xml:space="preserve"> </w:t>
      </w:r>
      <w:r w:rsidRPr="00897A6B">
        <w:rPr>
          <w:rFonts w:hint="eastAsia"/>
          <w:rtl/>
        </w:rPr>
        <w:t>המקוון</w:t>
      </w:r>
      <w:r w:rsidRPr="00897A6B">
        <w:rPr>
          <w:rtl/>
        </w:rPr>
        <w:t xml:space="preserve">. </w:t>
      </w:r>
      <w:r w:rsidRPr="00897A6B">
        <w:rPr>
          <w:rFonts w:hint="eastAsia"/>
          <w:rtl/>
        </w:rPr>
        <w:t>כמו</w:t>
      </w:r>
      <w:r w:rsidRPr="00897A6B">
        <w:rPr>
          <w:rtl/>
        </w:rPr>
        <w:t xml:space="preserve"> כן, </w:t>
      </w:r>
      <w:r w:rsidRPr="00897A6B">
        <w:rPr>
          <w:rFonts w:hint="eastAsia"/>
          <w:rtl/>
        </w:rPr>
        <w:t>העיסוק</w:t>
      </w:r>
      <w:r w:rsidRPr="00897A6B">
        <w:rPr>
          <w:rtl/>
        </w:rPr>
        <w:t xml:space="preserve"> </w:t>
      </w:r>
      <w:r w:rsidRPr="00897A6B">
        <w:rPr>
          <w:rFonts w:hint="eastAsia"/>
          <w:rtl/>
        </w:rPr>
        <w:t>בטופס</w:t>
      </w:r>
      <w:r w:rsidRPr="00897A6B">
        <w:rPr>
          <w:rtl/>
        </w:rPr>
        <w:t xml:space="preserve"> רב על התועלת המופקת ממנו, </w:t>
      </w:r>
      <w:r w:rsidRPr="00897A6B">
        <w:rPr>
          <w:rFonts w:hint="eastAsia"/>
          <w:rtl/>
        </w:rPr>
        <w:t>ונוכח</w:t>
      </w:r>
      <w:r w:rsidRPr="00897A6B">
        <w:rPr>
          <w:rtl/>
        </w:rPr>
        <w:t xml:space="preserve"> </w:t>
      </w:r>
      <w:r w:rsidRPr="00897A6B">
        <w:rPr>
          <w:rFonts w:hint="eastAsia"/>
          <w:rtl/>
        </w:rPr>
        <w:t>מגבלות</w:t>
      </w:r>
      <w:r w:rsidRPr="00897A6B">
        <w:rPr>
          <w:rtl/>
        </w:rPr>
        <w:t xml:space="preserve"> </w:t>
      </w:r>
      <w:r w:rsidRPr="00897A6B">
        <w:rPr>
          <w:rFonts w:hint="eastAsia"/>
          <w:rtl/>
        </w:rPr>
        <w:t>משאבי</w:t>
      </w:r>
      <w:r w:rsidRPr="00897A6B">
        <w:rPr>
          <w:rtl/>
        </w:rPr>
        <w:t xml:space="preserve"> </w:t>
      </w:r>
      <w:r w:rsidRPr="00897A6B">
        <w:rPr>
          <w:rFonts w:hint="eastAsia"/>
          <w:rtl/>
        </w:rPr>
        <w:t>הזמן</w:t>
      </w:r>
      <w:r w:rsidRPr="00897A6B">
        <w:rPr>
          <w:rtl/>
        </w:rPr>
        <w:t xml:space="preserve">, </w:t>
      </w:r>
      <w:r w:rsidRPr="00897A6B">
        <w:rPr>
          <w:rFonts w:hint="eastAsia"/>
          <w:rtl/>
        </w:rPr>
        <w:t>כוח</w:t>
      </w:r>
      <w:r w:rsidRPr="00897A6B">
        <w:rPr>
          <w:rtl/>
        </w:rPr>
        <w:t xml:space="preserve"> </w:t>
      </w:r>
      <w:r w:rsidRPr="00897A6B">
        <w:rPr>
          <w:rFonts w:hint="eastAsia"/>
          <w:rtl/>
        </w:rPr>
        <w:t>האדם</w:t>
      </w:r>
      <w:r w:rsidRPr="00897A6B">
        <w:rPr>
          <w:rtl/>
        </w:rPr>
        <w:t xml:space="preserve"> </w:t>
      </w:r>
      <w:r w:rsidRPr="00897A6B">
        <w:rPr>
          <w:rFonts w:hint="eastAsia"/>
          <w:rtl/>
        </w:rPr>
        <w:t>והתקציבים</w:t>
      </w:r>
      <w:r w:rsidRPr="00897A6B">
        <w:rPr>
          <w:rtl/>
        </w:rPr>
        <w:t xml:space="preserve"> </w:t>
      </w:r>
      <w:r w:rsidRPr="00897A6B">
        <w:rPr>
          <w:rFonts w:hint="eastAsia"/>
          <w:rtl/>
        </w:rPr>
        <w:t>של</w:t>
      </w:r>
      <w:r w:rsidRPr="00897A6B">
        <w:rPr>
          <w:rtl/>
        </w:rPr>
        <w:t xml:space="preserve"> </w:t>
      </w:r>
      <w:r w:rsidRPr="00897A6B">
        <w:rPr>
          <w:rFonts w:hint="eastAsia"/>
          <w:rtl/>
        </w:rPr>
        <w:t>מערך</w:t>
      </w:r>
      <w:r w:rsidRPr="00897A6B">
        <w:rPr>
          <w:rtl/>
        </w:rPr>
        <w:t xml:space="preserve"> </w:t>
      </w:r>
      <w:r w:rsidRPr="00897A6B">
        <w:rPr>
          <w:rFonts w:hint="eastAsia"/>
          <w:rtl/>
        </w:rPr>
        <w:t>החקירות</w:t>
      </w:r>
      <w:r w:rsidRPr="00897A6B">
        <w:rPr>
          <w:rtl/>
        </w:rPr>
        <w:t xml:space="preserve">, </w:t>
      </w:r>
      <w:r w:rsidRPr="00897A6B">
        <w:rPr>
          <w:rFonts w:hint="eastAsia"/>
          <w:rtl/>
        </w:rPr>
        <w:t>הוחלט</w:t>
      </w:r>
      <w:r w:rsidRPr="00897A6B">
        <w:rPr>
          <w:rtl/>
        </w:rPr>
        <w:t xml:space="preserve"> </w:t>
      </w:r>
      <w:r w:rsidRPr="00897A6B">
        <w:rPr>
          <w:rFonts w:hint="eastAsia"/>
          <w:rtl/>
        </w:rPr>
        <w:t>שלא</w:t>
      </w:r>
      <w:r w:rsidRPr="00897A6B">
        <w:rPr>
          <w:rtl/>
        </w:rPr>
        <w:t xml:space="preserve"> </w:t>
      </w:r>
      <w:r w:rsidRPr="00897A6B">
        <w:rPr>
          <w:rFonts w:hint="eastAsia"/>
          <w:rtl/>
        </w:rPr>
        <w:t>להמשיך</w:t>
      </w:r>
      <w:r w:rsidRPr="00897A6B">
        <w:rPr>
          <w:rtl/>
        </w:rPr>
        <w:t xml:space="preserve"> </w:t>
      </w:r>
      <w:r w:rsidRPr="00897A6B">
        <w:rPr>
          <w:rFonts w:hint="eastAsia"/>
          <w:rtl/>
        </w:rPr>
        <w:t>בניסוי</w:t>
      </w:r>
      <w:r w:rsidRPr="00897A6B">
        <w:rPr>
          <w:rtl/>
        </w:rPr>
        <w:t xml:space="preserve">. </w:t>
      </w:r>
    </w:p>
    <w:p w14:paraId="51AAC1BE" w14:textId="77777777" w:rsidR="00235F16"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 xml:space="preserve">AUTONUMLGL \e  \* </w:instrText>
      </w:r>
      <w:r w:rsidRPr="00897A6B">
        <w:instrText>MERGEFORMAT</w:instrText>
      </w:r>
      <w:r w:rsidRPr="00897A6B">
        <w:rPr>
          <w:rtl/>
        </w:rPr>
        <w:instrText xml:space="preserve"> </w:instrText>
      </w:r>
      <w:r w:rsidRPr="00897A6B">
        <w:rPr>
          <w:rtl/>
        </w:rPr>
        <w:fldChar w:fldCharType="end"/>
      </w:r>
    </w:p>
    <w:p w14:paraId="1ED779D5" w14:textId="77777777" w:rsidR="00235F16" w:rsidRPr="004139EB" w:rsidRDefault="00825293" w:rsidP="00072E29">
      <w:pPr>
        <w:spacing w:line="240" w:lineRule="auto"/>
        <w:rPr>
          <w:rStyle w:val="CommentReference"/>
          <w:rtl/>
        </w:rPr>
      </w:pPr>
      <w:r w:rsidRPr="00110427">
        <w:rPr>
          <w:rFonts w:hint="eastAsia"/>
          <w:b/>
          <w:bCs/>
          <w:rtl/>
        </w:rPr>
        <w:t>בביקורת</w:t>
      </w:r>
      <w:r w:rsidRPr="00110427">
        <w:rPr>
          <w:b/>
          <w:bCs/>
          <w:rtl/>
        </w:rPr>
        <w:t xml:space="preserve"> </w:t>
      </w:r>
      <w:r w:rsidRPr="00110427">
        <w:rPr>
          <w:rFonts w:hint="eastAsia"/>
          <w:b/>
          <w:bCs/>
          <w:rtl/>
        </w:rPr>
        <w:t>עלה</w:t>
      </w:r>
      <w:r w:rsidRPr="00110427">
        <w:rPr>
          <w:b/>
          <w:bCs/>
          <w:rtl/>
        </w:rPr>
        <w:t xml:space="preserve"> </w:t>
      </w:r>
      <w:r w:rsidRPr="00110427">
        <w:rPr>
          <w:rFonts w:hint="eastAsia"/>
          <w:b/>
          <w:bCs/>
          <w:rtl/>
        </w:rPr>
        <w:t>כי</w:t>
      </w:r>
      <w:r w:rsidRPr="00110427">
        <w:rPr>
          <w:b/>
          <w:bCs/>
          <w:rtl/>
        </w:rPr>
        <w:t xml:space="preserve"> </w:t>
      </w:r>
      <w:r w:rsidRPr="00110427">
        <w:rPr>
          <w:rFonts w:hint="eastAsia"/>
          <w:b/>
          <w:bCs/>
          <w:rtl/>
        </w:rPr>
        <w:t>הכנסת</w:t>
      </w:r>
      <w:r w:rsidRPr="00110427">
        <w:rPr>
          <w:b/>
          <w:bCs/>
          <w:rtl/>
        </w:rPr>
        <w:t xml:space="preserve"> </w:t>
      </w:r>
      <w:r w:rsidRPr="00110427">
        <w:rPr>
          <w:rFonts w:hint="eastAsia"/>
          <w:b/>
          <w:bCs/>
          <w:rtl/>
        </w:rPr>
        <w:t>הטופס</w:t>
      </w:r>
      <w:r w:rsidRPr="00110427">
        <w:rPr>
          <w:b/>
          <w:bCs/>
          <w:rtl/>
        </w:rPr>
        <w:t xml:space="preserve"> </w:t>
      </w:r>
      <w:r w:rsidRPr="00110427">
        <w:rPr>
          <w:rFonts w:hint="eastAsia"/>
          <w:b/>
          <w:bCs/>
          <w:rtl/>
        </w:rPr>
        <w:t>המקוון</w:t>
      </w:r>
      <w:r w:rsidRPr="00110427">
        <w:rPr>
          <w:b/>
          <w:bCs/>
          <w:rtl/>
        </w:rPr>
        <w:t xml:space="preserve"> </w:t>
      </w:r>
      <w:r w:rsidRPr="00110427">
        <w:rPr>
          <w:rFonts w:hint="eastAsia"/>
          <w:b/>
          <w:bCs/>
          <w:rtl/>
        </w:rPr>
        <w:t>לתחקור</w:t>
      </w:r>
      <w:r w:rsidRPr="00110427">
        <w:rPr>
          <w:b/>
          <w:bCs/>
          <w:rtl/>
        </w:rPr>
        <w:t xml:space="preserve"> </w:t>
      </w:r>
      <w:r w:rsidRPr="00110427">
        <w:rPr>
          <w:rFonts w:hint="eastAsia"/>
          <w:b/>
          <w:bCs/>
          <w:rtl/>
        </w:rPr>
        <w:t>עצמי</w:t>
      </w:r>
      <w:r w:rsidRPr="00110427">
        <w:rPr>
          <w:b/>
          <w:bCs/>
          <w:rtl/>
        </w:rPr>
        <w:t xml:space="preserve"> </w:t>
      </w:r>
      <w:r w:rsidRPr="00110427">
        <w:rPr>
          <w:rFonts w:hint="eastAsia"/>
          <w:b/>
          <w:bCs/>
          <w:rtl/>
        </w:rPr>
        <w:t>לשימוש</w:t>
      </w:r>
      <w:r w:rsidRPr="00110427">
        <w:rPr>
          <w:b/>
          <w:bCs/>
          <w:rtl/>
        </w:rPr>
        <w:t xml:space="preserve"> </w:t>
      </w:r>
      <w:r w:rsidRPr="00110427">
        <w:rPr>
          <w:rFonts w:hint="eastAsia"/>
          <w:b/>
          <w:bCs/>
          <w:rtl/>
        </w:rPr>
        <w:t>לא</w:t>
      </w:r>
      <w:r w:rsidRPr="00110427">
        <w:rPr>
          <w:b/>
          <w:bCs/>
          <w:rtl/>
        </w:rPr>
        <w:t xml:space="preserve"> </w:t>
      </w:r>
      <w:r w:rsidRPr="00110427">
        <w:rPr>
          <w:rFonts w:hint="eastAsia"/>
          <w:b/>
          <w:bCs/>
          <w:rtl/>
        </w:rPr>
        <w:t>צלחה</w:t>
      </w:r>
      <w:r w:rsidRPr="00110427">
        <w:rPr>
          <w:b/>
          <w:bCs/>
          <w:rtl/>
        </w:rPr>
        <w:t xml:space="preserve">, </w:t>
      </w:r>
      <w:r w:rsidRPr="00110427">
        <w:rPr>
          <w:rFonts w:hint="eastAsia"/>
          <w:b/>
          <w:bCs/>
          <w:rtl/>
        </w:rPr>
        <w:t>אף</w:t>
      </w:r>
      <w:r w:rsidRPr="00110427">
        <w:rPr>
          <w:b/>
          <w:bCs/>
          <w:rtl/>
        </w:rPr>
        <w:t xml:space="preserve"> </w:t>
      </w:r>
      <w:r w:rsidRPr="00110427">
        <w:rPr>
          <w:rFonts w:hint="eastAsia"/>
          <w:b/>
          <w:bCs/>
          <w:rtl/>
        </w:rPr>
        <w:t>שהטופס</w:t>
      </w:r>
      <w:r w:rsidRPr="008A77F6">
        <w:rPr>
          <w:b/>
          <w:bCs/>
          <w:rtl/>
        </w:rPr>
        <w:t xml:space="preserve"> היה יכול לשמש אוכלוסיות רבות והיה מאפשר קיצור ויעילות </w:t>
      </w:r>
      <w:r w:rsidRPr="008A77F6">
        <w:rPr>
          <w:rFonts w:hint="eastAsia"/>
          <w:b/>
          <w:bCs/>
          <w:rtl/>
        </w:rPr>
        <w:t>רבה</w:t>
      </w:r>
      <w:r w:rsidRPr="008A77F6">
        <w:rPr>
          <w:b/>
          <w:bCs/>
          <w:rtl/>
        </w:rPr>
        <w:t xml:space="preserve"> יותר של החקירות. </w:t>
      </w:r>
    </w:p>
    <w:p w14:paraId="4B6991C2" w14:textId="77777777" w:rsidR="00235F16" w:rsidRPr="008A77F6" w:rsidRDefault="00825293" w:rsidP="00072E29">
      <w:pPr>
        <w:pStyle w:val="a"/>
        <w:spacing w:line="240" w:lineRule="auto"/>
        <w:rPr>
          <w:rStyle w:val="CommentReference"/>
          <w:rtl/>
        </w:rPr>
      </w:pPr>
      <w:r w:rsidRPr="00897A6B">
        <w:rPr>
          <w:rStyle w:val="CommentReference"/>
          <w:rtl/>
        </w:rPr>
        <w:fldChar w:fldCharType="begin"/>
      </w:r>
      <w:r w:rsidRPr="00897A6B">
        <w:rPr>
          <w:rStyle w:val="CommentReference"/>
          <w:rtl/>
        </w:rPr>
        <w:instrText xml:space="preserve"> </w:instrText>
      </w:r>
      <w:r w:rsidRPr="00897A6B">
        <w:rPr>
          <w:rStyle w:val="CommentReference"/>
        </w:rPr>
        <w:instrText>AUTONUMLGL \e  \* MERGEFORMAT</w:instrText>
      </w:r>
      <w:r w:rsidRPr="00897A6B">
        <w:rPr>
          <w:rStyle w:val="CommentReference"/>
          <w:rtl/>
        </w:rPr>
        <w:instrText xml:space="preserve"> </w:instrText>
      </w:r>
      <w:r w:rsidRPr="00897A6B">
        <w:rPr>
          <w:rStyle w:val="CommentReference"/>
          <w:rtl/>
        </w:rPr>
        <w:fldChar w:fldCharType="end"/>
      </w:r>
    </w:p>
    <w:p w14:paraId="2C098DDA" w14:textId="77777777" w:rsidR="0072048C" w:rsidRPr="003E30ED" w:rsidRDefault="00825293" w:rsidP="00072E29">
      <w:pPr>
        <w:spacing w:line="240" w:lineRule="auto"/>
        <w:rPr>
          <w:rtl/>
        </w:rPr>
      </w:pPr>
      <w:r>
        <w:rPr>
          <w:rFonts w:hint="cs"/>
          <w:rtl/>
        </w:rPr>
        <w:t>על פי תשובת ה</w:t>
      </w:r>
      <w:r w:rsidR="00235F16" w:rsidRPr="008A77F6">
        <w:rPr>
          <w:rFonts w:hint="eastAsia"/>
          <w:rtl/>
        </w:rPr>
        <w:t>משרד</w:t>
      </w:r>
      <w:r>
        <w:rPr>
          <w:rFonts w:hint="cs"/>
          <w:rtl/>
        </w:rPr>
        <w:t>,</w:t>
      </w:r>
      <w:r w:rsidR="00235F16" w:rsidRPr="004139EB">
        <w:rPr>
          <w:rtl/>
        </w:rPr>
        <w:t xml:space="preserve"> </w:t>
      </w:r>
      <w:r w:rsidR="005D3730">
        <w:rPr>
          <w:rFonts w:hint="cs"/>
          <w:rtl/>
        </w:rPr>
        <w:t xml:space="preserve">ניהול החקירה האפידמיולוגית </w:t>
      </w:r>
      <w:r w:rsidRPr="004139EB">
        <w:rPr>
          <w:rFonts w:hint="eastAsia"/>
          <w:rtl/>
        </w:rPr>
        <w:t>בהתחשב</w:t>
      </w:r>
      <w:r w:rsidRPr="00596021">
        <w:rPr>
          <w:rtl/>
        </w:rPr>
        <w:t xml:space="preserve"> במורכבות</w:t>
      </w:r>
      <w:r w:rsidR="005D3730">
        <w:rPr>
          <w:rFonts w:hint="cs"/>
          <w:rtl/>
        </w:rPr>
        <w:t>ה</w:t>
      </w:r>
      <w:r w:rsidR="00FB3900">
        <w:rPr>
          <w:rFonts w:hint="cs"/>
          <w:rtl/>
        </w:rPr>
        <w:t xml:space="preserve">, </w:t>
      </w:r>
      <w:r w:rsidRPr="00F01F79">
        <w:rPr>
          <w:rFonts w:hint="eastAsia"/>
          <w:rtl/>
        </w:rPr>
        <w:t>באמצעות</w:t>
      </w:r>
      <w:r w:rsidR="00235F16" w:rsidRPr="00F01F79">
        <w:rPr>
          <w:rtl/>
        </w:rPr>
        <w:t xml:space="preserve"> </w:t>
      </w:r>
      <w:r w:rsidR="00235F16" w:rsidRPr="00EC6555">
        <w:rPr>
          <w:rtl/>
        </w:rPr>
        <w:t xml:space="preserve">טופס </w:t>
      </w:r>
      <w:r w:rsidR="00235F16" w:rsidRPr="00EC6555">
        <w:rPr>
          <w:rFonts w:hint="eastAsia"/>
          <w:rtl/>
        </w:rPr>
        <w:t>מקוון</w:t>
      </w:r>
      <w:r w:rsidR="00235F16" w:rsidRPr="00EC6555">
        <w:rPr>
          <w:rtl/>
        </w:rPr>
        <w:t xml:space="preserve"> </w:t>
      </w:r>
      <w:r w:rsidR="00235F16" w:rsidRPr="00EC6555">
        <w:rPr>
          <w:rFonts w:hint="eastAsia"/>
          <w:rtl/>
        </w:rPr>
        <w:t>ל</w:t>
      </w:r>
      <w:r w:rsidR="00235F16" w:rsidRPr="00EC6555">
        <w:rPr>
          <w:rtl/>
        </w:rPr>
        <w:t xml:space="preserve">תחקור עצמי </w:t>
      </w:r>
      <w:r w:rsidRPr="00D24C0B">
        <w:rPr>
          <w:rFonts w:hint="eastAsia"/>
          <w:rtl/>
        </w:rPr>
        <w:t>הוא</w:t>
      </w:r>
      <w:r w:rsidR="00235F16" w:rsidRPr="001865B5">
        <w:rPr>
          <w:rtl/>
        </w:rPr>
        <w:t xml:space="preserve"> </w:t>
      </w:r>
      <w:r w:rsidR="00F17C56">
        <w:rPr>
          <w:rFonts w:hint="cs"/>
          <w:rtl/>
        </w:rPr>
        <w:t>סוגייה מורכבת</w:t>
      </w:r>
      <w:r w:rsidR="005D3730">
        <w:rPr>
          <w:rFonts w:hint="cs"/>
          <w:rtl/>
        </w:rPr>
        <w:t>.</w:t>
      </w:r>
      <w:r w:rsidR="00235F16" w:rsidRPr="00291191">
        <w:rPr>
          <w:rtl/>
        </w:rPr>
        <w:t xml:space="preserve"> המשרד </w:t>
      </w:r>
      <w:r w:rsidR="00235F16" w:rsidRPr="00FE2818">
        <w:rPr>
          <w:rFonts w:hint="eastAsia"/>
          <w:rtl/>
        </w:rPr>
        <w:t>הפ</w:t>
      </w:r>
      <w:r w:rsidR="00235F16" w:rsidRPr="00FE2818">
        <w:rPr>
          <w:rtl/>
        </w:rPr>
        <w:t xml:space="preserve">עיל פיילוט </w:t>
      </w:r>
      <w:r w:rsidR="00235F16" w:rsidRPr="00FE2818">
        <w:rPr>
          <w:rFonts w:hint="eastAsia"/>
          <w:rtl/>
        </w:rPr>
        <w:t>בנושא</w:t>
      </w:r>
      <w:r w:rsidR="00235F16" w:rsidRPr="00897A6B">
        <w:rPr>
          <w:rtl/>
        </w:rPr>
        <w:t xml:space="preserve"> אולם </w:t>
      </w:r>
      <w:r w:rsidRPr="00897A6B">
        <w:rPr>
          <w:rFonts w:hint="eastAsia"/>
          <w:rtl/>
        </w:rPr>
        <w:t>היות</w:t>
      </w:r>
      <w:r w:rsidRPr="00897A6B">
        <w:rPr>
          <w:rtl/>
        </w:rPr>
        <w:t xml:space="preserve"> </w:t>
      </w:r>
      <w:r w:rsidRPr="00897A6B">
        <w:rPr>
          <w:rFonts w:hint="eastAsia"/>
          <w:rtl/>
        </w:rPr>
        <w:t>ש</w:t>
      </w:r>
      <w:r w:rsidR="00235F16" w:rsidRPr="00897A6B">
        <w:rPr>
          <w:rtl/>
        </w:rPr>
        <w:t>תוצאות</w:t>
      </w:r>
      <w:r w:rsidR="00235F16" w:rsidRPr="00897A6B">
        <w:rPr>
          <w:rFonts w:hint="eastAsia"/>
          <w:rtl/>
        </w:rPr>
        <w:t>יו</w:t>
      </w:r>
      <w:r w:rsidR="00235F16" w:rsidRPr="00897A6B">
        <w:rPr>
          <w:rtl/>
        </w:rPr>
        <w:t xml:space="preserve"> </w:t>
      </w:r>
      <w:r w:rsidR="00235F16" w:rsidRPr="00897A6B">
        <w:rPr>
          <w:rFonts w:hint="eastAsia"/>
          <w:rtl/>
        </w:rPr>
        <w:t>לא</w:t>
      </w:r>
      <w:r w:rsidR="00235F16" w:rsidRPr="00897A6B">
        <w:rPr>
          <w:rtl/>
        </w:rPr>
        <w:t xml:space="preserve"> היו משביעות רצון, </w:t>
      </w:r>
      <w:r w:rsidR="005D3730" w:rsidRPr="00083EB0">
        <w:rPr>
          <w:rFonts w:hint="cs"/>
          <w:rtl/>
        </w:rPr>
        <w:t>הוא</w:t>
      </w:r>
      <w:r w:rsidR="00235F16" w:rsidRPr="008A77F6">
        <w:rPr>
          <w:rtl/>
        </w:rPr>
        <w:t xml:space="preserve"> </w:t>
      </w:r>
      <w:r w:rsidR="00235F16" w:rsidRPr="004139EB">
        <w:rPr>
          <w:rFonts w:hint="eastAsia"/>
          <w:rtl/>
        </w:rPr>
        <w:t>ה</w:t>
      </w:r>
      <w:r w:rsidR="00235F16" w:rsidRPr="004139EB">
        <w:rPr>
          <w:rtl/>
        </w:rPr>
        <w:t xml:space="preserve">ופסק </w:t>
      </w:r>
      <w:r w:rsidRPr="00D07810">
        <w:rPr>
          <w:rFonts w:hint="eastAsia"/>
          <w:rtl/>
        </w:rPr>
        <w:t>ונבחנים</w:t>
      </w:r>
      <w:r w:rsidR="00235F16" w:rsidRPr="00A9028F">
        <w:rPr>
          <w:rtl/>
        </w:rPr>
        <w:t xml:space="preserve"> כלים אפשריים </w:t>
      </w:r>
      <w:r w:rsidRPr="00A9028F">
        <w:rPr>
          <w:rFonts w:hint="eastAsia"/>
          <w:rtl/>
        </w:rPr>
        <w:t>אחרים</w:t>
      </w:r>
      <w:r w:rsidR="00235F16" w:rsidRPr="009F4DF7">
        <w:rPr>
          <w:rtl/>
        </w:rPr>
        <w:t xml:space="preserve">. </w:t>
      </w:r>
    </w:p>
    <w:p w14:paraId="0593BDE3" w14:textId="77777777" w:rsidR="0072048C" w:rsidRPr="00C60CBB" w:rsidRDefault="00825293" w:rsidP="00072E29">
      <w:pPr>
        <w:pStyle w:val="a"/>
        <w:spacing w:line="240"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0FE87134" w14:textId="77777777" w:rsidR="00235F16" w:rsidRPr="00897A6B" w:rsidRDefault="00825293" w:rsidP="00072E29">
      <w:pPr>
        <w:spacing w:line="240" w:lineRule="auto"/>
        <w:rPr>
          <w:rtl/>
        </w:rPr>
      </w:pPr>
      <w:r>
        <w:rPr>
          <w:rFonts w:hint="cs"/>
          <w:rtl/>
        </w:rPr>
        <w:t xml:space="preserve">על פי תשובת </w:t>
      </w:r>
      <w:r w:rsidRPr="00C14A2C">
        <w:rPr>
          <w:rFonts w:hint="eastAsia"/>
          <w:rtl/>
        </w:rPr>
        <w:t>פקע</w:t>
      </w:r>
      <w:r w:rsidRPr="00F01F79">
        <w:rPr>
          <w:rtl/>
        </w:rPr>
        <w:t>"</w:t>
      </w:r>
      <w:r w:rsidRPr="00F01F79">
        <w:rPr>
          <w:rFonts w:hint="eastAsia"/>
          <w:rtl/>
        </w:rPr>
        <w:t>ר</w:t>
      </w:r>
      <w:r w:rsidRPr="00F01F79">
        <w:rPr>
          <w:rtl/>
        </w:rPr>
        <w:t xml:space="preserve"> </w:t>
      </w:r>
      <w:r>
        <w:rPr>
          <w:rFonts w:hint="cs"/>
          <w:rtl/>
        </w:rPr>
        <w:t>"</w:t>
      </w:r>
      <w:r w:rsidRPr="00A85651">
        <w:rPr>
          <w:rtl/>
        </w:rPr>
        <w:t>מדובר בפיילוט שבוצע ביוזמת מפקדת אלו</w:t>
      </w:r>
      <w:r w:rsidRPr="00A85651">
        <w:rPr>
          <w:rFonts w:hint="eastAsia"/>
          <w:rtl/>
        </w:rPr>
        <w:t>ן</w:t>
      </w:r>
      <w:r w:rsidRPr="0020606B">
        <w:rPr>
          <w:rtl/>
        </w:rPr>
        <w:t xml:space="preserve"> ואשר לא צלח ממספר סיבות, המרכזית שבהן - הממשק הטכנולוגי למשתמש". </w:t>
      </w:r>
      <w:r w:rsidRPr="00EF530F">
        <w:rPr>
          <w:rFonts w:hint="eastAsia"/>
          <w:rtl/>
        </w:rPr>
        <w:t>בשל</w:t>
      </w:r>
      <w:r w:rsidRPr="00EF530F">
        <w:rPr>
          <w:rtl/>
        </w:rPr>
        <w:t xml:space="preserve"> </w:t>
      </w:r>
      <w:r w:rsidRPr="00A85651">
        <w:rPr>
          <w:rFonts w:hint="eastAsia"/>
          <w:rtl/>
        </w:rPr>
        <w:t>צורך</w:t>
      </w:r>
      <w:r w:rsidRPr="00A85651">
        <w:rPr>
          <w:rtl/>
        </w:rPr>
        <w:t xml:space="preserve"> </w:t>
      </w:r>
      <w:r w:rsidRPr="00A85651">
        <w:rPr>
          <w:rFonts w:hint="eastAsia"/>
          <w:rtl/>
        </w:rPr>
        <w:t>באב</w:t>
      </w:r>
      <w:r w:rsidRPr="00A85651">
        <w:rPr>
          <w:rtl/>
        </w:rPr>
        <w:t>טחת מידע רפואי ו</w:t>
      </w:r>
      <w:r w:rsidRPr="00A85651">
        <w:rPr>
          <w:rFonts w:hint="eastAsia"/>
          <w:rtl/>
        </w:rPr>
        <w:t>שמירה</w:t>
      </w:r>
      <w:r w:rsidRPr="00A85651">
        <w:rPr>
          <w:rtl/>
        </w:rPr>
        <w:t xml:space="preserve"> על ח</w:t>
      </w:r>
      <w:r w:rsidRPr="00A85651">
        <w:rPr>
          <w:rFonts w:hint="eastAsia"/>
          <w:rtl/>
        </w:rPr>
        <w:t>י</w:t>
      </w:r>
      <w:r w:rsidRPr="00A85651">
        <w:rPr>
          <w:rtl/>
        </w:rPr>
        <w:t>סיון הפרט, הפיילוט בוצע באמצעות מסרון, וסביר כי לו בוצע באמצעות אפליקציה (</w:t>
      </w:r>
      <w:r w:rsidRPr="00A85651">
        <w:t>Whatsapp</w:t>
      </w:r>
      <w:r w:rsidRPr="00A85651">
        <w:rPr>
          <w:rtl/>
        </w:rPr>
        <w:t xml:space="preserve">) </w:t>
      </w:r>
      <w:r w:rsidRPr="00A85651">
        <w:rPr>
          <w:rFonts w:hint="eastAsia"/>
          <w:rtl/>
        </w:rPr>
        <w:t>סיכויי</w:t>
      </w:r>
      <w:r w:rsidRPr="00A85651">
        <w:rPr>
          <w:rtl/>
        </w:rPr>
        <w:t xml:space="preserve"> </w:t>
      </w:r>
      <w:r w:rsidRPr="00A85651">
        <w:rPr>
          <w:rFonts w:hint="eastAsia"/>
          <w:rtl/>
        </w:rPr>
        <w:t>הצלחתו</w:t>
      </w:r>
      <w:r w:rsidRPr="00A85651">
        <w:rPr>
          <w:rtl/>
        </w:rPr>
        <w:t xml:space="preserve"> </w:t>
      </w:r>
      <w:r w:rsidRPr="00A85651">
        <w:rPr>
          <w:rFonts w:hint="eastAsia"/>
          <w:rtl/>
        </w:rPr>
        <w:t>היו</w:t>
      </w:r>
      <w:r w:rsidRPr="00A85651">
        <w:rPr>
          <w:rtl/>
        </w:rPr>
        <w:t xml:space="preserve"> </w:t>
      </w:r>
      <w:r w:rsidRPr="00A85651">
        <w:rPr>
          <w:rFonts w:hint="eastAsia"/>
          <w:rtl/>
        </w:rPr>
        <w:t>גדולים</w:t>
      </w:r>
      <w:r w:rsidRPr="00A85651">
        <w:rPr>
          <w:rtl/>
        </w:rPr>
        <w:t xml:space="preserve"> </w:t>
      </w:r>
      <w:r w:rsidRPr="00A85651">
        <w:rPr>
          <w:rFonts w:hint="eastAsia"/>
          <w:rtl/>
        </w:rPr>
        <w:t>יותר</w:t>
      </w:r>
      <w:r w:rsidRPr="00A85651">
        <w:rPr>
          <w:rtl/>
        </w:rPr>
        <w:t xml:space="preserve">. </w:t>
      </w:r>
      <w:r w:rsidRPr="00A85651">
        <w:rPr>
          <w:rFonts w:hint="eastAsia"/>
          <w:rtl/>
        </w:rPr>
        <w:t>פקע</w:t>
      </w:r>
      <w:r w:rsidRPr="00897A6B">
        <w:rPr>
          <w:rtl/>
        </w:rPr>
        <w:t>"</w:t>
      </w:r>
      <w:r w:rsidRPr="00897A6B">
        <w:rPr>
          <w:rFonts w:hint="eastAsia"/>
          <w:rtl/>
        </w:rPr>
        <w:t>ר</w:t>
      </w:r>
      <w:r w:rsidRPr="00897A6B">
        <w:rPr>
          <w:rtl/>
        </w:rPr>
        <w:t xml:space="preserve"> ציין שלדעתו יש לפעול </w:t>
      </w:r>
      <w:r w:rsidRPr="00897A6B">
        <w:rPr>
          <w:rFonts w:hint="eastAsia"/>
          <w:rtl/>
        </w:rPr>
        <w:t>ל</w:t>
      </w:r>
      <w:r w:rsidRPr="00897A6B">
        <w:rPr>
          <w:rtl/>
        </w:rPr>
        <w:t xml:space="preserve">פיתוח </w:t>
      </w:r>
      <w:r w:rsidRPr="00897A6B">
        <w:rPr>
          <w:rFonts w:hint="eastAsia"/>
          <w:rtl/>
        </w:rPr>
        <w:t>מערכת</w:t>
      </w:r>
      <w:r w:rsidRPr="00897A6B">
        <w:rPr>
          <w:rtl/>
        </w:rPr>
        <w:t xml:space="preserve"> שתאפשר חקירה </w:t>
      </w:r>
      <w:r w:rsidRPr="00897A6B">
        <w:rPr>
          <w:rFonts w:hint="eastAsia"/>
          <w:rtl/>
        </w:rPr>
        <w:t>מקוונת</w:t>
      </w:r>
      <w:r w:rsidRPr="00897A6B">
        <w:rPr>
          <w:rtl/>
        </w:rPr>
        <w:t xml:space="preserve"> ועצמאית </w:t>
      </w:r>
      <w:r w:rsidRPr="00897A6B">
        <w:rPr>
          <w:rFonts w:hint="eastAsia"/>
          <w:rtl/>
        </w:rPr>
        <w:t>בעיקר</w:t>
      </w:r>
      <w:r w:rsidRPr="00897A6B">
        <w:rPr>
          <w:rtl/>
        </w:rPr>
        <w:t xml:space="preserve"> </w:t>
      </w:r>
      <w:r w:rsidRPr="00897A6B">
        <w:rPr>
          <w:rFonts w:hint="eastAsia"/>
          <w:rtl/>
        </w:rPr>
        <w:t>בתקופות</w:t>
      </w:r>
      <w:r w:rsidRPr="00897A6B">
        <w:rPr>
          <w:rtl/>
        </w:rPr>
        <w:t xml:space="preserve"> של תחלואה גבוהה וכי החסמים </w:t>
      </w:r>
      <w:r w:rsidRPr="00897A6B">
        <w:rPr>
          <w:rFonts w:hint="eastAsia"/>
          <w:rtl/>
        </w:rPr>
        <w:t>בשימוש</w:t>
      </w:r>
      <w:r w:rsidRPr="00897A6B">
        <w:rPr>
          <w:rtl/>
        </w:rPr>
        <w:t xml:space="preserve"> </w:t>
      </w:r>
      <w:r w:rsidRPr="00897A6B">
        <w:rPr>
          <w:rFonts w:hint="eastAsia"/>
          <w:rtl/>
        </w:rPr>
        <w:t>הטופס</w:t>
      </w:r>
      <w:r w:rsidRPr="00897A6B">
        <w:rPr>
          <w:rtl/>
        </w:rPr>
        <w:t xml:space="preserve"> המקוון </w:t>
      </w:r>
      <w:r w:rsidRPr="00897A6B">
        <w:rPr>
          <w:rFonts w:hint="eastAsia"/>
          <w:rtl/>
        </w:rPr>
        <w:t>נבחנים</w:t>
      </w:r>
      <w:r w:rsidRPr="00897A6B">
        <w:rPr>
          <w:rtl/>
        </w:rPr>
        <w:t xml:space="preserve"> </w:t>
      </w:r>
      <w:r w:rsidRPr="00897A6B">
        <w:rPr>
          <w:rFonts w:hint="eastAsia"/>
          <w:rtl/>
        </w:rPr>
        <w:t>באופן</w:t>
      </w:r>
      <w:r w:rsidRPr="00897A6B">
        <w:rPr>
          <w:rtl/>
        </w:rPr>
        <w:t xml:space="preserve"> </w:t>
      </w:r>
      <w:r w:rsidRPr="00897A6B">
        <w:rPr>
          <w:rFonts w:hint="eastAsia"/>
          <w:rtl/>
        </w:rPr>
        <w:t>רציף</w:t>
      </w:r>
      <w:r w:rsidRPr="00897A6B">
        <w:rPr>
          <w:rtl/>
        </w:rPr>
        <w:t xml:space="preserve">. עוד הוא ציין </w:t>
      </w:r>
      <w:r w:rsidRPr="00897A6B">
        <w:rPr>
          <w:rFonts w:hint="eastAsia"/>
          <w:rtl/>
        </w:rPr>
        <w:t>שבמחצית</w:t>
      </w:r>
      <w:r w:rsidRPr="00897A6B">
        <w:rPr>
          <w:rtl/>
        </w:rPr>
        <w:t xml:space="preserve"> אוגוסט 2021 </w:t>
      </w:r>
      <w:r w:rsidRPr="00897A6B">
        <w:rPr>
          <w:rFonts w:hint="eastAsia"/>
          <w:rtl/>
        </w:rPr>
        <w:t>צפוי</w:t>
      </w:r>
      <w:r w:rsidRPr="00897A6B">
        <w:rPr>
          <w:rtl/>
        </w:rPr>
        <w:t xml:space="preserve"> </w:t>
      </w:r>
      <w:r w:rsidRPr="00897A6B">
        <w:rPr>
          <w:rFonts w:hint="eastAsia"/>
          <w:rtl/>
        </w:rPr>
        <w:t>להתקיים</w:t>
      </w:r>
      <w:r w:rsidRPr="00897A6B">
        <w:rPr>
          <w:rtl/>
        </w:rPr>
        <w:t xml:space="preserve"> </w:t>
      </w:r>
      <w:r w:rsidRPr="00897A6B">
        <w:rPr>
          <w:rFonts w:hint="eastAsia"/>
          <w:rtl/>
        </w:rPr>
        <w:t>נ</w:t>
      </w:r>
      <w:r w:rsidRPr="00897A6B">
        <w:rPr>
          <w:rtl/>
        </w:rPr>
        <w:t>יסיון נוסף להשקת הטופס המקוון.</w:t>
      </w:r>
      <w:r w:rsidRPr="00897A6B">
        <w:rPr>
          <w:rtl/>
        </w:rPr>
        <w:t xml:space="preserve"> </w:t>
      </w:r>
    </w:p>
    <w:p w14:paraId="634B9328" w14:textId="77777777" w:rsidR="00235F16" w:rsidRPr="008A77F6" w:rsidRDefault="00825293" w:rsidP="00072E29">
      <w:pPr>
        <w:pStyle w:val="a"/>
        <w:spacing w:line="240" w:lineRule="auto"/>
        <w:rPr>
          <w:rStyle w:val="CommentReference"/>
          <w:rtl/>
        </w:rPr>
      </w:pPr>
      <w:r w:rsidRPr="00F57918">
        <w:rPr>
          <w:rStyle w:val="CommentReference"/>
          <w:rtl/>
        </w:rPr>
        <w:fldChar w:fldCharType="begin"/>
      </w:r>
      <w:r w:rsidRPr="00F57918">
        <w:rPr>
          <w:rStyle w:val="CommentReference"/>
          <w:rtl/>
        </w:rPr>
        <w:instrText xml:space="preserve"> </w:instrText>
      </w:r>
      <w:r w:rsidRPr="00F57918">
        <w:rPr>
          <w:rStyle w:val="CommentReference"/>
        </w:rPr>
        <w:instrText>AUTONUMLGL \e  \* MERGEFORMAT</w:instrText>
      </w:r>
      <w:r w:rsidRPr="00F57918">
        <w:rPr>
          <w:rStyle w:val="CommentReference"/>
          <w:rtl/>
        </w:rPr>
        <w:instrText xml:space="preserve"> </w:instrText>
      </w:r>
      <w:r w:rsidRPr="00F57918">
        <w:rPr>
          <w:rStyle w:val="CommentReference"/>
          <w:rtl/>
        </w:rPr>
        <w:fldChar w:fldCharType="end"/>
      </w:r>
    </w:p>
    <w:p w14:paraId="6559595E" w14:textId="77777777" w:rsidR="00494689" w:rsidRPr="00527E66" w:rsidRDefault="00825293" w:rsidP="00072E29">
      <w:pPr>
        <w:spacing w:line="240" w:lineRule="auto"/>
        <w:rPr>
          <w:b/>
          <w:bCs/>
          <w:rtl/>
        </w:rPr>
      </w:pPr>
      <w:r w:rsidRPr="00527E66">
        <w:rPr>
          <w:rFonts w:hint="cs"/>
          <w:b/>
          <w:bCs/>
          <w:rtl/>
        </w:rPr>
        <w:t>היות</w:t>
      </w:r>
      <w:r w:rsidRPr="00527E66">
        <w:rPr>
          <w:b/>
          <w:bCs/>
          <w:rtl/>
        </w:rPr>
        <w:t xml:space="preserve"> שהשירותים המקוונים הולכים ונעשים שכיחים בתחומים רבים, לרבות שירותי הממשלה, יש יתרון בשימוש בטופס </w:t>
      </w:r>
      <w:r w:rsidRPr="00102BE8">
        <w:rPr>
          <w:b/>
          <w:bCs/>
          <w:rtl/>
        </w:rPr>
        <w:t>המקוון בכך שהמאומת יכול למלא אותו מוקדם ככל האפשר, והוא ישמש בסיס לחקירה האנושית וכשלב מקדים לה. על כן ממליץ משרד מבקר</w:t>
      </w:r>
      <w:r w:rsidRPr="00102BE8">
        <w:rPr>
          <w:b/>
          <w:bCs/>
          <w:rtl/>
        </w:rPr>
        <w:t xml:space="preserve"> המדינה למפקדת אלון ולמשרד הבריאות ל</w:t>
      </w:r>
      <w:r w:rsidR="00EC0B95" w:rsidRPr="00102BE8">
        <w:rPr>
          <w:rFonts w:hint="eastAsia"/>
          <w:b/>
          <w:bCs/>
          <w:rtl/>
        </w:rPr>
        <w:t>השלים</w:t>
      </w:r>
      <w:r w:rsidR="00EC0B95" w:rsidRPr="00102BE8">
        <w:rPr>
          <w:b/>
          <w:bCs/>
          <w:rtl/>
        </w:rPr>
        <w:t xml:space="preserve"> </w:t>
      </w:r>
      <w:r w:rsidR="00831797" w:rsidRPr="00102BE8">
        <w:rPr>
          <w:rFonts w:hint="cs"/>
          <w:b/>
          <w:bCs/>
          <w:rtl/>
        </w:rPr>
        <w:t xml:space="preserve">את </w:t>
      </w:r>
      <w:r w:rsidR="00EC0B95" w:rsidRPr="00102BE8">
        <w:rPr>
          <w:b/>
          <w:bCs/>
          <w:rtl/>
        </w:rPr>
        <w:t>בחינ</w:t>
      </w:r>
      <w:r w:rsidR="00257EC8" w:rsidRPr="00102BE8">
        <w:rPr>
          <w:rFonts w:hint="cs"/>
          <w:b/>
          <w:bCs/>
          <w:rtl/>
        </w:rPr>
        <w:t>ת</w:t>
      </w:r>
      <w:r w:rsidR="00EC0B95" w:rsidRPr="00102BE8">
        <w:rPr>
          <w:b/>
          <w:bCs/>
          <w:rtl/>
        </w:rPr>
        <w:t xml:space="preserve"> </w:t>
      </w:r>
      <w:r w:rsidRPr="00102BE8">
        <w:rPr>
          <w:b/>
          <w:bCs/>
          <w:rtl/>
        </w:rPr>
        <w:t>החסמים שמנעו</w:t>
      </w:r>
      <w:r w:rsidRPr="00527E66">
        <w:rPr>
          <w:b/>
          <w:bCs/>
          <w:rtl/>
        </w:rPr>
        <w:t xml:space="preserve"> שימוש יעיל בטופס המקוון ולפעול לכך שהוא יהיה קל ונוח לשימוש, לרבות באמצעות </w:t>
      </w:r>
      <w:r w:rsidRPr="00527E66">
        <w:rPr>
          <w:rFonts w:hint="cs"/>
          <w:b/>
          <w:bCs/>
          <w:rtl/>
        </w:rPr>
        <w:t>יישומון</w:t>
      </w:r>
      <w:r w:rsidRPr="00527E66">
        <w:rPr>
          <w:b/>
          <w:bCs/>
          <w:rtl/>
        </w:rPr>
        <w:t xml:space="preserve"> </w:t>
      </w:r>
      <w:r w:rsidRPr="00527E66">
        <w:rPr>
          <w:rFonts w:hint="cs"/>
          <w:b/>
          <w:bCs/>
          <w:rtl/>
        </w:rPr>
        <w:t>בטלפון</w:t>
      </w:r>
      <w:r w:rsidRPr="00527E66">
        <w:rPr>
          <w:b/>
          <w:bCs/>
          <w:rtl/>
        </w:rPr>
        <w:t xml:space="preserve"> חכ</w:t>
      </w:r>
      <w:r w:rsidRPr="00527E66">
        <w:rPr>
          <w:rFonts w:hint="cs"/>
          <w:b/>
          <w:bCs/>
          <w:rtl/>
        </w:rPr>
        <w:t>ם</w:t>
      </w:r>
      <w:r w:rsidRPr="00527E66">
        <w:rPr>
          <w:b/>
          <w:bCs/>
          <w:rtl/>
        </w:rPr>
        <w:t xml:space="preserve">. עוד מומלץ לבחון </w:t>
      </w:r>
      <w:r w:rsidRPr="00527E66">
        <w:rPr>
          <w:rFonts w:hint="cs"/>
          <w:b/>
          <w:bCs/>
          <w:rtl/>
        </w:rPr>
        <w:t>דרכים</w:t>
      </w:r>
      <w:r w:rsidRPr="00527E66">
        <w:rPr>
          <w:b/>
          <w:bCs/>
          <w:rtl/>
        </w:rPr>
        <w:t xml:space="preserve"> </w:t>
      </w:r>
      <w:r w:rsidRPr="00527E66">
        <w:rPr>
          <w:rFonts w:hint="cs"/>
          <w:b/>
          <w:bCs/>
          <w:rtl/>
        </w:rPr>
        <w:t>לעידוד</w:t>
      </w:r>
      <w:r w:rsidRPr="00527E66">
        <w:rPr>
          <w:b/>
          <w:bCs/>
          <w:rtl/>
        </w:rPr>
        <w:t xml:space="preserve"> </w:t>
      </w:r>
      <w:r w:rsidRPr="00527E66">
        <w:rPr>
          <w:rFonts w:hint="cs"/>
          <w:b/>
          <w:bCs/>
          <w:rtl/>
        </w:rPr>
        <w:t>הציבור</w:t>
      </w:r>
      <w:r w:rsidRPr="00527E66">
        <w:rPr>
          <w:b/>
          <w:bCs/>
          <w:rtl/>
        </w:rPr>
        <w:t xml:space="preserve"> </w:t>
      </w:r>
      <w:r w:rsidRPr="00527E66">
        <w:rPr>
          <w:rFonts w:hint="cs"/>
          <w:b/>
          <w:bCs/>
          <w:rtl/>
        </w:rPr>
        <w:t>להשתמש</w:t>
      </w:r>
      <w:r w:rsidRPr="00527E66">
        <w:rPr>
          <w:b/>
          <w:bCs/>
          <w:rtl/>
        </w:rPr>
        <w:t xml:space="preserve"> בטופס המקוון ול</w:t>
      </w:r>
      <w:r w:rsidRPr="00527E66">
        <w:rPr>
          <w:rFonts w:hint="cs"/>
          <w:b/>
          <w:bCs/>
          <w:rtl/>
        </w:rPr>
        <w:t>נתח</w:t>
      </w:r>
      <w:r w:rsidRPr="00527E66">
        <w:rPr>
          <w:b/>
          <w:bCs/>
          <w:rtl/>
        </w:rPr>
        <w:t xml:space="preserve"> את עמדותיו לגבי דרכים </w:t>
      </w:r>
      <w:r w:rsidRPr="00527E66">
        <w:rPr>
          <w:rFonts w:hint="cs"/>
          <w:b/>
          <w:bCs/>
          <w:rtl/>
        </w:rPr>
        <w:t>לתמרוץ</w:t>
      </w:r>
      <w:r w:rsidRPr="00527E66">
        <w:rPr>
          <w:b/>
          <w:bCs/>
          <w:rtl/>
        </w:rPr>
        <w:t xml:space="preserve"> השימוש בו. הדבר </w:t>
      </w:r>
      <w:r w:rsidRPr="00527E66">
        <w:rPr>
          <w:rFonts w:hint="cs"/>
          <w:b/>
          <w:bCs/>
          <w:rtl/>
        </w:rPr>
        <w:t>עשוי</w:t>
      </w:r>
      <w:r w:rsidRPr="00527E66">
        <w:rPr>
          <w:b/>
          <w:bCs/>
          <w:rtl/>
        </w:rPr>
        <w:t xml:space="preserve"> </w:t>
      </w:r>
      <w:r w:rsidRPr="00527E66">
        <w:rPr>
          <w:rFonts w:hint="cs"/>
          <w:b/>
          <w:bCs/>
          <w:rtl/>
        </w:rPr>
        <w:t>ל</w:t>
      </w:r>
      <w:r w:rsidRPr="00527E66">
        <w:rPr>
          <w:b/>
          <w:bCs/>
          <w:rtl/>
        </w:rPr>
        <w:t xml:space="preserve">סייע </w:t>
      </w:r>
      <w:r w:rsidRPr="00527E66">
        <w:rPr>
          <w:rFonts w:hint="cs"/>
          <w:b/>
          <w:bCs/>
          <w:rtl/>
        </w:rPr>
        <w:t>בייחוד</w:t>
      </w:r>
      <w:r w:rsidRPr="00527E66">
        <w:rPr>
          <w:b/>
          <w:bCs/>
          <w:rtl/>
        </w:rPr>
        <w:t xml:space="preserve"> </w:t>
      </w:r>
      <w:r w:rsidRPr="00527E66">
        <w:rPr>
          <w:rFonts w:hint="cs"/>
          <w:b/>
          <w:bCs/>
          <w:rtl/>
        </w:rPr>
        <w:t>בתקופות</w:t>
      </w:r>
      <w:r w:rsidRPr="00527E66">
        <w:rPr>
          <w:b/>
          <w:bCs/>
          <w:rtl/>
        </w:rPr>
        <w:t xml:space="preserve"> </w:t>
      </w:r>
      <w:r w:rsidRPr="00527E66">
        <w:rPr>
          <w:rFonts w:hint="cs"/>
          <w:b/>
          <w:bCs/>
          <w:rtl/>
        </w:rPr>
        <w:t>שבהן</w:t>
      </w:r>
      <w:r w:rsidRPr="00527E66">
        <w:rPr>
          <w:b/>
          <w:bCs/>
          <w:rtl/>
        </w:rPr>
        <w:t xml:space="preserve"> רמת </w:t>
      </w:r>
      <w:r w:rsidRPr="00527E66">
        <w:rPr>
          <w:rFonts w:hint="cs"/>
          <w:b/>
          <w:bCs/>
          <w:rtl/>
        </w:rPr>
        <w:t>התחלואה</w:t>
      </w:r>
      <w:r w:rsidRPr="00527E66">
        <w:rPr>
          <w:b/>
          <w:bCs/>
          <w:rtl/>
        </w:rPr>
        <w:t xml:space="preserve"> </w:t>
      </w:r>
      <w:r w:rsidRPr="00527E66">
        <w:rPr>
          <w:rFonts w:hint="cs"/>
          <w:b/>
          <w:bCs/>
          <w:rtl/>
        </w:rPr>
        <w:t>גבוהה</w:t>
      </w:r>
      <w:r w:rsidRPr="00527E66">
        <w:rPr>
          <w:b/>
          <w:bCs/>
          <w:rtl/>
        </w:rPr>
        <w:t xml:space="preserve">, </w:t>
      </w:r>
      <w:r w:rsidRPr="00527E66">
        <w:rPr>
          <w:rFonts w:hint="cs"/>
          <w:b/>
          <w:bCs/>
          <w:rtl/>
        </w:rPr>
        <w:t>שבהן</w:t>
      </w:r>
      <w:r w:rsidRPr="00527E66">
        <w:rPr>
          <w:b/>
          <w:bCs/>
          <w:rtl/>
        </w:rPr>
        <w:t xml:space="preserve"> עלול להתארך פרק </w:t>
      </w:r>
      <w:r w:rsidRPr="00527E66">
        <w:rPr>
          <w:rFonts w:hint="cs"/>
          <w:b/>
          <w:bCs/>
          <w:rtl/>
        </w:rPr>
        <w:t>הזמן</w:t>
      </w:r>
      <w:r w:rsidRPr="00527E66">
        <w:rPr>
          <w:b/>
          <w:bCs/>
          <w:rtl/>
        </w:rPr>
        <w:t xml:space="preserve"> </w:t>
      </w:r>
      <w:r w:rsidRPr="00527E66">
        <w:rPr>
          <w:rFonts w:hint="cs"/>
          <w:b/>
          <w:bCs/>
          <w:rtl/>
        </w:rPr>
        <w:t>עד</w:t>
      </w:r>
      <w:r w:rsidRPr="00527E66">
        <w:rPr>
          <w:b/>
          <w:bCs/>
          <w:rtl/>
        </w:rPr>
        <w:t xml:space="preserve"> </w:t>
      </w:r>
      <w:r w:rsidRPr="00527E66">
        <w:rPr>
          <w:rFonts w:hint="cs"/>
          <w:b/>
          <w:bCs/>
          <w:rtl/>
        </w:rPr>
        <w:t>לפתיחת</w:t>
      </w:r>
      <w:r w:rsidRPr="00527E66">
        <w:rPr>
          <w:b/>
          <w:bCs/>
          <w:rtl/>
        </w:rPr>
        <w:t xml:space="preserve"> </w:t>
      </w:r>
      <w:r w:rsidRPr="00527E66">
        <w:rPr>
          <w:rFonts w:hint="cs"/>
          <w:b/>
          <w:bCs/>
          <w:rtl/>
        </w:rPr>
        <w:t>החקירה</w:t>
      </w:r>
      <w:r w:rsidRPr="00527E66">
        <w:rPr>
          <w:b/>
          <w:bCs/>
          <w:rtl/>
        </w:rPr>
        <w:t xml:space="preserve">, </w:t>
      </w:r>
      <w:r w:rsidRPr="00527E66">
        <w:rPr>
          <w:rFonts w:hint="cs"/>
          <w:b/>
          <w:bCs/>
          <w:rtl/>
        </w:rPr>
        <w:t>כפי</w:t>
      </w:r>
      <w:r w:rsidRPr="00527E66">
        <w:rPr>
          <w:b/>
          <w:bCs/>
          <w:rtl/>
        </w:rPr>
        <w:t xml:space="preserve"> </w:t>
      </w:r>
      <w:r w:rsidRPr="00527E66">
        <w:rPr>
          <w:rFonts w:hint="cs"/>
          <w:b/>
          <w:bCs/>
          <w:rtl/>
        </w:rPr>
        <w:t>שהוצג</w:t>
      </w:r>
      <w:r w:rsidRPr="00527E66">
        <w:rPr>
          <w:b/>
          <w:bCs/>
          <w:rtl/>
        </w:rPr>
        <w:t xml:space="preserve"> </w:t>
      </w:r>
      <w:r w:rsidRPr="00527E66">
        <w:rPr>
          <w:rFonts w:hint="cs"/>
          <w:b/>
          <w:bCs/>
          <w:rtl/>
        </w:rPr>
        <w:t>לעיל</w:t>
      </w:r>
      <w:r w:rsidRPr="00527E66">
        <w:rPr>
          <w:b/>
          <w:bCs/>
          <w:rtl/>
        </w:rPr>
        <w:t xml:space="preserve">. </w:t>
      </w:r>
    </w:p>
    <w:p w14:paraId="2FC6644F" w14:textId="77777777" w:rsidR="00FB3900" w:rsidRPr="00897A6B" w:rsidRDefault="00FB3900" w:rsidP="00072E29">
      <w:pPr>
        <w:spacing w:line="240" w:lineRule="auto"/>
        <w:rPr>
          <w:rtl/>
        </w:rPr>
      </w:pPr>
    </w:p>
    <w:p w14:paraId="6902F986" w14:textId="77777777" w:rsidR="001C5AB0" w:rsidRPr="00897A6B" w:rsidRDefault="00825293" w:rsidP="00072E29">
      <w:pPr>
        <w:pStyle w:val="Heading4"/>
        <w:spacing w:line="240" w:lineRule="auto"/>
        <w:rPr>
          <w:rtl/>
        </w:rPr>
      </w:pPr>
      <w:r w:rsidRPr="00897A6B">
        <w:rPr>
          <w:rFonts w:hint="eastAsia"/>
          <w:rtl/>
        </w:rPr>
        <w:t>שיעור</w:t>
      </w:r>
      <w:r w:rsidRPr="00897A6B">
        <w:rPr>
          <w:rtl/>
        </w:rPr>
        <w:t xml:space="preserve"> </w:t>
      </w:r>
      <w:r w:rsidRPr="00897A6B">
        <w:rPr>
          <w:rFonts w:hint="eastAsia"/>
          <w:rtl/>
        </w:rPr>
        <w:t>החקירות</w:t>
      </w:r>
      <w:r w:rsidRPr="00897A6B">
        <w:rPr>
          <w:rtl/>
        </w:rPr>
        <w:t xml:space="preserve"> </w:t>
      </w:r>
      <w:r w:rsidRPr="00897A6B">
        <w:rPr>
          <w:rFonts w:hint="eastAsia"/>
          <w:rtl/>
        </w:rPr>
        <w:t>שה</w:t>
      </w:r>
      <w:r w:rsidR="003D4848" w:rsidRPr="00897A6B">
        <w:rPr>
          <w:rFonts w:hint="eastAsia"/>
          <w:rtl/>
        </w:rPr>
        <w:t>ושלמו</w:t>
      </w:r>
      <w:r w:rsidRPr="00897A6B">
        <w:rPr>
          <w:rtl/>
        </w:rPr>
        <w:t xml:space="preserve"> </w:t>
      </w:r>
      <w:r w:rsidR="008429F2" w:rsidRPr="00897A6B">
        <w:rPr>
          <w:rFonts w:hint="eastAsia"/>
          <w:rtl/>
        </w:rPr>
        <w:t>מבין</w:t>
      </w:r>
      <w:r w:rsidR="008429F2" w:rsidRPr="00897A6B">
        <w:rPr>
          <w:rtl/>
        </w:rPr>
        <w:t xml:space="preserve"> </w:t>
      </w:r>
      <w:r w:rsidRPr="00897A6B">
        <w:rPr>
          <w:rFonts w:hint="eastAsia"/>
          <w:rtl/>
        </w:rPr>
        <w:t>כלל</w:t>
      </w:r>
      <w:r w:rsidRPr="00897A6B">
        <w:rPr>
          <w:rtl/>
        </w:rPr>
        <w:t xml:space="preserve"> </w:t>
      </w:r>
      <w:r w:rsidR="00BA35E0" w:rsidRPr="00897A6B">
        <w:rPr>
          <w:rFonts w:hint="eastAsia"/>
          <w:rtl/>
        </w:rPr>
        <w:t>המאומתים</w:t>
      </w:r>
    </w:p>
    <w:p w14:paraId="322B66D1" w14:textId="77777777" w:rsidR="005E4774" w:rsidRPr="008A77F6" w:rsidRDefault="00825293" w:rsidP="00072E29">
      <w:pPr>
        <w:pStyle w:val="a"/>
        <w:spacing w:line="240" w:lineRule="auto"/>
        <w:rPr>
          <w:szCs w:val="24"/>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4614314C" w14:textId="77777777" w:rsidR="004861D9" w:rsidRDefault="00825293" w:rsidP="00E6248F">
      <w:pPr>
        <w:spacing w:line="240" w:lineRule="auto"/>
        <w:rPr>
          <w:b/>
          <w:bCs/>
          <w:rtl/>
        </w:rPr>
      </w:pPr>
      <w:r w:rsidRPr="008A77F6">
        <w:rPr>
          <w:rFonts w:hint="eastAsia"/>
          <w:rtl/>
        </w:rPr>
        <w:t>אבן</w:t>
      </w:r>
      <w:r w:rsidRPr="004139EB">
        <w:rPr>
          <w:rtl/>
        </w:rPr>
        <w:t xml:space="preserve"> </w:t>
      </w:r>
      <w:r w:rsidRPr="004139EB">
        <w:rPr>
          <w:rFonts w:hint="eastAsia"/>
          <w:rtl/>
        </w:rPr>
        <w:t>יסוד</w:t>
      </w:r>
      <w:r w:rsidRPr="00596021">
        <w:rPr>
          <w:rtl/>
        </w:rPr>
        <w:t>,</w:t>
      </w:r>
      <w:r w:rsidRPr="009802A4">
        <w:rPr>
          <w:rtl/>
        </w:rPr>
        <w:t xml:space="preserve"> </w:t>
      </w:r>
      <w:r w:rsidR="00EA2EA4" w:rsidRPr="009802A4">
        <w:rPr>
          <w:rFonts w:hint="eastAsia"/>
          <w:rtl/>
        </w:rPr>
        <w:t>שהופעלה</w:t>
      </w:r>
      <w:r w:rsidR="00EA2EA4" w:rsidRPr="00D07810">
        <w:rPr>
          <w:rtl/>
        </w:rPr>
        <w:t xml:space="preserve"> </w:t>
      </w:r>
      <w:r w:rsidR="00ED23F0" w:rsidRPr="00A9028F">
        <w:rPr>
          <w:rFonts w:hint="eastAsia"/>
          <w:rtl/>
        </w:rPr>
        <w:t>בנובמבר</w:t>
      </w:r>
      <w:r w:rsidR="00ED23F0" w:rsidRPr="00A9028F">
        <w:rPr>
          <w:rtl/>
        </w:rPr>
        <w:t xml:space="preserve"> 2020</w:t>
      </w:r>
      <w:r w:rsidRPr="00A9028F">
        <w:rPr>
          <w:rtl/>
        </w:rPr>
        <w:t>,</w:t>
      </w:r>
      <w:r w:rsidR="00EA2EA4" w:rsidRPr="00A9028F">
        <w:rPr>
          <w:rtl/>
        </w:rPr>
        <w:t xml:space="preserve"> נועדה לנהל את</w:t>
      </w:r>
      <w:r w:rsidR="00ED23F0" w:rsidRPr="009F4DF7">
        <w:t xml:space="preserve"> </w:t>
      </w:r>
      <w:r w:rsidRPr="003E30ED">
        <w:rPr>
          <w:rFonts w:hint="eastAsia"/>
          <w:rtl/>
        </w:rPr>
        <w:t>נתוני</w:t>
      </w:r>
      <w:r w:rsidRPr="00C60CBB">
        <w:rPr>
          <w:rtl/>
        </w:rPr>
        <w:t xml:space="preserve"> </w:t>
      </w:r>
      <w:r w:rsidR="00ED23F0" w:rsidRPr="00C14A2C">
        <w:rPr>
          <w:rFonts w:hint="eastAsia"/>
          <w:rtl/>
        </w:rPr>
        <w:t>החקירות</w:t>
      </w:r>
      <w:r w:rsidR="00ED23F0" w:rsidRPr="00F01F79">
        <w:rPr>
          <w:rtl/>
        </w:rPr>
        <w:t xml:space="preserve"> </w:t>
      </w:r>
      <w:r w:rsidR="00ED23F0" w:rsidRPr="00F01F79">
        <w:rPr>
          <w:rFonts w:hint="eastAsia"/>
          <w:rtl/>
        </w:rPr>
        <w:t>בנוגע</w:t>
      </w:r>
      <w:r w:rsidR="00ED23F0" w:rsidRPr="00F01F79">
        <w:rPr>
          <w:rtl/>
        </w:rPr>
        <w:t xml:space="preserve"> </w:t>
      </w:r>
      <w:r w:rsidR="00ED23F0" w:rsidRPr="00F01F79">
        <w:rPr>
          <w:rFonts w:hint="eastAsia"/>
          <w:rtl/>
        </w:rPr>
        <w:t>ל</w:t>
      </w:r>
      <w:r w:rsidR="004950B5" w:rsidRPr="00EC6555">
        <w:rPr>
          <w:rFonts w:hint="eastAsia"/>
          <w:rtl/>
        </w:rPr>
        <w:t>כל</w:t>
      </w:r>
      <w:r w:rsidR="004950B5" w:rsidRPr="00EC6555">
        <w:rPr>
          <w:rtl/>
        </w:rPr>
        <w:t xml:space="preserve"> </w:t>
      </w:r>
      <w:r w:rsidR="004950B5" w:rsidRPr="00EC6555">
        <w:rPr>
          <w:rFonts w:hint="eastAsia"/>
          <w:rtl/>
        </w:rPr>
        <w:t>ה</w:t>
      </w:r>
      <w:r w:rsidRPr="00EC6555">
        <w:rPr>
          <w:rFonts w:hint="eastAsia"/>
          <w:rtl/>
        </w:rPr>
        <w:t>מאומתים</w:t>
      </w:r>
      <w:r w:rsidRPr="00EC6555">
        <w:rPr>
          <w:rtl/>
        </w:rPr>
        <w:t xml:space="preserve">, </w:t>
      </w:r>
      <w:r w:rsidR="004950B5" w:rsidRPr="00EC6555">
        <w:rPr>
          <w:rFonts w:hint="eastAsia"/>
          <w:rtl/>
        </w:rPr>
        <w:t>למעט</w:t>
      </w:r>
      <w:r w:rsidR="004950B5" w:rsidRPr="003213AF">
        <w:rPr>
          <w:rtl/>
        </w:rPr>
        <w:t xml:space="preserve"> </w:t>
      </w:r>
      <w:r w:rsidRPr="000F0FFF">
        <w:rPr>
          <w:rFonts w:hint="eastAsia"/>
          <w:rtl/>
        </w:rPr>
        <w:t>נתוני</w:t>
      </w:r>
      <w:r w:rsidRPr="00372597">
        <w:rPr>
          <w:rtl/>
        </w:rPr>
        <w:t xml:space="preserve"> </w:t>
      </w:r>
      <w:r w:rsidRPr="008F59F2">
        <w:rPr>
          <w:rFonts w:hint="eastAsia"/>
          <w:rtl/>
        </w:rPr>
        <w:t>ה</w:t>
      </w:r>
      <w:r w:rsidR="00EA2EA4" w:rsidRPr="008F59F2">
        <w:rPr>
          <w:rFonts w:hint="eastAsia"/>
          <w:rtl/>
        </w:rPr>
        <w:t>מאומתים</w:t>
      </w:r>
      <w:r w:rsidR="00EA2EA4" w:rsidRPr="00D24C0B">
        <w:rPr>
          <w:rtl/>
        </w:rPr>
        <w:t xml:space="preserve"> </w:t>
      </w:r>
      <w:r w:rsidR="00EA2EA4" w:rsidRPr="00D24C0B">
        <w:rPr>
          <w:rFonts w:hint="eastAsia"/>
          <w:rtl/>
        </w:rPr>
        <w:t>ב</w:t>
      </w:r>
      <w:r w:rsidR="004950B5" w:rsidRPr="001865B5">
        <w:rPr>
          <w:rFonts w:hint="eastAsia"/>
          <w:rtl/>
        </w:rPr>
        <w:t>גופים</w:t>
      </w:r>
      <w:r w:rsidR="004950B5" w:rsidRPr="001865B5">
        <w:rPr>
          <w:rtl/>
        </w:rPr>
        <w:t xml:space="preserve"> </w:t>
      </w:r>
      <w:r w:rsidR="004950B5" w:rsidRPr="00486FCA">
        <w:rPr>
          <w:rFonts w:hint="eastAsia"/>
          <w:rtl/>
        </w:rPr>
        <w:t>ביטחוניים</w:t>
      </w:r>
      <w:r w:rsidR="00EA2EA4" w:rsidRPr="00486FCA">
        <w:rPr>
          <w:rtl/>
        </w:rPr>
        <w:t xml:space="preserve"> ו</w:t>
      </w:r>
      <w:r w:rsidRPr="00486FCA">
        <w:rPr>
          <w:rFonts w:hint="eastAsia"/>
          <w:rtl/>
        </w:rPr>
        <w:t>מאומתים</w:t>
      </w:r>
      <w:r w:rsidRPr="00291191">
        <w:rPr>
          <w:rtl/>
        </w:rPr>
        <w:t xml:space="preserve"> </w:t>
      </w:r>
      <w:r w:rsidR="00EA2EA4" w:rsidRPr="00291191">
        <w:rPr>
          <w:rFonts w:hint="eastAsia"/>
          <w:rtl/>
        </w:rPr>
        <w:t>חסרי</w:t>
      </w:r>
      <w:r w:rsidR="00EA2EA4" w:rsidRPr="00FE2818">
        <w:rPr>
          <w:rtl/>
        </w:rPr>
        <w:t xml:space="preserve"> </w:t>
      </w:r>
      <w:r w:rsidR="00EA2EA4" w:rsidRPr="00FE2818">
        <w:rPr>
          <w:rFonts w:hint="eastAsia"/>
          <w:rtl/>
        </w:rPr>
        <w:t>מעמד</w:t>
      </w:r>
      <w:r>
        <w:rPr>
          <w:rStyle w:val="FootnoteReference"/>
          <w:rtl/>
        </w:rPr>
        <w:footnoteReference w:id="37"/>
      </w:r>
      <w:r w:rsidR="00EA2EA4" w:rsidRPr="008A77F6">
        <w:rPr>
          <w:rtl/>
        </w:rPr>
        <w:t xml:space="preserve"> </w:t>
      </w:r>
      <w:r w:rsidR="004950B5" w:rsidRPr="008A77F6">
        <w:rPr>
          <w:rFonts w:hint="eastAsia"/>
          <w:rtl/>
        </w:rPr>
        <w:t>ש</w:t>
      </w:r>
      <w:r w:rsidRPr="008A77F6">
        <w:rPr>
          <w:rFonts w:hint="eastAsia"/>
          <w:rtl/>
        </w:rPr>
        <w:t>נוהלו</w:t>
      </w:r>
      <w:r w:rsidRPr="004139EB">
        <w:rPr>
          <w:rtl/>
        </w:rPr>
        <w:t xml:space="preserve"> במערכת </w:t>
      </w:r>
      <w:r w:rsidRPr="004139EB">
        <w:t>XRM</w:t>
      </w:r>
      <w:r w:rsidRPr="00596021">
        <w:rPr>
          <w:rtl/>
        </w:rPr>
        <w:t xml:space="preserve">. </w:t>
      </w:r>
      <w:r w:rsidR="00F34196" w:rsidRPr="009802A4">
        <w:rPr>
          <w:sz w:val="32"/>
          <w:rtl/>
        </w:rPr>
        <w:t xml:space="preserve">בדוח ממצאי הביניים על החקירות האפידמיולוגיות צוין </w:t>
      </w:r>
      <w:r w:rsidR="00F34196" w:rsidRPr="009802A4">
        <w:rPr>
          <w:rFonts w:hint="eastAsia"/>
          <w:sz w:val="32"/>
          <w:rtl/>
        </w:rPr>
        <w:t>כי</w:t>
      </w:r>
      <w:r w:rsidR="00F34196" w:rsidRPr="00D07810">
        <w:rPr>
          <w:sz w:val="32"/>
          <w:rtl/>
        </w:rPr>
        <w:t xml:space="preserve"> מתחילת פרוץ המגפה ועד 25.8.20 </w:t>
      </w:r>
      <w:r w:rsidRPr="00A9028F">
        <w:rPr>
          <w:sz w:val="32"/>
          <w:rtl/>
        </w:rPr>
        <w:t xml:space="preserve">לא הושלמו </w:t>
      </w:r>
      <w:r w:rsidR="00F34196" w:rsidRPr="00A9028F">
        <w:rPr>
          <w:sz w:val="32"/>
          <w:rtl/>
        </w:rPr>
        <w:t>5.3% מהחקירות מסיבות שונות (מאומתים שלא אותרו</w:t>
      </w:r>
      <w:r w:rsidRPr="00A9028F">
        <w:rPr>
          <w:sz w:val="32"/>
          <w:rtl/>
        </w:rPr>
        <w:t xml:space="preserve">, </w:t>
      </w:r>
      <w:r w:rsidR="00F34196" w:rsidRPr="00A9028F">
        <w:rPr>
          <w:sz w:val="32"/>
          <w:rtl/>
        </w:rPr>
        <w:t xml:space="preserve">מאומתים שאותרו אך </w:t>
      </w:r>
      <w:r w:rsidRPr="009F4DF7">
        <w:rPr>
          <w:rFonts w:hint="eastAsia"/>
          <w:sz w:val="32"/>
          <w:rtl/>
        </w:rPr>
        <w:t>הניסיונות</w:t>
      </w:r>
      <w:r w:rsidRPr="003E30ED">
        <w:rPr>
          <w:sz w:val="32"/>
          <w:rtl/>
        </w:rPr>
        <w:t xml:space="preserve"> </w:t>
      </w:r>
      <w:r w:rsidRPr="00C60CBB">
        <w:rPr>
          <w:rFonts w:hint="eastAsia"/>
          <w:sz w:val="32"/>
          <w:rtl/>
        </w:rPr>
        <w:t>ליצור</w:t>
      </w:r>
      <w:r w:rsidR="00F34196" w:rsidRPr="00C14A2C">
        <w:rPr>
          <w:sz w:val="32"/>
          <w:rtl/>
        </w:rPr>
        <w:t xml:space="preserve"> עימם קשר</w:t>
      </w:r>
      <w:r w:rsidRPr="00F01F79">
        <w:rPr>
          <w:sz w:val="32"/>
          <w:rtl/>
        </w:rPr>
        <w:t xml:space="preserve"> </w:t>
      </w:r>
      <w:r w:rsidRPr="00F01F79">
        <w:rPr>
          <w:rFonts w:hint="eastAsia"/>
          <w:sz w:val="32"/>
          <w:rtl/>
        </w:rPr>
        <w:t>לא</w:t>
      </w:r>
      <w:r w:rsidRPr="00F01F79">
        <w:rPr>
          <w:sz w:val="32"/>
          <w:rtl/>
        </w:rPr>
        <w:t xml:space="preserve"> צלחו </w:t>
      </w:r>
      <w:r w:rsidR="00F34196" w:rsidRPr="00F01F79">
        <w:rPr>
          <w:sz w:val="32"/>
          <w:rtl/>
        </w:rPr>
        <w:t xml:space="preserve">ומאומתים </w:t>
      </w:r>
      <w:r w:rsidR="00F34196" w:rsidRPr="00EC6555">
        <w:rPr>
          <w:sz w:val="32"/>
          <w:rtl/>
        </w:rPr>
        <w:t>שסירבו להיחקר).</w:t>
      </w:r>
      <w:r w:rsidR="007571A4" w:rsidRPr="00EC6555">
        <w:rPr>
          <w:sz w:val="32"/>
          <w:rtl/>
        </w:rPr>
        <w:t xml:space="preserve"> </w:t>
      </w:r>
      <w:r w:rsidR="005E4774" w:rsidRPr="008A77F6">
        <w:rPr>
          <w:rFonts w:hint="eastAsia"/>
          <w:sz w:val="32"/>
          <w:rtl/>
        </w:rPr>
        <w:t>בתרשים</w:t>
      </w:r>
      <w:r w:rsidR="005E4774" w:rsidRPr="00596021">
        <w:rPr>
          <w:sz w:val="32"/>
          <w:rtl/>
        </w:rPr>
        <w:t xml:space="preserve"> </w:t>
      </w:r>
      <w:r w:rsidR="005E4774" w:rsidRPr="009802A4">
        <w:rPr>
          <w:rFonts w:hint="eastAsia"/>
          <w:sz w:val="32"/>
          <w:rtl/>
        </w:rPr>
        <w:t>שלהלן</w:t>
      </w:r>
      <w:r w:rsidR="005E4774" w:rsidRPr="009802A4">
        <w:rPr>
          <w:sz w:val="32"/>
          <w:rtl/>
        </w:rPr>
        <w:t xml:space="preserve"> </w:t>
      </w:r>
      <w:r w:rsidR="005E4774" w:rsidRPr="00A9028F">
        <w:rPr>
          <w:rFonts w:hint="eastAsia"/>
          <w:sz w:val="32"/>
          <w:rtl/>
        </w:rPr>
        <w:t>מוצגים</w:t>
      </w:r>
      <w:r w:rsidR="005E4774" w:rsidRPr="00A9028F">
        <w:rPr>
          <w:sz w:val="32"/>
          <w:rtl/>
        </w:rPr>
        <w:t xml:space="preserve"> </w:t>
      </w:r>
      <w:r w:rsidR="005E4774" w:rsidRPr="009F4DF7">
        <w:rPr>
          <w:rFonts w:hint="eastAsia"/>
          <w:sz w:val="32"/>
          <w:rtl/>
        </w:rPr>
        <w:t>נתונים</w:t>
      </w:r>
      <w:r w:rsidRPr="003E30ED">
        <w:rPr>
          <w:sz w:val="32"/>
          <w:rtl/>
        </w:rPr>
        <w:t xml:space="preserve"> </w:t>
      </w:r>
      <w:r w:rsidR="005E4774" w:rsidRPr="00F01F79">
        <w:rPr>
          <w:rFonts w:hint="eastAsia"/>
          <w:sz w:val="32"/>
          <w:rtl/>
        </w:rPr>
        <w:t>על</w:t>
      </w:r>
      <w:r w:rsidR="005E4774" w:rsidRPr="00F01F79">
        <w:rPr>
          <w:sz w:val="32"/>
          <w:rtl/>
        </w:rPr>
        <w:t xml:space="preserve"> החקירות האפידמיולוגיות </w:t>
      </w:r>
      <w:r w:rsidR="00347D85" w:rsidRPr="00F01F79">
        <w:rPr>
          <w:rFonts w:hint="eastAsia"/>
          <w:sz w:val="32"/>
          <w:rtl/>
        </w:rPr>
        <w:t>ש</w:t>
      </w:r>
      <w:r w:rsidR="003D4848" w:rsidRPr="00F01F79">
        <w:rPr>
          <w:rFonts w:hint="eastAsia"/>
          <w:sz w:val="32"/>
          <w:rtl/>
        </w:rPr>
        <w:t>הושלמו</w:t>
      </w:r>
      <w:r w:rsidR="003D4848" w:rsidRPr="00EC6555">
        <w:rPr>
          <w:sz w:val="32"/>
          <w:rtl/>
        </w:rPr>
        <w:t xml:space="preserve"> </w:t>
      </w:r>
      <w:r w:rsidR="005E4774" w:rsidRPr="000F0FFF">
        <w:rPr>
          <w:rFonts w:hint="eastAsia"/>
          <w:sz w:val="32"/>
          <w:rtl/>
        </w:rPr>
        <w:t>מ</w:t>
      </w:r>
      <w:r w:rsidR="005E4774" w:rsidRPr="00372597">
        <w:rPr>
          <w:sz w:val="32"/>
          <w:rtl/>
        </w:rPr>
        <w:t xml:space="preserve">-1.11.20 ועד </w:t>
      </w:r>
      <w:r w:rsidR="00142B33" w:rsidRPr="00D24C0B">
        <w:rPr>
          <w:rFonts w:hint="eastAsia"/>
          <w:sz w:val="32"/>
          <w:rtl/>
        </w:rPr>
        <w:t>מחצית</w:t>
      </w:r>
      <w:r w:rsidR="00142B33" w:rsidRPr="001865B5">
        <w:rPr>
          <w:sz w:val="32"/>
          <w:rtl/>
        </w:rPr>
        <w:t xml:space="preserve"> </w:t>
      </w:r>
      <w:r w:rsidR="00142B33" w:rsidRPr="001865B5">
        <w:rPr>
          <w:rFonts w:hint="eastAsia"/>
          <w:sz w:val="32"/>
          <w:rtl/>
        </w:rPr>
        <w:t>אפריל</w:t>
      </w:r>
      <w:r w:rsidR="005E4774" w:rsidRPr="00486FCA">
        <w:rPr>
          <w:sz w:val="32"/>
          <w:rtl/>
        </w:rPr>
        <w:t xml:space="preserve"> 2021</w:t>
      </w:r>
      <w:r>
        <w:rPr>
          <w:rStyle w:val="FootnoteReference"/>
          <w:sz w:val="32"/>
          <w:rtl/>
        </w:rPr>
        <w:footnoteReference w:id="38"/>
      </w:r>
      <w:r w:rsidR="005E4774" w:rsidRPr="008A77F6">
        <w:rPr>
          <w:sz w:val="32"/>
          <w:rtl/>
        </w:rPr>
        <w:t>:</w:t>
      </w:r>
      <w:r w:rsidR="005E4774" w:rsidRPr="008A77F6">
        <w:rPr>
          <w:b/>
          <w:bCs/>
          <w:sz w:val="32"/>
          <w:rtl/>
        </w:rPr>
        <w:t xml:space="preserve"> </w:t>
      </w:r>
    </w:p>
    <w:p w14:paraId="0FB4147E" w14:textId="77777777" w:rsidR="00FB3900" w:rsidRDefault="00FB3900" w:rsidP="00072E29">
      <w:pPr>
        <w:spacing w:line="240" w:lineRule="auto"/>
        <w:rPr>
          <w:b/>
          <w:bCs/>
          <w:rtl/>
        </w:rPr>
      </w:pPr>
    </w:p>
    <w:p w14:paraId="0A82DE20" w14:textId="77777777" w:rsidR="00B607BD" w:rsidRDefault="00B607BD" w:rsidP="00072E29">
      <w:pPr>
        <w:spacing w:line="240" w:lineRule="auto"/>
        <w:rPr>
          <w:b/>
          <w:bCs/>
          <w:rtl/>
        </w:rPr>
      </w:pPr>
    </w:p>
    <w:p w14:paraId="59901584" w14:textId="77777777" w:rsidR="00B607BD" w:rsidRDefault="00B607BD" w:rsidP="00072E29">
      <w:pPr>
        <w:spacing w:line="240" w:lineRule="auto"/>
        <w:rPr>
          <w:b/>
          <w:bCs/>
          <w:rtl/>
        </w:rPr>
      </w:pPr>
    </w:p>
    <w:p w14:paraId="07964305" w14:textId="77777777" w:rsidR="00B607BD" w:rsidRDefault="00B607BD" w:rsidP="00072E29">
      <w:pPr>
        <w:spacing w:line="240" w:lineRule="auto"/>
        <w:rPr>
          <w:b/>
          <w:bCs/>
          <w:rtl/>
        </w:rPr>
      </w:pPr>
    </w:p>
    <w:p w14:paraId="2A95D708" w14:textId="77777777" w:rsidR="00B607BD" w:rsidRDefault="00B607BD" w:rsidP="00072E29">
      <w:pPr>
        <w:spacing w:line="240" w:lineRule="auto"/>
        <w:rPr>
          <w:b/>
          <w:bCs/>
          <w:rtl/>
        </w:rPr>
      </w:pPr>
    </w:p>
    <w:p w14:paraId="51671AEF" w14:textId="77777777" w:rsidR="00B607BD" w:rsidRDefault="00B607BD" w:rsidP="00072E29">
      <w:pPr>
        <w:spacing w:line="240" w:lineRule="auto"/>
        <w:rPr>
          <w:b/>
          <w:bCs/>
          <w:rtl/>
        </w:rPr>
      </w:pPr>
    </w:p>
    <w:p w14:paraId="7B81122C" w14:textId="77777777" w:rsidR="00B607BD" w:rsidRDefault="00B607BD" w:rsidP="00072E29">
      <w:pPr>
        <w:spacing w:line="240" w:lineRule="auto"/>
        <w:rPr>
          <w:b/>
          <w:bCs/>
          <w:rtl/>
        </w:rPr>
      </w:pPr>
    </w:p>
    <w:p w14:paraId="21A3098A" w14:textId="77777777" w:rsidR="00B607BD" w:rsidRDefault="00B607BD" w:rsidP="00072E29">
      <w:pPr>
        <w:spacing w:line="240" w:lineRule="auto"/>
        <w:rPr>
          <w:b/>
          <w:bCs/>
          <w:rtl/>
        </w:rPr>
      </w:pPr>
    </w:p>
    <w:p w14:paraId="06B1A7D0" w14:textId="77777777" w:rsidR="00B607BD" w:rsidRDefault="00B607BD" w:rsidP="00072E29">
      <w:pPr>
        <w:spacing w:line="240" w:lineRule="auto"/>
        <w:rPr>
          <w:b/>
          <w:bCs/>
          <w:rtl/>
        </w:rPr>
      </w:pPr>
    </w:p>
    <w:p w14:paraId="687F7E46" w14:textId="77777777" w:rsidR="00B607BD" w:rsidRDefault="00B607BD" w:rsidP="00072E29">
      <w:pPr>
        <w:spacing w:line="240" w:lineRule="auto"/>
        <w:rPr>
          <w:b/>
          <w:bCs/>
          <w:rtl/>
        </w:rPr>
      </w:pPr>
    </w:p>
    <w:p w14:paraId="7E1C279B" w14:textId="77777777" w:rsidR="00B607BD" w:rsidRDefault="00B607BD" w:rsidP="00072E29">
      <w:pPr>
        <w:spacing w:line="240" w:lineRule="auto"/>
        <w:rPr>
          <w:b/>
          <w:bCs/>
          <w:rtl/>
        </w:rPr>
      </w:pPr>
    </w:p>
    <w:p w14:paraId="19285FE5" w14:textId="77777777" w:rsidR="00B607BD" w:rsidRPr="00897A6B" w:rsidRDefault="00B607BD" w:rsidP="00072E29">
      <w:pPr>
        <w:spacing w:line="240" w:lineRule="auto"/>
        <w:rPr>
          <w:b/>
          <w:bCs/>
        </w:rPr>
      </w:pPr>
    </w:p>
    <w:p w14:paraId="3CF38DF6" w14:textId="77777777" w:rsidR="005E4774" w:rsidRDefault="00825293" w:rsidP="00072E29">
      <w:pPr>
        <w:spacing w:line="240" w:lineRule="auto"/>
        <w:jc w:val="center"/>
        <w:rPr>
          <w:b/>
          <w:bCs/>
          <w:rtl/>
        </w:rPr>
      </w:pPr>
      <w:r w:rsidRPr="00897A6B">
        <w:rPr>
          <w:rFonts w:hint="eastAsia"/>
          <w:b/>
          <w:bCs/>
          <w:rtl/>
        </w:rPr>
        <w:t>תרשים</w:t>
      </w:r>
      <w:r w:rsidRPr="00897A6B">
        <w:rPr>
          <w:b/>
          <w:bCs/>
          <w:rtl/>
        </w:rPr>
        <w:t xml:space="preserve"> </w:t>
      </w:r>
      <w:r w:rsidR="002C4334" w:rsidRPr="00897A6B">
        <w:rPr>
          <w:b/>
          <w:bCs/>
          <w:rtl/>
        </w:rPr>
        <w:t>8</w:t>
      </w:r>
      <w:r w:rsidRPr="008A77F6">
        <w:rPr>
          <w:b/>
          <w:bCs/>
          <w:rtl/>
        </w:rPr>
        <w:t>:</w:t>
      </w:r>
      <w:r w:rsidRPr="008A77F6">
        <w:rPr>
          <w:rtl/>
        </w:rPr>
        <w:t xml:space="preserve"> </w:t>
      </w:r>
      <w:r w:rsidRPr="008A77F6">
        <w:rPr>
          <w:rFonts w:hint="eastAsia"/>
          <w:b/>
          <w:bCs/>
          <w:rtl/>
        </w:rPr>
        <w:t>שיעור</w:t>
      </w:r>
      <w:r w:rsidRPr="004139EB">
        <w:rPr>
          <w:b/>
          <w:bCs/>
          <w:rtl/>
        </w:rPr>
        <w:t xml:space="preserve"> החקירות </w:t>
      </w:r>
      <w:r w:rsidRPr="004139EB">
        <w:rPr>
          <w:rFonts w:hint="eastAsia"/>
          <w:b/>
          <w:bCs/>
          <w:rtl/>
        </w:rPr>
        <w:t>שהושלמו</w:t>
      </w:r>
      <w:r w:rsidRPr="00596021">
        <w:rPr>
          <w:b/>
          <w:bCs/>
          <w:rtl/>
        </w:rPr>
        <w:t xml:space="preserve"> </w:t>
      </w:r>
      <w:r w:rsidRPr="009802A4">
        <w:rPr>
          <w:rFonts w:hint="eastAsia"/>
          <w:b/>
          <w:bCs/>
          <w:rtl/>
        </w:rPr>
        <w:t>מנובמבר</w:t>
      </w:r>
      <w:r w:rsidRPr="009802A4">
        <w:rPr>
          <w:b/>
          <w:bCs/>
          <w:rtl/>
        </w:rPr>
        <w:t xml:space="preserve"> 2020 </w:t>
      </w:r>
      <w:r w:rsidRPr="00D07810">
        <w:rPr>
          <w:rFonts w:hint="eastAsia"/>
          <w:b/>
          <w:bCs/>
          <w:rtl/>
        </w:rPr>
        <w:t>עד</w:t>
      </w:r>
      <w:r w:rsidRPr="00A9028F">
        <w:rPr>
          <w:b/>
          <w:bCs/>
          <w:rtl/>
        </w:rPr>
        <w:t xml:space="preserve"> </w:t>
      </w:r>
      <w:r w:rsidR="001B7783" w:rsidRPr="00A9028F">
        <w:rPr>
          <w:rFonts w:hint="eastAsia"/>
          <w:b/>
          <w:bCs/>
          <w:rtl/>
        </w:rPr>
        <w:t>אפריל</w:t>
      </w:r>
      <w:r w:rsidR="001B7783" w:rsidRPr="00A9028F">
        <w:rPr>
          <w:b/>
          <w:bCs/>
          <w:rtl/>
        </w:rPr>
        <w:t xml:space="preserve"> </w:t>
      </w:r>
      <w:r w:rsidRPr="009F4DF7">
        <w:rPr>
          <w:b/>
          <w:bCs/>
          <w:rtl/>
        </w:rPr>
        <w:t>2021 (</w:t>
      </w:r>
      <w:r w:rsidRPr="003E30ED">
        <w:rPr>
          <w:rFonts w:hint="eastAsia"/>
          <w:b/>
          <w:bCs/>
          <w:rtl/>
        </w:rPr>
        <w:t>ממוצע</w:t>
      </w:r>
      <w:r w:rsidRPr="00C60CBB">
        <w:rPr>
          <w:b/>
          <w:bCs/>
          <w:rtl/>
        </w:rPr>
        <w:t xml:space="preserve"> </w:t>
      </w:r>
      <w:r w:rsidRPr="00C14A2C">
        <w:rPr>
          <w:rFonts w:hint="eastAsia"/>
          <w:b/>
          <w:bCs/>
          <w:rtl/>
        </w:rPr>
        <w:t>שבועי</w:t>
      </w:r>
      <w:r w:rsidRPr="00F01F79">
        <w:rPr>
          <w:b/>
          <w:bCs/>
          <w:rtl/>
        </w:rPr>
        <w:t xml:space="preserve">) </w:t>
      </w:r>
    </w:p>
    <w:p w14:paraId="6699F1ED" w14:textId="77777777" w:rsidR="0093585C" w:rsidRPr="00F01F79" w:rsidRDefault="0093585C" w:rsidP="00072E29">
      <w:pPr>
        <w:spacing w:line="240" w:lineRule="auto"/>
        <w:jc w:val="center"/>
        <w:rPr>
          <w:b/>
          <w:bCs/>
          <w:rtl/>
        </w:rPr>
      </w:pPr>
    </w:p>
    <w:p w14:paraId="3AE30FF4" w14:textId="77777777" w:rsidR="00FE5C40" w:rsidRPr="008A77F6" w:rsidRDefault="00825293" w:rsidP="009F19CE">
      <w:pPr>
        <w:spacing w:line="240" w:lineRule="auto"/>
        <w:rPr>
          <w:rtl/>
        </w:rPr>
      </w:pPr>
      <w:r w:rsidRPr="0093585C">
        <w:rPr>
          <w:noProof/>
          <w:rtl/>
        </w:rPr>
        <w:drawing>
          <wp:inline distT="0" distB="0" distL="0" distR="0" wp14:anchorId="7C72DE89" wp14:editId="5DD029B3">
            <wp:extent cx="5220335" cy="3277870"/>
            <wp:effectExtent l="0" t="0" r="0" b="0"/>
            <wp:docPr id="13" name="תמונה 13" descr="H:\דנה לוי וטשטיין\א קורונה הערכות מערכת הבריאות לשעת חירום\אאאא תמה\א תמה לדוח מלא\תמה - חקירות\חקירות - תמה תרשימים\תרשימים חדשים מהגרפיקה אחרי ליאורה 24.8\תרשים 8 - חקירות שהושלמ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7269" name="Picture 10" descr="H:\דנה לוי וטשטיין\א קורונה הערכות מערכת הבריאות לשעת חירום\אאאא תמה\א תמה לדוח מלא\תמה - חקירות\חקירות - תמה תרשימים\תרשימים חדשים מהגרפיקה אחרי ליאורה 24.8\תרשים 8 - חקירות שהושלמו.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335" cy="3277870"/>
                    </a:xfrm>
                    <a:prstGeom prst="rect">
                      <a:avLst/>
                    </a:prstGeom>
                    <a:noFill/>
                    <a:ln>
                      <a:noFill/>
                    </a:ln>
                  </pic:spPr>
                </pic:pic>
              </a:graphicData>
            </a:graphic>
          </wp:inline>
        </w:drawing>
      </w:r>
    </w:p>
    <w:p w14:paraId="33E7CAF9" w14:textId="77777777" w:rsidR="0093585C" w:rsidRDefault="0093585C" w:rsidP="009F19CE">
      <w:pPr>
        <w:spacing w:line="240" w:lineRule="auto"/>
        <w:rPr>
          <w:sz w:val="16"/>
          <w:szCs w:val="20"/>
          <w:rtl/>
        </w:rPr>
      </w:pPr>
    </w:p>
    <w:p w14:paraId="5E62894C" w14:textId="77777777" w:rsidR="005E4774" w:rsidRPr="009F19CE" w:rsidRDefault="00825293" w:rsidP="009F19CE">
      <w:pPr>
        <w:spacing w:line="240" w:lineRule="auto"/>
        <w:rPr>
          <w:sz w:val="16"/>
          <w:szCs w:val="20"/>
          <w:rtl/>
        </w:rPr>
      </w:pPr>
      <w:r w:rsidRPr="009F19CE">
        <w:rPr>
          <w:rFonts w:hint="eastAsia"/>
          <w:sz w:val="16"/>
          <w:szCs w:val="20"/>
          <w:rtl/>
        </w:rPr>
        <w:t>על</w:t>
      </w:r>
      <w:r w:rsidRPr="009F19CE">
        <w:rPr>
          <w:sz w:val="16"/>
          <w:szCs w:val="20"/>
          <w:rtl/>
        </w:rPr>
        <w:t xml:space="preserve"> פי נתוני </w:t>
      </w:r>
      <w:r w:rsidR="00E80BC3" w:rsidRPr="009F19CE">
        <w:rPr>
          <w:rFonts w:hint="eastAsia"/>
          <w:sz w:val="16"/>
          <w:szCs w:val="20"/>
          <w:rtl/>
        </w:rPr>
        <w:t>משרד</w:t>
      </w:r>
      <w:r w:rsidR="00E80BC3" w:rsidRPr="009F19CE">
        <w:rPr>
          <w:sz w:val="16"/>
          <w:szCs w:val="20"/>
          <w:rtl/>
        </w:rPr>
        <w:t xml:space="preserve"> </w:t>
      </w:r>
      <w:r w:rsidR="00E80BC3" w:rsidRPr="009F19CE">
        <w:rPr>
          <w:rFonts w:hint="eastAsia"/>
          <w:sz w:val="16"/>
          <w:szCs w:val="20"/>
          <w:rtl/>
        </w:rPr>
        <w:t>הבריאות</w:t>
      </w:r>
      <w:r w:rsidR="00E80BC3" w:rsidRPr="009F19CE">
        <w:rPr>
          <w:sz w:val="16"/>
          <w:szCs w:val="20"/>
          <w:rtl/>
        </w:rPr>
        <w:t xml:space="preserve"> </w:t>
      </w:r>
      <w:r w:rsidR="00E80BC3" w:rsidRPr="009F19CE">
        <w:rPr>
          <w:rFonts w:hint="eastAsia"/>
          <w:sz w:val="16"/>
          <w:szCs w:val="20"/>
          <w:rtl/>
        </w:rPr>
        <w:t>ו</w:t>
      </w:r>
      <w:r w:rsidRPr="009F19CE">
        <w:rPr>
          <w:sz w:val="16"/>
          <w:szCs w:val="20"/>
          <w:rtl/>
        </w:rPr>
        <w:t xml:space="preserve">מפקדת אלון, </w:t>
      </w:r>
      <w:r w:rsidRPr="009F19CE">
        <w:rPr>
          <w:rFonts w:hint="eastAsia"/>
          <w:sz w:val="16"/>
          <w:szCs w:val="20"/>
          <w:rtl/>
        </w:rPr>
        <w:t>בעיבוד</w:t>
      </w:r>
      <w:r w:rsidRPr="009F19CE">
        <w:rPr>
          <w:sz w:val="16"/>
          <w:szCs w:val="20"/>
          <w:rtl/>
        </w:rPr>
        <w:t xml:space="preserve"> </w:t>
      </w:r>
      <w:r w:rsidRPr="009F19CE">
        <w:rPr>
          <w:rFonts w:hint="eastAsia"/>
          <w:sz w:val="16"/>
          <w:szCs w:val="20"/>
          <w:rtl/>
        </w:rPr>
        <w:t>משרד</w:t>
      </w:r>
      <w:r w:rsidRPr="009F19CE">
        <w:rPr>
          <w:sz w:val="16"/>
          <w:szCs w:val="20"/>
          <w:rtl/>
        </w:rPr>
        <w:t xml:space="preserve"> </w:t>
      </w:r>
      <w:r w:rsidRPr="009F19CE">
        <w:rPr>
          <w:rFonts w:hint="eastAsia"/>
          <w:sz w:val="16"/>
          <w:szCs w:val="20"/>
          <w:rtl/>
        </w:rPr>
        <w:t>מבקר</w:t>
      </w:r>
      <w:r w:rsidRPr="009F19CE">
        <w:rPr>
          <w:sz w:val="16"/>
          <w:szCs w:val="20"/>
          <w:rtl/>
        </w:rPr>
        <w:t xml:space="preserve"> </w:t>
      </w:r>
      <w:r w:rsidRPr="009F19CE">
        <w:rPr>
          <w:rFonts w:hint="eastAsia"/>
          <w:sz w:val="16"/>
          <w:szCs w:val="20"/>
          <w:rtl/>
        </w:rPr>
        <w:t>המדינה</w:t>
      </w:r>
      <w:r w:rsidR="00BD6848" w:rsidRPr="009F19CE">
        <w:rPr>
          <w:sz w:val="16"/>
          <w:szCs w:val="20"/>
          <w:rtl/>
        </w:rPr>
        <w:t>.</w:t>
      </w:r>
    </w:p>
    <w:p w14:paraId="053A1675" w14:textId="77777777" w:rsidR="005E477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07C44EC" w14:textId="77777777" w:rsidR="003A0AC6" w:rsidRPr="009F19CE" w:rsidRDefault="00825293" w:rsidP="009F19CE">
      <w:pPr>
        <w:spacing w:line="240" w:lineRule="auto"/>
        <w:rPr>
          <w:b/>
          <w:bCs/>
          <w:rtl/>
        </w:rPr>
      </w:pPr>
      <w:r w:rsidRPr="009F19CE">
        <w:rPr>
          <w:rFonts w:hint="eastAsia"/>
          <w:b/>
          <w:bCs/>
          <w:rtl/>
        </w:rPr>
        <w:t>מהנתונים</w:t>
      </w:r>
      <w:r w:rsidRPr="009F19CE">
        <w:rPr>
          <w:b/>
          <w:bCs/>
          <w:rtl/>
        </w:rPr>
        <w:t xml:space="preserve"> </w:t>
      </w:r>
      <w:r w:rsidRPr="009F19CE">
        <w:rPr>
          <w:rFonts w:hint="eastAsia"/>
          <w:b/>
          <w:bCs/>
          <w:rtl/>
        </w:rPr>
        <w:t>שבתרשים</w:t>
      </w:r>
      <w:r w:rsidRPr="009F19CE">
        <w:rPr>
          <w:b/>
          <w:bCs/>
          <w:rtl/>
        </w:rPr>
        <w:t xml:space="preserve"> עולה כי</w:t>
      </w:r>
      <w:r w:rsidR="00E44E94" w:rsidRPr="009F19CE">
        <w:rPr>
          <w:rFonts w:hint="cs"/>
          <w:b/>
          <w:bCs/>
          <w:rtl/>
        </w:rPr>
        <w:t xml:space="preserve"> בחודשים נובמבר 2020 עד מרץ 2021,</w:t>
      </w:r>
      <w:r w:rsidRPr="009F19CE">
        <w:rPr>
          <w:b/>
          <w:bCs/>
          <w:rtl/>
        </w:rPr>
        <w:t xml:space="preserve"> </w:t>
      </w:r>
      <w:r w:rsidRPr="009F19CE">
        <w:rPr>
          <w:rFonts w:hint="eastAsia"/>
          <w:b/>
          <w:bCs/>
          <w:rtl/>
        </w:rPr>
        <w:t>כל</w:t>
      </w:r>
      <w:r w:rsidR="00E44E94" w:rsidRPr="009F19CE">
        <w:rPr>
          <w:rFonts w:hint="cs"/>
          <w:b/>
          <w:bCs/>
          <w:rtl/>
        </w:rPr>
        <w:t xml:space="preserve"> </w:t>
      </w:r>
      <w:r w:rsidRPr="009F19CE">
        <w:rPr>
          <w:b/>
          <w:bCs/>
          <w:rtl/>
        </w:rPr>
        <w:t xml:space="preserve">עוד מספר המאומתים החדשים ביום לא </w:t>
      </w:r>
      <w:r w:rsidR="00824E3C" w:rsidRPr="009F19CE">
        <w:rPr>
          <w:rFonts w:hint="eastAsia"/>
          <w:b/>
          <w:bCs/>
          <w:rtl/>
        </w:rPr>
        <w:t>היה</w:t>
      </w:r>
      <w:r w:rsidR="00824E3C" w:rsidRPr="009F19CE">
        <w:rPr>
          <w:b/>
          <w:bCs/>
          <w:rtl/>
        </w:rPr>
        <w:t xml:space="preserve"> </w:t>
      </w:r>
      <w:r w:rsidR="00824E3C" w:rsidRPr="009F19CE">
        <w:rPr>
          <w:rFonts w:hint="eastAsia"/>
          <w:b/>
          <w:bCs/>
          <w:rtl/>
        </w:rPr>
        <w:t>יותר</w:t>
      </w:r>
      <w:r w:rsidRPr="009F19CE">
        <w:rPr>
          <w:b/>
          <w:bCs/>
          <w:rtl/>
        </w:rPr>
        <w:t xml:space="preserve"> </w:t>
      </w:r>
      <w:r w:rsidR="00824E3C" w:rsidRPr="009F19CE">
        <w:rPr>
          <w:rFonts w:hint="eastAsia"/>
          <w:b/>
          <w:bCs/>
          <w:rtl/>
        </w:rPr>
        <w:t>מ</w:t>
      </w:r>
      <w:r w:rsidRPr="009F19CE">
        <w:rPr>
          <w:rFonts w:hint="eastAsia"/>
          <w:b/>
          <w:bCs/>
          <w:rtl/>
        </w:rPr>
        <w:t>כ</w:t>
      </w:r>
      <w:r w:rsidRPr="009F19CE">
        <w:rPr>
          <w:b/>
          <w:bCs/>
          <w:rtl/>
        </w:rPr>
        <w:t xml:space="preserve">-3,000, </w:t>
      </w:r>
      <w:r w:rsidRPr="009F19CE">
        <w:rPr>
          <w:rFonts w:hint="eastAsia"/>
          <w:b/>
          <w:bCs/>
          <w:rtl/>
        </w:rPr>
        <w:t>שיעור</w:t>
      </w:r>
      <w:r w:rsidRPr="009F19CE">
        <w:rPr>
          <w:b/>
          <w:bCs/>
          <w:rtl/>
        </w:rPr>
        <w:t xml:space="preserve"> </w:t>
      </w:r>
      <w:r w:rsidRPr="009F19CE">
        <w:rPr>
          <w:rFonts w:hint="eastAsia"/>
          <w:b/>
          <w:bCs/>
          <w:rtl/>
        </w:rPr>
        <w:t>החקירות</w:t>
      </w:r>
      <w:r w:rsidRPr="009F19CE">
        <w:rPr>
          <w:b/>
          <w:bCs/>
          <w:rtl/>
        </w:rPr>
        <w:t xml:space="preserve"> </w:t>
      </w:r>
      <w:r w:rsidRPr="009F19CE">
        <w:rPr>
          <w:rFonts w:hint="eastAsia"/>
          <w:b/>
          <w:bCs/>
          <w:rtl/>
        </w:rPr>
        <w:t>שה</w:t>
      </w:r>
      <w:r w:rsidR="00EE05BB" w:rsidRPr="009F19CE">
        <w:rPr>
          <w:rFonts w:hint="eastAsia"/>
          <w:b/>
          <w:bCs/>
          <w:rtl/>
        </w:rPr>
        <w:t>ושלמו</w:t>
      </w:r>
      <w:r w:rsidRPr="009F19CE">
        <w:rPr>
          <w:b/>
          <w:bCs/>
          <w:rtl/>
        </w:rPr>
        <w:t xml:space="preserve"> לא ירד מ-95</w:t>
      </w:r>
      <w:r w:rsidR="00824E3C" w:rsidRPr="009F19CE">
        <w:rPr>
          <w:b/>
          <w:bCs/>
          <w:rtl/>
        </w:rPr>
        <w:t xml:space="preserve">%. </w:t>
      </w:r>
      <w:r w:rsidRPr="009F19CE">
        <w:rPr>
          <w:rFonts w:hint="eastAsia"/>
          <w:b/>
          <w:bCs/>
          <w:rtl/>
        </w:rPr>
        <w:t>ואולם</w:t>
      </w:r>
      <w:r w:rsidRPr="009F19CE">
        <w:rPr>
          <w:b/>
          <w:bCs/>
          <w:rtl/>
        </w:rPr>
        <w:t xml:space="preserve"> כאשר </w:t>
      </w:r>
      <w:r w:rsidR="00824E3C" w:rsidRPr="009F19CE">
        <w:rPr>
          <w:rFonts w:hint="eastAsia"/>
          <w:b/>
          <w:bCs/>
          <w:rtl/>
        </w:rPr>
        <w:t>מספר</w:t>
      </w:r>
      <w:r w:rsidR="00824E3C" w:rsidRPr="009F19CE">
        <w:rPr>
          <w:b/>
          <w:bCs/>
          <w:rtl/>
        </w:rPr>
        <w:t xml:space="preserve"> המאומתים החדשים ביום </w:t>
      </w:r>
      <w:r w:rsidRPr="009F19CE">
        <w:rPr>
          <w:rFonts w:hint="eastAsia"/>
          <w:b/>
          <w:bCs/>
          <w:rtl/>
        </w:rPr>
        <w:t>עבר</w:t>
      </w:r>
      <w:r w:rsidRPr="009F19CE">
        <w:rPr>
          <w:b/>
          <w:bCs/>
          <w:rtl/>
        </w:rPr>
        <w:t xml:space="preserve"> </w:t>
      </w:r>
      <w:r w:rsidRPr="009F19CE">
        <w:rPr>
          <w:rFonts w:hint="eastAsia"/>
          <w:b/>
          <w:bCs/>
          <w:rtl/>
        </w:rPr>
        <w:t>את</w:t>
      </w:r>
      <w:r w:rsidRPr="009F19CE">
        <w:rPr>
          <w:b/>
          <w:bCs/>
          <w:rtl/>
        </w:rPr>
        <w:t xml:space="preserve"> </w:t>
      </w:r>
      <w:r w:rsidRPr="009F19CE">
        <w:rPr>
          <w:rFonts w:hint="eastAsia"/>
          <w:b/>
          <w:bCs/>
          <w:rtl/>
        </w:rPr>
        <w:t>רף</w:t>
      </w:r>
      <w:r w:rsidRPr="009F19CE">
        <w:rPr>
          <w:b/>
          <w:bCs/>
          <w:rtl/>
        </w:rPr>
        <w:t xml:space="preserve"> </w:t>
      </w:r>
      <w:r w:rsidRPr="009F19CE">
        <w:rPr>
          <w:rFonts w:hint="eastAsia"/>
          <w:b/>
          <w:bCs/>
          <w:rtl/>
        </w:rPr>
        <w:t>ה</w:t>
      </w:r>
      <w:r w:rsidRPr="009F19CE">
        <w:rPr>
          <w:b/>
          <w:bCs/>
          <w:rtl/>
        </w:rPr>
        <w:t xml:space="preserve">-3,000, </w:t>
      </w:r>
      <w:r w:rsidRPr="009F19CE">
        <w:rPr>
          <w:rFonts w:hint="eastAsia"/>
          <w:b/>
          <w:bCs/>
          <w:rtl/>
        </w:rPr>
        <w:t>שיעור</w:t>
      </w:r>
      <w:r w:rsidRPr="009F19CE">
        <w:rPr>
          <w:b/>
          <w:bCs/>
          <w:rtl/>
        </w:rPr>
        <w:t xml:space="preserve"> </w:t>
      </w:r>
      <w:r w:rsidRPr="009F19CE">
        <w:rPr>
          <w:rFonts w:hint="eastAsia"/>
          <w:b/>
          <w:bCs/>
          <w:rtl/>
        </w:rPr>
        <w:t>החקירות</w:t>
      </w:r>
      <w:r w:rsidRPr="009F19CE">
        <w:rPr>
          <w:b/>
          <w:bCs/>
          <w:rtl/>
        </w:rPr>
        <w:t xml:space="preserve"> </w:t>
      </w:r>
      <w:r w:rsidRPr="009F19CE">
        <w:rPr>
          <w:rFonts w:hint="eastAsia"/>
          <w:b/>
          <w:bCs/>
          <w:rtl/>
        </w:rPr>
        <w:t>שה</w:t>
      </w:r>
      <w:r w:rsidR="00EE05BB" w:rsidRPr="009F19CE">
        <w:rPr>
          <w:rFonts w:hint="eastAsia"/>
          <w:b/>
          <w:bCs/>
          <w:rtl/>
        </w:rPr>
        <w:t>ושלמו</w:t>
      </w:r>
      <w:r w:rsidRPr="009F19CE">
        <w:rPr>
          <w:b/>
          <w:bCs/>
          <w:rtl/>
        </w:rPr>
        <w:t xml:space="preserve"> החל לרדת. כך בתקופת השיא של התחלואה בינואר 2021 </w:t>
      </w:r>
      <w:r w:rsidRPr="009F19CE">
        <w:rPr>
          <w:rFonts w:hint="eastAsia"/>
          <w:b/>
          <w:bCs/>
          <w:rtl/>
        </w:rPr>
        <w:t>ירד</w:t>
      </w:r>
      <w:r w:rsidRPr="009F19CE">
        <w:rPr>
          <w:b/>
          <w:bCs/>
          <w:rtl/>
        </w:rPr>
        <w:t xml:space="preserve"> שיעור החקירות </w:t>
      </w:r>
      <w:r w:rsidRPr="009F19CE">
        <w:rPr>
          <w:rFonts w:hint="eastAsia"/>
          <w:b/>
          <w:bCs/>
          <w:rtl/>
        </w:rPr>
        <w:t>שה</w:t>
      </w:r>
      <w:r w:rsidR="00EE05BB" w:rsidRPr="009F19CE">
        <w:rPr>
          <w:rFonts w:hint="eastAsia"/>
          <w:b/>
          <w:bCs/>
          <w:rtl/>
        </w:rPr>
        <w:t>ושלמו</w:t>
      </w:r>
      <w:r w:rsidRPr="009F19CE">
        <w:rPr>
          <w:b/>
          <w:bCs/>
          <w:rtl/>
        </w:rPr>
        <w:t xml:space="preserve"> ל-89%, </w:t>
      </w:r>
      <w:r w:rsidR="00824E3C" w:rsidRPr="009F19CE">
        <w:rPr>
          <w:rFonts w:hint="eastAsia"/>
          <w:b/>
          <w:bCs/>
          <w:rtl/>
        </w:rPr>
        <w:t>ו</w:t>
      </w:r>
      <w:r w:rsidRPr="009F19CE">
        <w:rPr>
          <w:rFonts w:hint="eastAsia"/>
          <w:b/>
          <w:bCs/>
          <w:rtl/>
        </w:rPr>
        <w:t>לאחר</w:t>
      </w:r>
      <w:r w:rsidRPr="009F19CE">
        <w:rPr>
          <w:b/>
          <w:bCs/>
          <w:rtl/>
        </w:rPr>
        <w:t xml:space="preserve"> </w:t>
      </w:r>
      <w:r w:rsidRPr="009F19CE">
        <w:rPr>
          <w:rFonts w:hint="eastAsia"/>
          <w:b/>
          <w:bCs/>
          <w:rtl/>
        </w:rPr>
        <w:t>מכן</w:t>
      </w:r>
      <w:r w:rsidRPr="009F19CE">
        <w:rPr>
          <w:b/>
          <w:bCs/>
          <w:rtl/>
        </w:rPr>
        <w:t xml:space="preserve"> </w:t>
      </w:r>
      <w:r w:rsidRPr="009F19CE">
        <w:rPr>
          <w:rFonts w:hint="eastAsia"/>
          <w:b/>
          <w:bCs/>
          <w:rtl/>
        </w:rPr>
        <w:t>עם</w:t>
      </w:r>
      <w:r w:rsidRPr="009F19CE">
        <w:rPr>
          <w:b/>
          <w:bCs/>
          <w:rtl/>
        </w:rPr>
        <w:t xml:space="preserve"> </w:t>
      </w:r>
      <w:r w:rsidRPr="009F19CE">
        <w:rPr>
          <w:rFonts w:hint="eastAsia"/>
          <w:b/>
          <w:bCs/>
          <w:rtl/>
        </w:rPr>
        <w:t>הירידה</w:t>
      </w:r>
      <w:r w:rsidRPr="009F19CE">
        <w:rPr>
          <w:b/>
          <w:bCs/>
          <w:rtl/>
        </w:rPr>
        <w:t xml:space="preserve"> </w:t>
      </w:r>
      <w:r w:rsidRPr="009F19CE">
        <w:rPr>
          <w:rFonts w:hint="eastAsia"/>
          <w:b/>
          <w:bCs/>
          <w:rtl/>
        </w:rPr>
        <w:t>בתחלואה</w:t>
      </w:r>
      <w:r w:rsidR="00E44E94" w:rsidRPr="009F19CE">
        <w:rPr>
          <w:rFonts w:hint="cs"/>
          <w:b/>
          <w:bCs/>
          <w:rtl/>
        </w:rPr>
        <w:t>, עד סוף מרץ 2021</w:t>
      </w:r>
      <w:r w:rsidR="00BB78F9" w:rsidRPr="009F19CE">
        <w:rPr>
          <w:rFonts w:hint="cs"/>
          <w:b/>
          <w:bCs/>
          <w:rtl/>
        </w:rPr>
        <w:t xml:space="preserve">, </w:t>
      </w:r>
      <w:r w:rsidRPr="009F19CE">
        <w:rPr>
          <w:rFonts w:hint="eastAsia"/>
          <w:b/>
          <w:bCs/>
          <w:rtl/>
        </w:rPr>
        <w:t>עלה</w:t>
      </w:r>
      <w:r w:rsidRPr="009F19CE">
        <w:rPr>
          <w:b/>
          <w:bCs/>
          <w:rtl/>
        </w:rPr>
        <w:t xml:space="preserve"> </w:t>
      </w:r>
      <w:r w:rsidRPr="009F19CE">
        <w:rPr>
          <w:rFonts w:hint="eastAsia"/>
          <w:b/>
          <w:bCs/>
          <w:rtl/>
        </w:rPr>
        <w:t>גם</w:t>
      </w:r>
      <w:r w:rsidRPr="009F19CE">
        <w:rPr>
          <w:b/>
          <w:bCs/>
          <w:rtl/>
        </w:rPr>
        <w:t xml:space="preserve"> </w:t>
      </w:r>
      <w:r w:rsidRPr="009F19CE">
        <w:rPr>
          <w:rFonts w:hint="eastAsia"/>
          <w:b/>
          <w:bCs/>
          <w:rtl/>
        </w:rPr>
        <w:t>שיעור</w:t>
      </w:r>
      <w:r w:rsidRPr="009F19CE">
        <w:rPr>
          <w:b/>
          <w:bCs/>
          <w:rtl/>
        </w:rPr>
        <w:t xml:space="preserve"> </w:t>
      </w:r>
      <w:r w:rsidRPr="009F19CE">
        <w:rPr>
          <w:rFonts w:hint="eastAsia"/>
          <w:b/>
          <w:bCs/>
          <w:rtl/>
        </w:rPr>
        <w:t>החקירות</w:t>
      </w:r>
      <w:r w:rsidRPr="009F19CE">
        <w:rPr>
          <w:b/>
          <w:bCs/>
          <w:rtl/>
        </w:rPr>
        <w:t xml:space="preserve"> </w:t>
      </w:r>
      <w:r w:rsidRPr="009F19CE">
        <w:rPr>
          <w:rFonts w:hint="eastAsia"/>
          <w:b/>
          <w:bCs/>
          <w:rtl/>
        </w:rPr>
        <w:t>שה</w:t>
      </w:r>
      <w:r w:rsidR="00EE05BB" w:rsidRPr="009F19CE">
        <w:rPr>
          <w:rFonts w:hint="eastAsia"/>
          <w:b/>
          <w:bCs/>
          <w:rtl/>
        </w:rPr>
        <w:t>ושלמו</w:t>
      </w:r>
      <w:r w:rsidRPr="009F19CE">
        <w:rPr>
          <w:b/>
          <w:bCs/>
          <w:rtl/>
        </w:rPr>
        <w:t xml:space="preserve">. </w:t>
      </w:r>
    </w:p>
    <w:p w14:paraId="5A6CD0F9" w14:textId="77777777" w:rsidR="0003096D" w:rsidRDefault="00825293" w:rsidP="00072E29">
      <w:pPr>
        <w:pStyle w:val="a"/>
        <w:spacing w:line="240"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1B99C5FD" w14:textId="77777777" w:rsidR="0003096D" w:rsidRPr="00897A6B" w:rsidRDefault="00825293" w:rsidP="00072E29">
      <w:pPr>
        <w:spacing w:line="240" w:lineRule="auto"/>
        <w:rPr>
          <w:rtl/>
        </w:rPr>
      </w:pPr>
      <w:r>
        <w:rPr>
          <w:rFonts w:hint="cs"/>
          <w:sz w:val="32"/>
          <w:rtl/>
        </w:rPr>
        <w:t xml:space="preserve">על פי תשובת </w:t>
      </w:r>
      <w:r w:rsidR="00894DCD">
        <w:rPr>
          <w:rFonts w:hint="cs"/>
          <w:sz w:val="32"/>
          <w:rtl/>
        </w:rPr>
        <w:t xml:space="preserve">פקע"ר </w:t>
      </w:r>
      <w:r w:rsidR="00002E84" w:rsidRPr="00EC6555">
        <w:rPr>
          <w:rFonts w:hint="eastAsia"/>
          <w:sz w:val="32"/>
          <w:rtl/>
        </w:rPr>
        <w:t>מ</w:t>
      </w:r>
      <w:r w:rsidR="00002E84" w:rsidRPr="008A77F6">
        <w:rPr>
          <w:rFonts w:hint="eastAsia"/>
          <w:sz w:val="32"/>
          <w:rtl/>
        </w:rPr>
        <w:t>אחר</w:t>
      </w:r>
      <w:r w:rsidR="00002E84" w:rsidRPr="008A77F6">
        <w:rPr>
          <w:sz w:val="32"/>
          <w:rtl/>
        </w:rPr>
        <w:t xml:space="preserve"> </w:t>
      </w:r>
      <w:r w:rsidR="00002E84" w:rsidRPr="008A77F6">
        <w:rPr>
          <w:rFonts w:hint="eastAsia"/>
          <w:sz w:val="32"/>
          <w:rtl/>
        </w:rPr>
        <w:t>ו</w:t>
      </w:r>
      <w:r w:rsidR="00002E84" w:rsidRPr="004139EB">
        <w:rPr>
          <w:sz w:val="32"/>
          <w:rtl/>
        </w:rPr>
        <w:t>מערך החקירות נבנה עבור כ-2,000 מאומ</w:t>
      </w:r>
      <w:r w:rsidR="00002E84" w:rsidRPr="008A77F6">
        <w:rPr>
          <w:sz w:val="32"/>
          <w:rtl/>
        </w:rPr>
        <w:t>תים</w:t>
      </w:r>
      <w:r w:rsidR="00002E84" w:rsidRPr="008A77F6">
        <w:rPr>
          <w:rtl/>
        </w:rPr>
        <w:t xml:space="preserve">, </w:t>
      </w:r>
      <w:r w:rsidR="00002E84" w:rsidRPr="008A77F6">
        <w:rPr>
          <w:sz w:val="32"/>
          <w:rtl/>
        </w:rPr>
        <w:t xml:space="preserve">בתקופת הביקורת, </w:t>
      </w:r>
      <w:r w:rsidR="00002E84" w:rsidRPr="004139EB">
        <w:rPr>
          <w:sz w:val="32"/>
          <w:rtl/>
        </w:rPr>
        <w:t xml:space="preserve">עם </w:t>
      </w:r>
      <w:r w:rsidR="00002E84">
        <w:rPr>
          <w:rFonts w:hint="cs"/>
          <w:sz w:val="32"/>
          <w:rtl/>
        </w:rPr>
        <w:t>השינוי</w:t>
      </w:r>
      <w:r w:rsidR="00002E84" w:rsidRPr="004139EB">
        <w:rPr>
          <w:sz w:val="32"/>
          <w:rtl/>
        </w:rPr>
        <w:t xml:space="preserve"> </w:t>
      </w:r>
      <w:r w:rsidR="00002E84">
        <w:rPr>
          <w:rFonts w:hint="cs"/>
          <w:sz w:val="32"/>
          <w:rtl/>
        </w:rPr>
        <w:t>ב</w:t>
      </w:r>
      <w:r w:rsidR="00002E84" w:rsidRPr="004139EB">
        <w:rPr>
          <w:sz w:val="32"/>
          <w:rtl/>
        </w:rPr>
        <w:t>רמות התחלואה ו</w:t>
      </w:r>
      <w:r w:rsidR="00002E84">
        <w:rPr>
          <w:rFonts w:hint="cs"/>
          <w:sz w:val="32"/>
          <w:rtl/>
        </w:rPr>
        <w:t>ב</w:t>
      </w:r>
      <w:r w:rsidR="00002E84" w:rsidRPr="004139EB">
        <w:rPr>
          <w:sz w:val="32"/>
          <w:rtl/>
        </w:rPr>
        <w:t>מספר המאומתים היומי</w:t>
      </w:r>
      <w:r w:rsidR="00002E84" w:rsidRPr="00596021">
        <w:rPr>
          <w:sz w:val="32"/>
          <w:rtl/>
        </w:rPr>
        <w:t xml:space="preserve"> ו</w:t>
      </w:r>
      <w:r w:rsidR="00002E84">
        <w:rPr>
          <w:rFonts w:hint="cs"/>
          <w:sz w:val="32"/>
          <w:rtl/>
        </w:rPr>
        <w:t>כדי</w:t>
      </w:r>
      <w:r w:rsidR="00002E84" w:rsidRPr="00596021">
        <w:rPr>
          <w:sz w:val="32"/>
          <w:rtl/>
        </w:rPr>
        <w:t xml:space="preserve"> לייעל את תהליך קטיעת שרשרות ההדבקה</w:t>
      </w:r>
      <w:r w:rsidR="00002E84" w:rsidRPr="009802A4">
        <w:rPr>
          <w:sz w:val="32"/>
          <w:rtl/>
        </w:rPr>
        <w:t xml:space="preserve">, </w:t>
      </w:r>
      <w:r w:rsidR="00002E84" w:rsidRPr="009802A4">
        <w:rPr>
          <w:rFonts w:hint="eastAsia"/>
          <w:sz w:val="32"/>
          <w:rtl/>
        </w:rPr>
        <w:t>הותאמ</w:t>
      </w:r>
      <w:r w:rsidR="00002E84">
        <w:rPr>
          <w:rFonts w:hint="cs"/>
          <w:sz w:val="32"/>
          <w:rtl/>
        </w:rPr>
        <w:t>ו</w:t>
      </w:r>
      <w:r w:rsidR="00002E84" w:rsidRPr="00D07810">
        <w:rPr>
          <w:sz w:val="32"/>
          <w:rtl/>
        </w:rPr>
        <w:t xml:space="preserve"> </w:t>
      </w:r>
      <w:r w:rsidR="00002E84" w:rsidRPr="00A9028F">
        <w:rPr>
          <w:rFonts w:hint="eastAsia"/>
          <w:sz w:val="32"/>
          <w:rtl/>
        </w:rPr>
        <w:t>ש</w:t>
      </w:r>
      <w:r w:rsidR="00002E84" w:rsidRPr="00A9028F">
        <w:rPr>
          <w:sz w:val="32"/>
          <w:rtl/>
        </w:rPr>
        <w:t>יט</w:t>
      </w:r>
      <w:r w:rsidR="00002E84" w:rsidRPr="00A9028F">
        <w:rPr>
          <w:rFonts w:hint="eastAsia"/>
          <w:sz w:val="32"/>
          <w:rtl/>
        </w:rPr>
        <w:t>ו</w:t>
      </w:r>
      <w:r w:rsidR="00002E84" w:rsidRPr="00A9028F">
        <w:rPr>
          <w:sz w:val="32"/>
          <w:rtl/>
        </w:rPr>
        <w:t xml:space="preserve">ת </w:t>
      </w:r>
      <w:r w:rsidR="00002E84" w:rsidRPr="00002E84">
        <w:rPr>
          <w:sz w:val="32"/>
          <w:rtl/>
        </w:rPr>
        <w:t>החקירה לכמות המאומתים ומספר</w:t>
      </w:r>
      <w:r w:rsidR="00002E84" w:rsidRPr="00A9028F">
        <w:rPr>
          <w:sz w:val="32"/>
          <w:rtl/>
        </w:rPr>
        <w:t xml:space="preserve"> המתשאלים</w:t>
      </w:r>
      <w:r w:rsidR="00002E84" w:rsidRPr="009F4DF7">
        <w:rPr>
          <w:sz w:val="32"/>
          <w:rtl/>
        </w:rPr>
        <w:t>,</w:t>
      </w:r>
      <w:r w:rsidR="00002E84" w:rsidRPr="003E30ED">
        <w:rPr>
          <w:sz w:val="32"/>
          <w:rtl/>
        </w:rPr>
        <w:t xml:space="preserve"> לדוגמה באמצעות תיעדוף חקירות</w:t>
      </w:r>
      <w:r w:rsidR="00002E84">
        <w:rPr>
          <w:rFonts w:hint="cs"/>
          <w:sz w:val="32"/>
          <w:rtl/>
        </w:rPr>
        <w:t xml:space="preserve"> </w:t>
      </w:r>
      <w:r w:rsidR="00002E84" w:rsidRPr="008A77F6">
        <w:rPr>
          <w:sz w:val="32"/>
          <w:rtl/>
        </w:rPr>
        <w:t>וויתור על חקירת המגעים לטובת הספק חקירות המאומתים.</w:t>
      </w:r>
    </w:p>
    <w:p w14:paraId="754D331A" w14:textId="77777777" w:rsidR="00DB2462"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DAE757E" w14:textId="77777777" w:rsidR="005E4774" w:rsidRPr="00897A6B" w:rsidRDefault="00825293" w:rsidP="00072E29">
      <w:pPr>
        <w:spacing w:line="240" w:lineRule="auto"/>
        <w:rPr>
          <w:b/>
          <w:bCs/>
          <w:rtl/>
        </w:rPr>
      </w:pPr>
      <w:r w:rsidRPr="00596021">
        <w:rPr>
          <w:rFonts w:hint="eastAsia"/>
          <w:b/>
          <w:bCs/>
          <w:rtl/>
        </w:rPr>
        <w:t>נוכח</w:t>
      </w:r>
      <w:r w:rsidRPr="009802A4">
        <w:rPr>
          <w:b/>
          <w:bCs/>
          <w:rtl/>
        </w:rPr>
        <w:t xml:space="preserve"> </w:t>
      </w:r>
      <w:r w:rsidRPr="009802A4">
        <w:rPr>
          <w:rFonts w:hint="eastAsia"/>
          <w:b/>
          <w:bCs/>
          <w:rtl/>
        </w:rPr>
        <w:t>החשיבות</w:t>
      </w:r>
      <w:r w:rsidRPr="00D07810">
        <w:rPr>
          <w:b/>
          <w:bCs/>
          <w:rtl/>
        </w:rPr>
        <w:t xml:space="preserve"> </w:t>
      </w:r>
      <w:r w:rsidRPr="00A9028F">
        <w:rPr>
          <w:rFonts w:hint="eastAsia"/>
          <w:b/>
          <w:bCs/>
          <w:rtl/>
        </w:rPr>
        <w:t>של</w:t>
      </w:r>
      <w:r w:rsidRPr="00A9028F">
        <w:rPr>
          <w:b/>
          <w:bCs/>
          <w:rtl/>
        </w:rPr>
        <w:t xml:space="preserve"> </w:t>
      </w:r>
      <w:r w:rsidRPr="00A9028F">
        <w:rPr>
          <w:rFonts w:hint="eastAsia"/>
          <w:b/>
          <w:bCs/>
          <w:rtl/>
        </w:rPr>
        <w:t>החקירות</w:t>
      </w:r>
      <w:r w:rsidRPr="009F4DF7">
        <w:rPr>
          <w:b/>
          <w:bCs/>
          <w:rtl/>
        </w:rPr>
        <w:t xml:space="preserve"> </w:t>
      </w:r>
      <w:r w:rsidRPr="003E30ED">
        <w:rPr>
          <w:rFonts w:hint="eastAsia"/>
          <w:b/>
          <w:bCs/>
          <w:rtl/>
        </w:rPr>
        <w:t>האפידמיולוגיות</w:t>
      </w:r>
      <w:r w:rsidRPr="00C60CBB">
        <w:rPr>
          <w:b/>
          <w:bCs/>
          <w:rtl/>
        </w:rPr>
        <w:t xml:space="preserve"> </w:t>
      </w:r>
      <w:r w:rsidRPr="00C14A2C">
        <w:rPr>
          <w:rFonts w:hint="eastAsia"/>
          <w:b/>
          <w:bCs/>
          <w:rtl/>
        </w:rPr>
        <w:t>לקטיעת</w:t>
      </w:r>
      <w:r w:rsidRPr="00F01F79">
        <w:rPr>
          <w:b/>
          <w:bCs/>
          <w:rtl/>
        </w:rPr>
        <w:t xml:space="preserve"> </w:t>
      </w:r>
      <w:r w:rsidRPr="00F01F79">
        <w:rPr>
          <w:rFonts w:hint="eastAsia"/>
          <w:b/>
          <w:bCs/>
          <w:rtl/>
        </w:rPr>
        <w:t>שרשרות</w:t>
      </w:r>
      <w:r w:rsidRPr="00F01F79">
        <w:rPr>
          <w:b/>
          <w:bCs/>
          <w:rtl/>
        </w:rPr>
        <w:t xml:space="preserve"> </w:t>
      </w:r>
      <w:r w:rsidRPr="00F01F79">
        <w:rPr>
          <w:rFonts w:hint="eastAsia"/>
          <w:b/>
          <w:bCs/>
          <w:rtl/>
        </w:rPr>
        <w:t>ההדבקה</w:t>
      </w:r>
      <w:r w:rsidR="00EA248C" w:rsidRPr="00EC6555">
        <w:rPr>
          <w:b/>
          <w:bCs/>
          <w:rtl/>
        </w:rPr>
        <w:t xml:space="preserve"> ונוכח </w:t>
      </w:r>
      <w:r w:rsidR="00EA248C" w:rsidRPr="00EC6555">
        <w:rPr>
          <w:rFonts w:hint="eastAsia"/>
          <w:b/>
          <w:bCs/>
          <w:rtl/>
        </w:rPr>
        <w:t>מגבל</w:t>
      </w:r>
      <w:r w:rsidR="00F841DF" w:rsidRPr="00EC6555">
        <w:rPr>
          <w:rFonts w:hint="eastAsia"/>
          <w:b/>
          <w:bCs/>
          <w:rtl/>
        </w:rPr>
        <w:t>ו</w:t>
      </w:r>
      <w:r w:rsidR="00EA248C" w:rsidRPr="00EC6555">
        <w:rPr>
          <w:rFonts w:hint="eastAsia"/>
          <w:b/>
          <w:bCs/>
          <w:rtl/>
        </w:rPr>
        <w:t>ת</w:t>
      </w:r>
      <w:r w:rsidR="00EA248C" w:rsidRPr="00EC6555">
        <w:rPr>
          <w:b/>
          <w:bCs/>
          <w:rtl/>
        </w:rPr>
        <w:t xml:space="preserve"> </w:t>
      </w:r>
      <w:r w:rsidR="00EA248C" w:rsidRPr="008F59F2">
        <w:rPr>
          <w:rFonts w:hint="eastAsia"/>
          <w:b/>
          <w:bCs/>
          <w:rtl/>
        </w:rPr>
        <w:t>היעילות</w:t>
      </w:r>
      <w:r w:rsidR="00EA248C" w:rsidRPr="008F59F2">
        <w:rPr>
          <w:b/>
          <w:bCs/>
          <w:rtl/>
        </w:rPr>
        <w:t xml:space="preserve"> </w:t>
      </w:r>
      <w:r w:rsidR="00EA248C" w:rsidRPr="00D24C0B">
        <w:rPr>
          <w:rFonts w:hint="eastAsia"/>
          <w:b/>
          <w:bCs/>
          <w:rtl/>
        </w:rPr>
        <w:t>והמועילות</w:t>
      </w:r>
      <w:r w:rsidR="00EA248C" w:rsidRPr="00D24C0B">
        <w:rPr>
          <w:b/>
          <w:bCs/>
          <w:rtl/>
        </w:rPr>
        <w:t xml:space="preserve"> </w:t>
      </w:r>
      <w:r w:rsidR="00EA248C" w:rsidRPr="001865B5">
        <w:rPr>
          <w:rFonts w:hint="eastAsia"/>
          <w:b/>
          <w:bCs/>
          <w:rtl/>
        </w:rPr>
        <w:t>של</w:t>
      </w:r>
      <w:r w:rsidR="00EA248C" w:rsidRPr="001865B5">
        <w:rPr>
          <w:b/>
          <w:bCs/>
          <w:rtl/>
        </w:rPr>
        <w:t xml:space="preserve"> </w:t>
      </w:r>
      <w:r w:rsidR="00EA248C" w:rsidRPr="00486FCA">
        <w:rPr>
          <w:rFonts w:hint="eastAsia"/>
          <w:b/>
          <w:bCs/>
          <w:rtl/>
        </w:rPr>
        <w:t>החקירות</w:t>
      </w:r>
      <w:r w:rsidR="00EA248C" w:rsidRPr="00486FCA">
        <w:rPr>
          <w:b/>
          <w:bCs/>
          <w:rtl/>
        </w:rPr>
        <w:t xml:space="preserve"> </w:t>
      </w:r>
      <w:r w:rsidR="00EA248C" w:rsidRPr="00486FCA">
        <w:rPr>
          <w:rFonts w:hint="eastAsia"/>
          <w:b/>
          <w:bCs/>
          <w:rtl/>
        </w:rPr>
        <w:t>כאשר</w:t>
      </w:r>
      <w:r w:rsidR="00EA248C" w:rsidRPr="00291191">
        <w:rPr>
          <w:b/>
          <w:bCs/>
          <w:rtl/>
        </w:rPr>
        <w:t xml:space="preserve"> </w:t>
      </w:r>
      <w:r w:rsidR="00EA248C" w:rsidRPr="00291191">
        <w:rPr>
          <w:rFonts w:hint="eastAsia"/>
          <w:b/>
          <w:bCs/>
          <w:rtl/>
        </w:rPr>
        <w:t>התחלואה</w:t>
      </w:r>
      <w:r w:rsidR="00EA248C" w:rsidRPr="00FE2818">
        <w:rPr>
          <w:b/>
          <w:bCs/>
          <w:rtl/>
        </w:rPr>
        <w:t xml:space="preserve"> </w:t>
      </w:r>
      <w:r w:rsidR="00EA248C" w:rsidRPr="00FE2818">
        <w:rPr>
          <w:rFonts w:hint="eastAsia"/>
          <w:b/>
          <w:bCs/>
          <w:rtl/>
        </w:rPr>
        <w:t>גבוהה</w:t>
      </w:r>
      <w:r w:rsidR="00EA248C" w:rsidRPr="00FE2818">
        <w:rPr>
          <w:b/>
          <w:bCs/>
          <w:rtl/>
        </w:rPr>
        <w:t xml:space="preserve"> </w:t>
      </w:r>
      <w:r w:rsidR="00EA248C" w:rsidRPr="00897A6B">
        <w:rPr>
          <w:rFonts w:hint="eastAsia"/>
          <w:b/>
          <w:bCs/>
          <w:rtl/>
        </w:rPr>
        <w:t>ומפושטת</w:t>
      </w:r>
      <w:r w:rsidRPr="00897A6B">
        <w:rPr>
          <w:b/>
          <w:bCs/>
          <w:rtl/>
        </w:rPr>
        <w:t xml:space="preserve">, ממליץ משרד מבקר המדינה למשרד הבריאות </w:t>
      </w:r>
      <w:r w:rsidR="001F32F0" w:rsidRPr="00897A6B">
        <w:rPr>
          <w:rFonts w:hint="eastAsia"/>
          <w:b/>
          <w:bCs/>
          <w:rtl/>
        </w:rPr>
        <w:t>ולמפקדת</w:t>
      </w:r>
      <w:r w:rsidR="001F32F0" w:rsidRPr="00897A6B">
        <w:rPr>
          <w:b/>
          <w:bCs/>
          <w:rtl/>
        </w:rPr>
        <w:t xml:space="preserve"> </w:t>
      </w:r>
      <w:r w:rsidR="001F32F0" w:rsidRPr="00897A6B">
        <w:rPr>
          <w:rFonts w:hint="eastAsia"/>
          <w:b/>
          <w:bCs/>
          <w:rtl/>
        </w:rPr>
        <w:t>אלון</w:t>
      </w:r>
      <w:r w:rsidR="00F841DF" w:rsidRPr="00897A6B">
        <w:rPr>
          <w:b/>
          <w:bCs/>
          <w:rtl/>
        </w:rPr>
        <w:t>,</w:t>
      </w:r>
      <w:r w:rsidR="005C59CE" w:rsidRPr="00897A6B">
        <w:rPr>
          <w:b/>
          <w:bCs/>
          <w:rtl/>
        </w:rPr>
        <w:t xml:space="preserve"> </w:t>
      </w:r>
      <w:r w:rsidRPr="00897A6B">
        <w:rPr>
          <w:rFonts w:hint="eastAsia"/>
          <w:b/>
          <w:bCs/>
          <w:rtl/>
        </w:rPr>
        <w:t>לבחון</w:t>
      </w:r>
      <w:r w:rsidRPr="00897A6B">
        <w:rPr>
          <w:b/>
          <w:bCs/>
          <w:rtl/>
        </w:rPr>
        <w:t xml:space="preserve"> </w:t>
      </w:r>
      <w:r w:rsidRPr="00897A6B">
        <w:rPr>
          <w:rFonts w:hint="eastAsia"/>
          <w:b/>
          <w:bCs/>
          <w:rtl/>
        </w:rPr>
        <w:t>כלים</w:t>
      </w:r>
      <w:r w:rsidRPr="00897A6B">
        <w:rPr>
          <w:b/>
          <w:bCs/>
          <w:rtl/>
        </w:rPr>
        <w:t xml:space="preserve"> </w:t>
      </w:r>
      <w:r w:rsidRPr="00897A6B">
        <w:rPr>
          <w:rFonts w:hint="eastAsia"/>
          <w:b/>
          <w:bCs/>
          <w:rtl/>
        </w:rPr>
        <w:t>ש</w:t>
      </w:r>
      <w:r w:rsidR="00EE05BB" w:rsidRPr="00897A6B">
        <w:rPr>
          <w:rFonts w:hint="eastAsia"/>
          <w:b/>
          <w:bCs/>
          <w:rtl/>
        </w:rPr>
        <w:t>יאפשרו</w:t>
      </w:r>
      <w:r w:rsidR="00EE05BB" w:rsidRPr="00897A6B">
        <w:rPr>
          <w:b/>
          <w:bCs/>
          <w:rtl/>
        </w:rPr>
        <w:t xml:space="preserve"> </w:t>
      </w:r>
      <w:r w:rsidRPr="00897A6B">
        <w:rPr>
          <w:rFonts w:hint="eastAsia"/>
          <w:b/>
          <w:bCs/>
          <w:rtl/>
        </w:rPr>
        <w:t>ל</w:t>
      </w:r>
      <w:r w:rsidR="00EA248C" w:rsidRPr="00897A6B">
        <w:rPr>
          <w:rFonts w:hint="eastAsia"/>
          <w:b/>
          <w:bCs/>
          <w:rtl/>
        </w:rPr>
        <w:t>מצות</w:t>
      </w:r>
      <w:r w:rsidR="00EA248C" w:rsidRPr="00897A6B">
        <w:rPr>
          <w:b/>
          <w:bCs/>
          <w:rtl/>
        </w:rPr>
        <w:t xml:space="preserve"> את </w:t>
      </w:r>
      <w:r w:rsidR="00446536" w:rsidRPr="00897A6B">
        <w:rPr>
          <w:rFonts w:hint="eastAsia"/>
          <w:b/>
          <w:bCs/>
          <w:rtl/>
        </w:rPr>
        <w:t>מועילות</w:t>
      </w:r>
      <w:r w:rsidR="00EA248C" w:rsidRPr="00897A6B">
        <w:rPr>
          <w:b/>
          <w:bCs/>
          <w:rtl/>
        </w:rPr>
        <w:t xml:space="preserve"> מערך החקירות</w:t>
      </w:r>
      <w:r w:rsidR="00824E3C" w:rsidRPr="00897A6B">
        <w:rPr>
          <w:b/>
          <w:bCs/>
          <w:rtl/>
        </w:rPr>
        <w:t xml:space="preserve">. </w:t>
      </w:r>
      <w:r w:rsidR="00EA248C" w:rsidRPr="00897A6B">
        <w:rPr>
          <w:rFonts w:hint="eastAsia"/>
          <w:b/>
          <w:bCs/>
          <w:rtl/>
        </w:rPr>
        <w:t>בין</w:t>
      </w:r>
      <w:r w:rsidR="00EA248C" w:rsidRPr="00897A6B">
        <w:rPr>
          <w:b/>
          <w:bCs/>
          <w:rtl/>
        </w:rPr>
        <w:t xml:space="preserve"> היתר </w:t>
      </w:r>
      <w:r w:rsidR="00446536" w:rsidRPr="00897A6B">
        <w:rPr>
          <w:rFonts w:hint="eastAsia"/>
          <w:b/>
          <w:bCs/>
          <w:rtl/>
        </w:rPr>
        <w:t>מומלץ</w:t>
      </w:r>
      <w:r w:rsidR="00446536" w:rsidRPr="00897A6B">
        <w:rPr>
          <w:b/>
          <w:bCs/>
          <w:rtl/>
        </w:rPr>
        <w:t xml:space="preserve"> </w:t>
      </w:r>
      <w:r w:rsidR="00EA248C" w:rsidRPr="00897A6B">
        <w:rPr>
          <w:rFonts w:hint="eastAsia"/>
          <w:b/>
          <w:bCs/>
          <w:rtl/>
        </w:rPr>
        <w:t>לבחון</w:t>
      </w:r>
      <w:r w:rsidR="00EA248C" w:rsidRPr="00897A6B">
        <w:rPr>
          <w:b/>
          <w:bCs/>
          <w:rtl/>
        </w:rPr>
        <w:t xml:space="preserve"> </w:t>
      </w:r>
      <w:r w:rsidR="00EA248C" w:rsidRPr="00897A6B">
        <w:rPr>
          <w:rFonts w:hint="eastAsia"/>
          <w:b/>
          <w:bCs/>
          <w:rtl/>
        </w:rPr>
        <w:t>כלים</w:t>
      </w:r>
      <w:r w:rsidR="00EA248C" w:rsidRPr="00897A6B">
        <w:rPr>
          <w:b/>
          <w:bCs/>
          <w:rtl/>
        </w:rPr>
        <w:t xml:space="preserve"> </w:t>
      </w:r>
      <w:r w:rsidR="00EA248C" w:rsidRPr="00897A6B">
        <w:rPr>
          <w:rFonts w:hint="eastAsia"/>
          <w:b/>
          <w:bCs/>
          <w:rtl/>
        </w:rPr>
        <w:t>ולשפר</w:t>
      </w:r>
      <w:r w:rsidR="00EA248C" w:rsidRPr="00897A6B">
        <w:rPr>
          <w:b/>
          <w:bCs/>
          <w:rtl/>
        </w:rPr>
        <w:t xml:space="preserve"> </w:t>
      </w:r>
      <w:r w:rsidR="00EA248C" w:rsidRPr="00897A6B">
        <w:rPr>
          <w:rFonts w:hint="eastAsia"/>
          <w:b/>
          <w:bCs/>
          <w:rtl/>
        </w:rPr>
        <w:t>תהליכים</w:t>
      </w:r>
      <w:r w:rsidR="00EA248C" w:rsidRPr="00897A6B">
        <w:rPr>
          <w:b/>
          <w:bCs/>
          <w:rtl/>
        </w:rPr>
        <w:t xml:space="preserve"> </w:t>
      </w:r>
      <w:r w:rsidR="00EA248C" w:rsidRPr="00897A6B">
        <w:rPr>
          <w:rFonts w:hint="eastAsia"/>
          <w:b/>
          <w:bCs/>
          <w:rtl/>
        </w:rPr>
        <w:t>שיאפשרו</w:t>
      </w:r>
      <w:r w:rsidR="00EA248C" w:rsidRPr="00897A6B">
        <w:rPr>
          <w:b/>
          <w:bCs/>
          <w:rtl/>
        </w:rPr>
        <w:t xml:space="preserve"> </w:t>
      </w:r>
      <w:r w:rsidR="00EA248C" w:rsidRPr="00897A6B">
        <w:rPr>
          <w:rFonts w:hint="eastAsia"/>
          <w:b/>
          <w:bCs/>
          <w:rtl/>
        </w:rPr>
        <w:t>ל</w:t>
      </w:r>
      <w:r w:rsidRPr="00897A6B">
        <w:rPr>
          <w:rFonts w:hint="eastAsia"/>
          <w:b/>
          <w:bCs/>
          <w:rtl/>
        </w:rPr>
        <w:t>העלות</w:t>
      </w:r>
      <w:r w:rsidRPr="00897A6B">
        <w:rPr>
          <w:b/>
          <w:bCs/>
          <w:rtl/>
        </w:rPr>
        <w:t xml:space="preserve"> את </w:t>
      </w:r>
      <w:r w:rsidR="00824E3C" w:rsidRPr="00897A6B">
        <w:rPr>
          <w:rFonts w:hint="eastAsia"/>
          <w:b/>
          <w:bCs/>
          <w:rtl/>
        </w:rPr>
        <w:t>ה</w:t>
      </w:r>
      <w:r w:rsidRPr="00897A6B">
        <w:rPr>
          <w:rFonts w:hint="eastAsia"/>
          <w:b/>
          <w:bCs/>
          <w:rtl/>
        </w:rPr>
        <w:t>רף</w:t>
      </w:r>
      <w:r w:rsidRPr="00897A6B">
        <w:rPr>
          <w:b/>
          <w:bCs/>
          <w:rtl/>
        </w:rPr>
        <w:t xml:space="preserve"> </w:t>
      </w:r>
      <w:r w:rsidR="00824E3C" w:rsidRPr="00897A6B">
        <w:rPr>
          <w:rFonts w:hint="eastAsia"/>
          <w:b/>
          <w:bCs/>
          <w:rtl/>
        </w:rPr>
        <w:t>לגבי</w:t>
      </w:r>
      <w:r w:rsidR="00824E3C" w:rsidRPr="00897A6B">
        <w:rPr>
          <w:b/>
          <w:bCs/>
          <w:rtl/>
        </w:rPr>
        <w:t xml:space="preserve"> </w:t>
      </w:r>
      <w:r w:rsidRPr="00897A6B">
        <w:rPr>
          <w:rFonts w:hint="eastAsia"/>
          <w:b/>
          <w:bCs/>
          <w:rtl/>
        </w:rPr>
        <w:t>מספר</w:t>
      </w:r>
      <w:r w:rsidRPr="00897A6B">
        <w:rPr>
          <w:b/>
          <w:bCs/>
          <w:rtl/>
        </w:rPr>
        <w:t xml:space="preserve"> </w:t>
      </w:r>
      <w:r w:rsidR="00DE4253" w:rsidRPr="00897A6B">
        <w:rPr>
          <w:rFonts w:hint="eastAsia"/>
          <w:b/>
          <w:bCs/>
          <w:rtl/>
        </w:rPr>
        <w:t>המאומתים</w:t>
      </w:r>
      <w:r w:rsidR="00DE4253" w:rsidRPr="00897A6B">
        <w:rPr>
          <w:b/>
          <w:bCs/>
          <w:rtl/>
        </w:rPr>
        <w:t xml:space="preserve"> </w:t>
      </w:r>
      <w:r w:rsidR="0013342F" w:rsidRPr="00897A6B">
        <w:rPr>
          <w:rFonts w:hint="eastAsia"/>
          <w:b/>
          <w:bCs/>
          <w:rtl/>
        </w:rPr>
        <w:t>החדשים</w:t>
      </w:r>
      <w:r w:rsidR="0013342F" w:rsidRPr="00897A6B">
        <w:rPr>
          <w:b/>
          <w:bCs/>
          <w:rtl/>
        </w:rPr>
        <w:t xml:space="preserve"> </w:t>
      </w:r>
      <w:r w:rsidRPr="00897A6B">
        <w:rPr>
          <w:rFonts w:hint="eastAsia"/>
          <w:b/>
          <w:bCs/>
          <w:rtl/>
        </w:rPr>
        <w:t>שניתן</w:t>
      </w:r>
      <w:r w:rsidRPr="00897A6B">
        <w:rPr>
          <w:b/>
          <w:bCs/>
          <w:rtl/>
        </w:rPr>
        <w:t xml:space="preserve"> </w:t>
      </w:r>
      <w:r w:rsidRPr="00897A6B">
        <w:rPr>
          <w:rFonts w:hint="eastAsia"/>
          <w:b/>
          <w:bCs/>
          <w:rtl/>
        </w:rPr>
        <w:t>לבצע</w:t>
      </w:r>
      <w:r w:rsidRPr="00897A6B">
        <w:rPr>
          <w:b/>
          <w:bCs/>
          <w:rtl/>
        </w:rPr>
        <w:t xml:space="preserve"> </w:t>
      </w:r>
      <w:r w:rsidRPr="00897A6B">
        <w:rPr>
          <w:rFonts w:hint="eastAsia"/>
          <w:b/>
          <w:bCs/>
          <w:rtl/>
        </w:rPr>
        <w:t>להם</w:t>
      </w:r>
      <w:r w:rsidRPr="00897A6B">
        <w:rPr>
          <w:b/>
          <w:bCs/>
          <w:rtl/>
        </w:rPr>
        <w:t xml:space="preserve"> </w:t>
      </w:r>
      <w:r w:rsidRPr="00897A6B">
        <w:rPr>
          <w:rFonts w:hint="eastAsia"/>
          <w:b/>
          <w:bCs/>
          <w:rtl/>
        </w:rPr>
        <w:t>חקירה</w:t>
      </w:r>
      <w:r w:rsidRPr="00897A6B">
        <w:rPr>
          <w:b/>
          <w:bCs/>
          <w:rtl/>
        </w:rPr>
        <w:t xml:space="preserve"> </w:t>
      </w:r>
      <w:r w:rsidRPr="00897A6B">
        <w:rPr>
          <w:rFonts w:hint="eastAsia"/>
          <w:b/>
          <w:bCs/>
          <w:rtl/>
        </w:rPr>
        <w:t>מהירה</w:t>
      </w:r>
      <w:r w:rsidRPr="00897A6B">
        <w:rPr>
          <w:b/>
          <w:bCs/>
          <w:rtl/>
        </w:rPr>
        <w:t xml:space="preserve"> </w:t>
      </w:r>
      <w:r w:rsidRPr="00897A6B">
        <w:rPr>
          <w:rFonts w:hint="eastAsia"/>
          <w:b/>
          <w:bCs/>
          <w:rtl/>
        </w:rPr>
        <w:t>ואיכותית</w:t>
      </w:r>
      <w:r w:rsidRPr="00897A6B">
        <w:rPr>
          <w:b/>
          <w:bCs/>
          <w:rtl/>
        </w:rPr>
        <w:t>.</w:t>
      </w:r>
      <w:r w:rsidR="00301A4B" w:rsidRPr="00897A6B">
        <w:rPr>
          <w:b/>
          <w:bCs/>
          <w:rtl/>
        </w:rPr>
        <w:t xml:space="preserve"> </w:t>
      </w:r>
    </w:p>
    <w:p w14:paraId="18DE1ECB" w14:textId="77777777" w:rsidR="0064725A" w:rsidRPr="00897A6B" w:rsidRDefault="00825293" w:rsidP="00072E29">
      <w:pPr>
        <w:spacing w:line="240" w:lineRule="auto"/>
        <w:rPr>
          <w:rtl/>
        </w:rPr>
      </w:pPr>
      <w:r w:rsidRPr="00897A6B">
        <w:rPr>
          <w:rtl/>
        </w:rPr>
        <w:t xml:space="preserve"> </w:t>
      </w:r>
    </w:p>
    <w:p w14:paraId="1C50182E" w14:textId="77777777" w:rsidR="00384190" w:rsidRPr="00897A6B" w:rsidRDefault="00825293" w:rsidP="00072E29">
      <w:pPr>
        <w:pStyle w:val="Heading3"/>
        <w:spacing w:line="240" w:lineRule="auto"/>
        <w:rPr>
          <w:rtl/>
        </w:rPr>
      </w:pPr>
      <w:bookmarkStart w:id="5" w:name="_Toc66169971"/>
      <w:r w:rsidRPr="00897A6B">
        <w:rPr>
          <w:rFonts w:hint="eastAsia"/>
          <w:rtl/>
        </w:rPr>
        <w:t>איכות</w:t>
      </w:r>
      <w:r w:rsidRPr="00897A6B">
        <w:rPr>
          <w:rtl/>
        </w:rPr>
        <w:t xml:space="preserve"> </w:t>
      </w:r>
      <w:r w:rsidRPr="00897A6B">
        <w:rPr>
          <w:rFonts w:hint="eastAsia"/>
          <w:rtl/>
        </w:rPr>
        <w:t>החקירות</w:t>
      </w:r>
      <w:r w:rsidRPr="00897A6B">
        <w:rPr>
          <w:rtl/>
        </w:rPr>
        <w:t xml:space="preserve"> </w:t>
      </w:r>
      <w:r w:rsidRPr="00897A6B">
        <w:rPr>
          <w:rFonts w:hint="eastAsia"/>
          <w:rtl/>
        </w:rPr>
        <w:t>האפידמיולוגיות</w:t>
      </w:r>
      <w:r w:rsidRPr="00897A6B">
        <w:rPr>
          <w:rtl/>
        </w:rPr>
        <w:t xml:space="preserve"> - </w:t>
      </w:r>
      <w:r w:rsidRPr="00897A6B">
        <w:rPr>
          <w:rFonts w:hint="eastAsia"/>
          <w:rtl/>
        </w:rPr>
        <w:t>איתור</w:t>
      </w:r>
      <w:r w:rsidRPr="00897A6B">
        <w:rPr>
          <w:rtl/>
        </w:rPr>
        <w:t xml:space="preserve"> </w:t>
      </w:r>
      <w:r w:rsidRPr="00897A6B">
        <w:rPr>
          <w:rFonts w:hint="eastAsia"/>
          <w:rtl/>
        </w:rPr>
        <w:t>מגעים</w:t>
      </w:r>
      <w:r w:rsidRPr="00897A6B">
        <w:rPr>
          <w:rtl/>
        </w:rPr>
        <w:t xml:space="preserve">, </w:t>
      </w:r>
      <w:r w:rsidRPr="00897A6B">
        <w:rPr>
          <w:rFonts w:hint="eastAsia"/>
          <w:rtl/>
        </w:rPr>
        <w:t>מקומות</w:t>
      </w:r>
      <w:r w:rsidRPr="00897A6B">
        <w:rPr>
          <w:rtl/>
        </w:rPr>
        <w:t xml:space="preserve"> </w:t>
      </w:r>
      <w:r w:rsidRPr="00897A6B">
        <w:rPr>
          <w:rFonts w:hint="eastAsia"/>
          <w:rtl/>
        </w:rPr>
        <w:t>שהייה</w:t>
      </w:r>
      <w:r w:rsidRPr="00897A6B">
        <w:rPr>
          <w:rtl/>
        </w:rPr>
        <w:t xml:space="preserve"> </w:t>
      </w:r>
      <w:r w:rsidRPr="00897A6B">
        <w:rPr>
          <w:rFonts w:hint="eastAsia"/>
          <w:rtl/>
        </w:rPr>
        <w:t>ומקורות</w:t>
      </w:r>
      <w:r w:rsidRPr="00897A6B">
        <w:rPr>
          <w:rtl/>
        </w:rPr>
        <w:t xml:space="preserve"> </w:t>
      </w:r>
      <w:r w:rsidRPr="00897A6B">
        <w:rPr>
          <w:rFonts w:hint="eastAsia"/>
          <w:rtl/>
        </w:rPr>
        <w:t>חשיפה</w:t>
      </w:r>
      <w:bookmarkEnd w:id="5"/>
    </w:p>
    <w:p w14:paraId="47BC6CA9"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2A161F8" w14:textId="77777777" w:rsidR="00E6248F" w:rsidRDefault="00825293" w:rsidP="00E6248F">
      <w:pPr>
        <w:spacing w:line="240" w:lineRule="auto"/>
        <w:rPr>
          <w:rtl/>
        </w:rPr>
      </w:pPr>
      <w:r w:rsidRPr="008A77F6">
        <w:rPr>
          <w:rFonts w:hint="eastAsia"/>
          <w:rtl/>
        </w:rPr>
        <w:t>עם</w:t>
      </w:r>
      <w:r w:rsidRPr="004139EB">
        <w:rPr>
          <w:rtl/>
        </w:rPr>
        <w:t xml:space="preserve"> תחילת פעולתה של מפקדת אלון היא קבעה כמה יעדים שיש למדוד </w:t>
      </w:r>
      <w:r w:rsidRPr="004139EB">
        <w:rPr>
          <w:rFonts w:hint="eastAsia"/>
          <w:rtl/>
        </w:rPr>
        <w:t>ולנטר</w:t>
      </w:r>
      <w:r w:rsidRPr="00596021">
        <w:rPr>
          <w:rtl/>
        </w:rPr>
        <w:t>, כדי לשפר את איכות החקירות האפידמיולוגיות: מספר המגעים ההדוקים, מספר המקומות שבהם שהה החולה בימים שלפני קבלת תוצאת הבדיקה החיובית ומקורות החשיפה (ההדבקה).</w:t>
      </w:r>
      <w:r w:rsidRPr="009802A4">
        <w:rPr>
          <w:rtl/>
        </w:rPr>
        <w:t xml:space="preserve"> ככל שנאספים פרטים רבים יותר, כך ניתן ל</w:t>
      </w:r>
      <w:r w:rsidRPr="009802A4">
        <w:rPr>
          <w:rtl/>
        </w:rPr>
        <w:t>הנחות ביתר דיוק על בידוד המגעים, לאתר התפרצויות ולקטוע את שרשרות ההדבקה.</w:t>
      </w:r>
    </w:p>
    <w:p w14:paraId="24382104" w14:textId="77777777" w:rsidR="00384190" w:rsidRPr="009802A4" w:rsidRDefault="00825293" w:rsidP="00E6248F">
      <w:pPr>
        <w:bidi w:val="0"/>
        <w:spacing w:after="200" w:line="276" w:lineRule="auto"/>
        <w:rPr>
          <w:rtl/>
        </w:rPr>
      </w:pPr>
      <w:r>
        <w:rPr>
          <w:rtl/>
        </w:rPr>
        <w:br w:type="page"/>
      </w:r>
    </w:p>
    <w:p w14:paraId="18575997" w14:textId="77777777" w:rsidR="00384190" w:rsidRPr="008A77F6" w:rsidRDefault="00825293" w:rsidP="00072E29">
      <w:pPr>
        <w:pStyle w:val="a"/>
        <w:spacing w:line="240" w:lineRule="auto"/>
        <w:rPr>
          <w:rtl/>
        </w:rPr>
      </w:pPr>
      <w:r w:rsidRPr="00897A6B">
        <w:rPr>
          <w:rtl/>
        </w:rPr>
        <w:lastRenderedPageBreak/>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6A14C61A" w14:textId="77777777" w:rsidR="00384190" w:rsidRPr="009802A4" w:rsidRDefault="00825293" w:rsidP="00072E29">
      <w:pPr>
        <w:pStyle w:val="Heading4"/>
        <w:spacing w:after="120" w:line="240" w:lineRule="auto"/>
        <w:rPr>
          <w:szCs w:val="20"/>
          <w:rtl/>
        </w:rPr>
      </w:pPr>
      <w:r w:rsidRPr="008A77F6">
        <w:rPr>
          <w:rStyle w:val="Heading4Char"/>
          <w:rFonts w:hint="eastAsia"/>
          <w:bCs/>
          <w:rtl/>
        </w:rPr>
        <w:t>איתור</w:t>
      </w:r>
      <w:r w:rsidRPr="008A77F6">
        <w:rPr>
          <w:rStyle w:val="Heading4Char"/>
          <w:bCs/>
          <w:rtl/>
        </w:rPr>
        <w:t xml:space="preserve"> </w:t>
      </w:r>
      <w:r w:rsidRPr="004139EB">
        <w:rPr>
          <w:rStyle w:val="Heading4Char"/>
          <w:rFonts w:hint="eastAsia"/>
          <w:bCs/>
          <w:rtl/>
        </w:rPr>
        <w:t>מספר</w:t>
      </w:r>
      <w:r w:rsidRPr="004139EB">
        <w:rPr>
          <w:rStyle w:val="Heading4Char"/>
          <w:bCs/>
          <w:rtl/>
        </w:rPr>
        <w:t xml:space="preserve"> </w:t>
      </w:r>
      <w:r w:rsidRPr="00596021">
        <w:rPr>
          <w:rStyle w:val="Heading4Char"/>
          <w:rFonts w:hint="eastAsia"/>
          <w:bCs/>
          <w:rtl/>
        </w:rPr>
        <w:t>ה</w:t>
      </w:r>
      <w:r w:rsidRPr="009802A4">
        <w:rPr>
          <w:rStyle w:val="Heading4Char"/>
          <w:bCs/>
          <w:rtl/>
        </w:rPr>
        <w:t>מגעים בחקירות האפידמיולוגיות</w:t>
      </w:r>
    </w:p>
    <w:p w14:paraId="3A00C1E4" w14:textId="77777777" w:rsidR="00384190" w:rsidRPr="00897A6B" w:rsidRDefault="00825293" w:rsidP="00072E29">
      <w:pPr>
        <w:spacing w:line="240" w:lineRule="auto"/>
        <w:rPr>
          <w:rtl/>
        </w:rPr>
      </w:pPr>
      <w:r w:rsidRPr="00D07810">
        <w:rPr>
          <w:rFonts w:hint="eastAsia"/>
          <w:rtl/>
        </w:rPr>
        <w:t>איתור</w:t>
      </w:r>
      <w:r w:rsidRPr="00A9028F">
        <w:rPr>
          <w:rtl/>
        </w:rPr>
        <w:t xml:space="preserve"> </w:t>
      </w:r>
      <w:r w:rsidRPr="00A9028F">
        <w:rPr>
          <w:rFonts w:hint="eastAsia"/>
          <w:rtl/>
        </w:rPr>
        <w:t>המגעים</w:t>
      </w:r>
      <w:r w:rsidRPr="00A9028F">
        <w:rPr>
          <w:rtl/>
        </w:rPr>
        <w:t xml:space="preserve"> </w:t>
      </w:r>
      <w:r w:rsidRPr="009F4DF7">
        <w:rPr>
          <w:rFonts w:hint="eastAsia"/>
          <w:rtl/>
        </w:rPr>
        <w:t>שקיימו</w:t>
      </w:r>
      <w:r w:rsidRPr="003E30ED">
        <w:rPr>
          <w:rtl/>
        </w:rPr>
        <w:t xml:space="preserve"> </w:t>
      </w:r>
      <w:r w:rsidRPr="00C60CBB">
        <w:rPr>
          <w:rFonts w:hint="eastAsia"/>
          <w:rtl/>
        </w:rPr>
        <w:t>החולים</w:t>
      </w:r>
      <w:r w:rsidRPr="00C14A2C">
        <w:rPr>
          <w:rtl/>
        </w:rPr>
        <w:t xml:space="preserve"> </w:t>
      </w:r>
      <w:r w:rsidRPr="00F01F79">
        <w:rPr>
          <w:rFonts w:hint="eastAsia"/>
          <w:rtl/>
        </w:rPr>
        <w:t>בתקופת</w:t>
      </w:r>
      <w:r w:rsidRPr="00F01F79">
        <w:rPr>
          <w:rtl/>
        </w:rPr>
        <w:t xml:space="preserve"> </w:t>
      </w:r>
      <w:r w:rsidRPr="00F01F79">
        <w:rPr>
          <w:rFonts w:hint="eastAsia"/>
          <w:rtl/>
        </w:rPr>
        <w:t>מחלתם</w:t>
      </w:r>
      <w:r w:rsidRPr="00F01F79">
        <w:rPr>
          <w:rtl/>
        </w:rPr>
        <w:t xml:space="preserve">, </w:t>
      </w:r>
      <w:r w:rsidRPr="00EC6555">
        <w:rPr>
          <w:rFonts w:hint="eastAsia"/>
          <w:rtl/>
        </w:rPr>
        <w:t>לרבות</w:t>
      </w:r>
      <w:r w:rsidRPr="00EC6555">
        <w:rPr>
          <w:rtl/>
        </w:rPr>
        <w:t xml:space="preserve"> </w:t>
      </w:r>
      <w:r w:rsidRPr="00EC6555">
        <w:rPr>
          <w:rFonts w:hint="eastAsia"/>
          <w:rtl/>
        </w:rPr>
        <w:t>בימים</w:t>
      </w:r>
      <w:r w:rsidRPr="00EC6555">
        <w:rPr>
          <w:rtl/>
        </w:rPr>
        <w:t xml:space="preserve"> </w:t>
      </w:r>
      <w:r w:rsidRPr="00EC6555">
        <w:rPr>
          <w:rFonts w:hint="eastAsia"/>
          <w:rtl/>
        </w:rPr>
        <w:t>שבהם</w:t>
      </w:r>
      <w:r w:rsidRPr="00EC6555">
        <w:rPr>
          <w:rtl/>
        </w:rPr>
        <w:t xml:space="preserve"> </w:t>
      </w:r>
      <w:r w:rsidRPr="00EC6555">
        <w:rPr>
          <w:rFonts w:hint="eastAsia"/>
          <w:rtl/>
        </w:rPr>
        <w:t>היו</w:t>
      </w:r>
      <w:r w:rsidRPr="003213AF">
        <w:rPr>
          <w:rtl/>
        </w:rPr>
        <w:t xml:space="preserve"> </w:t>
      </w:r>
      <w:r w:rsidRPr="003213AF">
        <w:rPr>
          <w:rFonts w:hint="eastAsia"/>
          <w:rtl/>
        </w:rPr>
        <w:t>ללא</w:t>
      </w:r>
      <w:r w:rsidRPr="003213AF">
        <w:rPr>
          <w:rtl/>
        </w:rPr>
        <w:t xml:space="preserve"> </w:t>
      </w:r>
      <w:r w:rsidRPr="003213AF">
        <w:rPr>
          <w:rFonts w:hint="eastAsia"/>
          <w:rtl/>
        </w:rPr>
        <w:t>תסמינים</w:t>
      </w:r>
      <w:r w:rsidRPr="003213AF">
        <w:rPr>
          <w:rtl/>
        </w:rPr>
        <w:t xml:space="preserve"> </w:t>
      </w:r>
      <w:r w:rsidRPr="000F0FFF">
        <w:rPr>
          <w:rFonts w:hint="eastAsia"/>
          <w:rtl/>
        </w:rPr>
        <w:t>של</w:t>
      </w:r>
      <w:r w:rsidRPr="00372597">
        <w:rPr>
          <w:rtl/>
        </w:rPr>
        <w:t xml:space="preserve"> </w:t>
      </w:r>
      <w:r w:rsidRPr="008F59F2">
        <w:rPr>
          <w:rFonts w:hint="eastAsia"/>
          <w:rtl/>
        </w:rPr>
        <w:t>המחלה</w:t>
      </w:r>
      <w:r w:rsidRPr="008F59F2">
        <w:rPr>
          <w:rtl/>
        </w:rPr>
        <w:t xml:space="preserve"> (אסימפטומטיים), </w:t>
      </w:r>
      <w:r w:rsidRPr="00D24C0B">
        <w:rPr>
          <w:rFonts w:hint="eastAsia"/>
          <w:rtl/>
        </w:rPr>
        <w:t>הוא</w:t>
      </w:r>
      <w:r w:rsidRPr="00D24C0B">
        <w:rPr>
          <w:rtl/>
        </w:rPr>
        <w:t xml:space="preserve"> </w:t>
      </w:r>
      <w:r w:rsidRPr="001865B5">
        <w:rPr>
          <w:rFonts w:hint="eastAsia"/>
          <w:rtl/>
        </w:rPr>
        <w:t>מרכיב</w:t>
      </w:r>
      <w:r w:rsidRPr="001865B5">
        <w:rPr>
          <w:rtl/>
        </w:rPr>
        <w:t xml:space="preserve"> </w:t>
      </w:r>
      <w:r w:rsidRPr="00486FCA">
        <w:rPr>
          <w:rFonts w:hint="eastAsia"/>
          <w:rtl/>
        </w:rPr>
        <w:t>מרכזי</w:t>
      </w:r>
      <w:r w:rsidRPr="00486FCA">
        <w:rPr>
          <w:rtl/>
        </w:rPr>
        <w:t xml:space="preserve"> </w:t>
      </w:r>
      <w:r w:rsidRPr="00486FCA">
        <w:rPr>
          <w:rFonts w:hint="eastAsia"/>
          <w:rtl/>
        </w:rPr>
        <w:t>בחקירות</w:t>
      </w:r>
      <w:r w:rsidRPr="00291191">
        <w:rPr>
          <w:rtl/>
        </w:rPr>
        <w:t xml:space="preserve">, </w:t>
      </w:r>
      <w:r w:rsidRPr="00291191">
        <w:rPr>
          <w:rFonts w:hint="eastAsia"/>
          <w:rtl/>
        </w:rPr>
        <w:t>ומטרתו</w:t>
      </w:r>
      <w:r w:rsidRPr="00FE2818">
        <w:rPr>
          <w:rtl/>
        </w:rPr>
        <w:t xml:space="preserve"> </w:t>
      </w:r>
      <w:r w:rsidRPr="00FE2818">
        <w:rPr>
          <w:rFonts w:hint="eastAsia"/>
          <w:rtl/>
        </w:rPr>
        <w:t>ליצור</w:t>
      </w:r>
      <w:r w:rsidRPr="00FE2818">
        <w:rPr>
          <w:rtl/>
        </w:rPr>
        <w:t xml:space="preserve"> </w:t>
      </w:r>
      <w:r w:rsidRPr="00897A6B">
        <w:rPr>
          <w:rFonts w:hint="eastAsia"/>
          <w:rtl/>
        </w:rPr>
        <w:t>קשר</w:t>
      </w:r>
      <w:r w:rsidRPr="00897A6B">
        <w:rPr>
          <w:rtl/>
        </w:rPr>
        <w:t xml:space="preserve"> </w:t>
      </w:r>
      <w:r w:rsidRPr="00897A6B">
        <w:rPr>
          <w:rFonts w:hint="eastAsia"/>
          <w:rtl/>
        </w:rPr>
        <w:t>עם</w:t>
      </w:r>
      <w:r w:rsidRPr="00897A6B">
        <w:rPr>
          <w:rtl/>
        </w:rPr>
        <w:t xml:space="preserve"> </w:t>
      </w:r>
      <w:r w:rsidRPr="00897A6B">
        <w:rPr>
          <w:rFonts w:hint="eastAsia"/>
          <w:rtl/>
        </w:rPr>
        <w:t>אותם</w:t>
      </w:r>
      <w:r w:rsidRPr="00897A6B">
        <w:rPr>
          <w:rtl/>
        </w:rPr>
        <w:t xml:space="preserve"> </w:t>
      </w:r>
      <w:r w:rsidRPr="00897A6B">
        <w:rPr>
          <w:rFonts w:hint="eastAsia"/>
          <w:rtl/>
        </w:rPr>
        <w:t>מגעים</w:t>
      </w:r>
      <w:r w:rsidRPr="00897A6B">
        <w:rPr>
          <w:rtl/>
        </w:rPr>
        <w:t xml:space="preserve"> </w:t>
      </w:r>
      <w:r w:rsidRPr="00897A6B">
        <w:rPr>
          <w:rFonts w:hint="eastAsia"/>
          <w:rtl/>
        </w:rPr>
        <w:t>ולהנחות</w:t>
      </w:r>
      <w:r w:rsidRPr="00897A6B">
        <w:rPr>
          <w:rtl/>
        </w:rPr>
        <w:t xml:space="preserve"> </w:t>
      </w:r>
      <w:r w:rsidRPr="00897A6B">
        <w:rPr>
          <w:rFonts w:hint="eastAsia"/>
          <w:rtl/>
        </w:rPr>
        <w:t>אותם</w:t>
      </w:r>
      <w:r w:rsidRPr="00897A6B">
        <w:rPr>
          <w:rtl/>
        </w:rPr>
        <w:t xml:space="preserve"> </w:t>
      </w:r>
      <w:r w:rsidRPr="00897A6B">
        <w:rPr>
          <w:rFonts w:hint="eastAsia"/>
          <w:rtl/>
        </w:rPr>
        <w:t>על</w:t>
      </w:r>
      <w:r w:rsidRPr="00897A6B">
        <w:rPr>
          <w:rtl/>
        </w:rPr>
        <w:t xml:space="preserve"> </w:t>
      </w:r>
      <w:r w:rsidRPr="00897A6B">
        <w:rPr>
          <w:rFonts w:hint="eastAsia"/>
          <w:rtl/>
        </w:rPr>
        <w:t>כניסה</w:t>
      </w:r>
      <w:r w:rsidRPr="00897A6B">
        <w:rPr>
          <w:rtl/>
        </w:rPr>
        <w:t xml:space="preserve"> </w:t>
      </w:r>
      <w:r w:rsidRPr="00897A6B">
        <w:rPr>
          <w:rFonts w:hint="eastAsia"/>
          <w:rtl/>
        </w:rPr>
        <w:t>לבידוד</w:t>
      </w:r>
      <w:r w:rsidRPr="00897A6B">
        <w:rPr>
          <w:rtl/>
        </w:rPr>
        <w:t xml:space="preserve">. </w:t>
      </w:r>
      <w:r w:rsidRPr="00897A6B">
        <w:rPr>
          <w:rFonts w:hint="eastAsia"/>
          <w:rtl/>
        </w:rPr>
        <w:t>מספר</w:t>
      </w:r>
      <w:r w:rsidRPr="00897A6B">
        <w:rPr>
          <w:rtl/>
        </w:rPr>
        <w:t xml:space="preserve"> </w:t>
      </w:r>
      <w:r w:rsidRPr="00897A6B">
        <w:rPr>
          <w:rFonts w:hint="eastAsia"/>
          <w:rtl/>
        </w:rPr>
        <w:t>המגעים</w:t>
      </w:r>
      <w:r w:rsidRPr="00897A6B">
        <w:rPr>
          <w:rtl/>
        </w:rPr>
        <w:t xml:space="preserve"> </w:t>
      </w:r>
      <w:r w:rsidRPr="00897A6B">
        <w:rPr>
          <w:rFonts w:hint="eastAsia"/>
          <w:rtl/>
        </w:rPr>
        <w:t>שיש</w:t>
      </w:r>
      <w:r w:rsidRPr="00897A6B">
        <w:rPr>
          <w:rtl/>
        </w:rPr>
        <w:t xml:space="preserve"> </w:t>
      </w:r>
      <w:r w:rsidRPr="00897A6B">
        <w:rPr>
          <w:rFonts w:hint="eastAsia"/>
          <w:rtl/>
        </w:rPr>
        <w:t>לאדם</w:t>
      </w:r>
      <w:r w:rsidRPr="00897A6B">
        <w:rPr>
          <w:rtl/>
        </w:rPr>
        <w:t xml:space="preserve"> </w:t>
      </w:r>
      <w:r w:rsidRPr="00897A6B">
        <w:rPr>
          <w:rFonts w:hint="eastAsia"/>
          <w:rtl/>
        </w:rPr>
        <w:t>תלוי</w:t>
      </w:r>
      <w:r w:rsidRPr="00897A6B">
        <w:rPr>
          <w:rtl/>
        </w:rPr>
        <w:t xml:space="preserve"> </w:t>
      </w:r>
      <w:r w:rsidRPr="00897A6B">
        <w:rPr>
          <w:rFonts w:hint="eastAsia"/>
          <w:rtl/>
        </w:rPr>
        <w:t>באורח</w:t>
      </w:r>
      <w:r w:rsidRPr="00897A6B">
        <w:rPr>
          <w:rtl/>
        </w:rPr>
        <w:t xml:space="preserve"> </w:t>
      </w:r>
      <w:r w:rsidRPr="00897A6B">
        <w:rPr>
          <w:rFonts w:hint="eastAsia"/>
          <w:rtl/>
        </w:rPr>
        <w:t>חייו</w:t>
      </w:r>
      <w:r w:rsidRPr="00897A6B">
        <w:rPr>
          <w:rtl/>
        </w:rPr>
        <w:t xml:space="preserve"> </w:t>
      </w:r>
      <w:r w:rsidRPr="00897A6B">
        <w:rPr>
          <w:rFonts w:hint="eastAsia"/>
          <w:rtl/>
        </w:rPr>
        <w:t>ובסביבתו</w:t>
      </w:r>
      <w:r w:rsidRPr="00897A6B">
        <w:rPr>
          <w:rtl/>
        </w:rPr>
        <w:t xml:space="preserve"> </w:t>
      </w:r>
      <w:r w:rsidRPr="00897A6B">
        <w:rPr>
          <w:rFonts w:hint="eastAsia"/>
          <w:rtl/>
        </w:rPr>
        <w:t>וכן</w:t>
      </w:r>
      <w:r w:rsidRPr="00897A6B">
        <w:rPr>
          <w:rtl/>
        </w:rPr>
        <w:t xml:space="preserve"> </w:t>
      </w:r>
      <w:r w:rsidRPr="00897A6B">
        <w:rPr>
          <w:rFonts w:hint="eastAsia"/>
          <w:rtl/>
        </w:rPr>
        <w:t>בנסיבות</w:t>
      </w:r>
      <w:r w:rsidRPr="00897A6B">
        <w:rPr>
          <w:rtl/>
        </w:rPr>
        <w:t xml:space="preserve"> </w:t>
      </w:r>
      <w:r w:rsidRPr="00897A6B">
        <w:rPr>
          <w:rFonts w:hint="eastAsia"/>
          <w:rtl/>
        </w:rPr>
        <w:t>שבהן</w:t>
      </w:r>
      <w:r w:rsidRPr="00897A6B">
        <w:rPr>
          <w:rtl/>
        </w:rPr>
        <w:t xml:space="preserve"> </w:t>
      </w:r>
      <w:r w:rsidRPr="00897A6B">
        <w:rPr>
          <w:rFonts w:hint="eastAsia"/>
          <w:rtl/>
        </w:rPr>
        <w:t>נוצרה</w:t>
      </w:r>
      <w:r w:rsidRPr="00897A6B">
        <w:rPr>
          <w:rtl/>
        </w:rPr>
        <w:t xml:space="preserve"> </w:t>
      </w:r>
      <w:r w:rsidRPr="00897A6B">
        <w:rPr>
          <w:rFonts w:hint="eastAsia"/>
          <w:rtl/>
        </w:rPr>
        <w:t>ההדבקה</w:t>
      </w:r>
      <w:r w:rsidRPr="00897A6B">
        <w:rPr>
          <w:rtl/>
        </w:rPr>
        <w:t xml:space="preserve">. </w:t>
      </w:r>
      <w:r w:rsidRPr="00897A6B">
        <w:rPr>
          <w:rFonts w:hint="eastAsia"/>
          <w:rtl/>
        </w:rPr>
        <w:t>תקופת</w:t>
      </w:r>
      <w:r w:rsidRPr="00897A6B">
        <w:rPr>
          <w:rtl/>
        </w:rPr>
        <w:t xml:space="preserve"> </w:t>
      </w:r>
      <w:r w:rsidRPr="00897A6B">
        <w:rPr>
          <w:rFonts w:hint="eastAsia"/>
          <w:rtl/>
        </w:rPr>
        <w:t>הגבלות</w:t>
      </w:r>
      <w:r w:rsidRPr="00897A6B">
        <w:rPr>
          <w:rtl/>
        </w:rPr>
        <w:t xml:space="preserve"> </w:t>
      </w:r>
      <w:r w:rsidRPr="00897A6B">
        <w:rPr>
          <w:rFonts w:hint="eastAsia"/>
          <w:rtl/>
        </w:rPr>
        <w:t>או</w:t>
      </w:r>
      <w:r w:rsidRPr="00897A6B">
        <w:rPr>
          <w:rtl/>
        </w:rPr>
        <w:t xml:space="preserve"> </w:t>
      </w:r>
      <w:r w:rsidRPr="00897A6B">
        <w:rPr>
          <w:rFonts w:hint="eastAsia"/>
          <w:rtl/>
        </w:rPr>
        <w:t>סגר</w:t>
      </w:r>
      <w:r w:rsidRPr="00897A6B">
        <w:rPr>
          <w:rtl/>
        </w:rPr>
        <w:t xml:space="preserve"> </w:t>
      </w:r>
      <w:r w:rsidRPr="00897A6B">
        <w:rPr>
          <w:rFonts w:hint="eastAsia"/>
          <w:rtl/>
        </w:rPr>
        <w:t>יכולה</w:t>
      </w:r>
      <w:r w:rsidRPr="00897A6B">
        <w:rPr>
          <w:rtl/>
        </w:rPr>
        <w:t xml:space="preserve"> </w:t>
      </w:r>
      <w:r w:rsidRPr="00897A6B">
        <w:rPr>
          <w:rFonts w:hint="eastAsia"/>
          <w:rtl/>
        </w:rPr>
        <w:t>לצמצם</w:t>
      </w:r>
      <w:r w:rsidRPr="00897A6B">
        <w:rPr>
          <w:rtl/>
        </w:rPr>
        <w:t xml:space="preserve"> </w:t>
      </w:r>
      <w:r w:rsidRPr="00897A6B">
        <w:rPr>
          <w:rFonts w:hint="eastAsia"/>
          <w:rtl/>
        </w:rPr>
        <w:t>את</w:t>
      </w:r>
      <w:r w:rsidRPr="00897A6B">
        <w:rPr>
          <w:rtl/>
        </w:rPr>
        <w:t xml:space="preserve"> </w:t>
      </w:r>
      <w:r w:rsidRPr="00897A6B">
        <w:rPr>
          <w:rFonts w:hint="eastAsia"/>
          <w:rtl/>
        </w:rPr>
        <w:t>מספר</w:t>
      </w:r>
      <w:r w:rsidRPr="00897A6B">
        <w:rPr>
          <w:rtl/>
        </w:rPr>
        <w:t xml:space="preserve"> </w:t>
      </w:r>
      <w:r w:rsidRPr="00897A6B">
        <w:rPr>
          <w:rFonts w:hint="eastAsia"/>
          <w:rtl/>
        </w:rPr>
        <w:t>המגעים</w:t>
      </w:r>
      <w:r w:rsidRPr="00897A6B">
        <w:rPr>
          <w:rtl/>
        </w:rPr>
        <w:t xml:space="preserve"> </w:t>
      </w:r>
      <w:r w:rsidRPr="00897A6B">
        <w:rPr>
          <w:rFonts w:hint="eastAsia"/>
          <w:rtl/>
        </w:rPr>
        <w:t>של</w:t>
      </w:r>
      <w:r w:rsidRPr="00897A6B">
        <w:rPr>
          <w:rtl/>
        </w:rPr>
        <w:t xml:space="preserve"> </w:t>
      </w:r>
      <w:r w:rsidRPr="00897A6B">
        <w:rPr>
          <w:rFonts w:hint="eastAsia"/>
          <w:rtl/>
        </w:rPr>
        <w:t>החולה</w:t>
      </w:r>
      <w:r w:rsidRPr="00897A6B">
        <w:rPr>
          <w:rtl/>
        </w:rPr>
        <w:t xml:space="preserve">, </w:t>
      </w:r>
      <w:r w:rsidRPr="00897A6B">
        <w:rPr>
          <w:rFonts w:hint="eastAsia"/>
          <w:rtl/>
        </w:rPr>
        <w:t>ולעומת</w:t>
      </w:r>
      <w:r w:rsidRPr="00897A6B">
        <w:rPr>
          <w:rtl/>
        </w:rPr>
        <w:t xml:space="preserve"> </w:t>
      </w:r>
      <w:r w:rsidRPr="00897A6B">
        <w:rPr>
          <w:rFonts w:hint="eastAsia"/>
          <w:rtl/>
        </w:rPr>
        <w:t>זאת</w:t>
      </w:r>
      <w:r w:rsidRPr="00897A6B">
        <w:rPr>
          <w:rtl/>
        </w:rPr>
        <w:t xml:space="preserve"> </w:t>
      </w:r>
      <w:r w:rsidRPr="00897A6B">
        <w:rPr>
          <w:rFonts w:hint="eastAsia"/>
          <w:rtl/>
        </w:rPr>
        <w:t>השתתפות</w:t>
      </w:r>
      <w:r w:rsidRPr="00897A6B">
        <w:rPr>
          <w:rtl/>
        </w:rPr>
        <w:t xml:space="preserve"> </w:t>
      </w:r>
      <w:r w:rsidRPr="00897A6B">
        <w:rPr>
          <w:rFonts w:hint="eastAsia"/>
          <w:rtl/>
        </w:rPr>
        <w:t>באירועים</w:t>
      </w:r>
      <w:r w:rsidRPr="00897A6B">
        <w:rPr>
          <w:rtl/>
        </w:rPr>
        <w:t xml:space="preserve"> </w:t>
      </w:r>
      <w:r w:rsidRPr="00897A6B">
        <w:rPr>
          <w:rFonts w:hint="eastAsia"/>
          <w:rtl/>
        </w:rPr>
        <w:t>המוניים</w:t>
      </w:r>
      <w:r w:rsidRPr="00897A6B">
        <w:rPr>
          <w:rtl/>
        </w:rPr>
        <w:t xml:space="preserve"> </w:t>
      </w:r>
      <w:r w:rsidRPr="00897A6B">
        <w:rPr>
          <w:rFonts w:hint="eastAsia"/>
          <w:rtl/>
        </w:rPr>
        <w:t>יכולה</w:t>
      </w:r>
      <w:r w:rsidRPr="00897A6B">
        <w:rPr>
          <w:rtl/>
        </w:rPr>
        <w:t xml:space="preserve"> </w:t>
      </w:r>
      <w:r w:rsidRPr="00897A6B">
        <w:rPr>
          <w:rFonts w:hint="eastAsia"/>
          <w:rtl/>
        </w:rPr>
        <w:t>להגבירם</w:t>
      </w:r>
      <w:r w:rsidRPr="00897A6B">
        <w:rPr>
          <w:rtl/>
        </w:rPr>
        <w:t xml:space="preserve">. </w:t>
      </w:r>
      <w:r w:rsidRPr="00897A6B">
        <w:rPr>
          <w:rFonts w:hint="eastAsia"/>
          <w:rtl/>
        </w:rPr>
        <w:t>חקירות</w:t>
      </w:r>
      <w:r w:rsidRPr="00897A6B">
        <w:rPr>
          <w:rtl/>
        </w:rPr>
        <w:t xml:space="preserve"> </w:t>
      </w:r>
      <w:r w:rsidRPr="00897A6B">
        <w:rPr>
          <w:rFonts w:hint="eastAsia"/>
          <w:rtl/>
        </w:rPr>
        <w:t>שבהן</w:t>
      </w:r>
      <w:r w:rsidRPr="00897A6B">
        <w:rPr>
          <w:rtl/>
        </w:rPr>
        <w:t xml:space="preserve"> </w:t>
      </w:r>
      <w:r w:rsidRPr="00897A6B">
        <w:rPr>
          <w:rFonts w:hint="eastAsia"/>
          <w:rtl/>
        </w:rPr>
        <w:t>החולה</w:t>
      </w:r>
      <w:r w:rsidRPr="00897A6B">
        <w:rPr>
          <w:rtl/>
        </w:rPr>
        <w:t xml:space="preserve"> </w:t>
      </w:r>
      <w:r w:rsidRPr="00897A6B">
        <w:rPr>
          <w:rFonts w:hint="eastAsia"/>
          <w:rtl/>
        </w:rPr>
        <w:t>מדווח</w:t>
      </w:r>
      <w:r w:rsidRPr="00897A6B">
        <w:rPr>
          <w:rtl/>
        </w:rPr>
        <w:t xml:space="preserve"> </w:t>
      </w:r>
      <w:r w:rsidRPr="00897A6B">
        <w:rPr>
          <w:rFonts w:hint="eastAsia"/>
          <w:rtl/>
        </w:rPr>
        <w:t>על</w:t>
      </w:r>
      <w:r w:rsidRPr="00897A6B">
        <w:rPr>
          <w:rtl/>
        </w:rPr>
        <w:t xml:space="preserve"> </w:t>
      </w:r>
      <w:r w:rsidRPr="00897A6B">
        <w:rPr>
          <w:rFonts w:hint="eastAsia"/>
          <w:rtl/>
        </w:rPr>
        <w:t>אפס</w:t>
      </w:r>
      <w:r w:rsidRPr="00897A6B">
        <w:rPr>
          <w:rtl/>
        </w:rPr>
        <w:t xml:space="preserve"> </w:t>
      </w:r>
      <w:r w:rsidRPr="00897A6B">
        <w:rPr>
          <w:rFonts w:hint="eastAsia"/>
          <w:rtl/>
        </w:rPr>
        <w:t>מגעים</w:t>
      </w:r>
      <w:r w:rsidRPr="00897A6B">
        <w:rPr>
          <w:rtl/>
        </w:rPr>
        <w:t xml:space="preserve"> </w:t>
      </w:r>
      <w:r w:rsidRPr="00897A6B">
        <w:rPr>
          <w:rFonts w:hint="eastAsia"/>
          <w:rtl/>
        </w:rPr>
        <w:t>או</w:t>
      </w:r>
      <w:r w:rsidRPr="00897A6B">
        <w:rPr>
          <w:rtl/>
        </w:rPr>
        <w:t xml:space="preserve"> </w:t>
      </w:r>
      <w:r w:rsidRPr="00897A6B">
        <w:rPr>
          <w:rFonts w:hint="eastAsia"/>
          <w:rtl/>
        </w:rPr>
        <w:t>על</w:t>
      </w:r>
      <w:r w:rsidRPr="00897A6B">
        <w:rPr>
          <w:rtl/>
        </w:rPr>
        <w:t xml:space="preserve"> </w:t>
      </w:r>
      <w:r w:rsidRPr="00897A6B">
        <w:rPr>
          <w:rFonts w:hint="eastAsia"/>
          <w:rtl/>
        </w:rPr>
        <w:t>מספר</w:t>
      </w:r>
      <w:r w:rsidRPr="00897A6B">
        <w:rPr>
          <w:rtl/>
        </w:rPr>
        <w:t xml:space="preserve"> </w:t>
      </w:r>
      <w:r w:rsidRPr="00897A6B">
        <w:rPr>
          <w:rFonts w:hint="eastAsia"/>
          <w:rtl/>
        </w:rPr>
        <w:t>מגעים</w:t>
      </w:r>
      <w:r w:rsidRPr="00897A6B">
        <w:rPr>
          <w:rtl/>
        </w:rPr>
        <w:t xml:space="preserve"> </w:t>
      </w:r>
      <w:r w:rsidRPr="00897A6B">
        <w:rPr>
          <w:rFonts w:hint="eastAsia"/>
          <w:rtl/>
        </w:rPr>
        <w:t>מועט</w:t>
      </w:r>
      <w:r w:rsidRPr="00897A6B">
        <w:rPr>
          <w:rtl/>
        </w:rPr>
        <w:t xml:space="preserve"> </w:t>
      </w:r>
      <w:r w:rsidRPr="00897A6B">
        <w:rPr>
          <w:rFonts w:hint="eastAsia"/>
          <w:rtl/>
        </w:rPr>
        <w:t>באופן</w:t>
      </w:r>
      <w:r w:rsidRPr="00897A6B">
        <w:rPr>
          <w:rtl/>
        </w:rPr>
        <w:t xml:space="preserve"> </w:t>
      </w:r>
      <w:r w:rsidRPr="00897A6B">
        <w:rPr>
          <w:rFonts w:hint="eastAsia"/>
          <w:rtl/>
        </w:rPr>
        <w:t>בלתי</w:t>
      </w:r>
      <w:r w:rsidRPr="00897A6B">
        <w:rPr>
          <w:rtl/>
        </w:rPr>
        <w:t xml:space="preserve"> </w:t>
      </w:r>
      <w:r w:rsidRPr="00897A6B">
        <w:rPr>
          <w:rFonts w:hint="eastAsia"/>
          <w:rtl/>
        </w:rPr>
        <w:t>סביר</w:t>
      </w:r>
      <w:r w:rsidRPr="00897A6B">
        <w:rPr>
          <w:rtl/>
        </w:rPr>
        <w:t xml:space="preserve">, </w:t>
      </w:r>
      <w:r w:rsidRPr="00897A6B">
        <w:rPr>
          <w:rFonts w:hint="eastAsia"/>
          <w:rtl/>
        </w:rPr>
        <w:t>אמורות</w:t>
      </w:r>
      <w:r w:rsidRPr="00897A6B">
        <w:rPr>
          <w:rtl/>
        </w:rPr>
        <w:t xml:space="preserve">, </w:t>
      </w:r>
      <w:r w:rsidRPr="00897A6B">
        <w:rPr>
          <w:rFonts w:hint="eastAsia"/>
          <w:rtl/>
        </w:rPr>
        <w:t>במקרים</w:t>
      </w:r>
      <w:r w:rsidRPr="00897A6B">
        <w:rPr>
          <w:rtl/>
        </w:rPr>
        <w:t xml:space="preserve"> </w:t>
      </w:r>
      <w:r w:rsidRPr="00897A6B">
        <w:rPr>
          <w:rFonts w:hint="eastAsia"/>
          <w:rtl/>
        </w:rPr>
        <w:t>המתאימים</w:t>
      </w:r>
      <w:r w:rsidRPr="00897A6B">
        <w:rPr>
          <w:rtl/>
        </w:rPr>
        <w:t xml:space="preserve">, </w:t>
      </w:r>
      <w:r w:rsidRPr="00897A6B">
        <w:rPr>
          <w:rFonts w:hint="eastAsia"/>
          <w:rtl/>
        </w:rPr>
        <w:t>לעבור</w:t>
      </w:r>
      <w:r w:rsidRPr="00897A6B">
        <w:rPr>
          <w:rtl/>
        </w:rPr>
        <w:t xml:space="preserve"> </w:t>
      </w:r>
      <w:r w:rsidRPr="00897A6B">
        <w:rPr>
          <w:rFonts w:hint="eastAsia"/>
          <w:rtl/>
        </w:rPr>
        <w:t>למתשאלים</w:t>
      </w:r>
      <w:r w:rsidRPr="00897A6B">
        <w:rPr>
          <w:rtl/>
        </w:rPr>
        <w:t xml:space="preserve"> </w:t>
      </w:r>
      <w:r w:rsidRPr="00897A6B">
        <w:rPr>
          <w:rFonts w:hint="eastAsia"/>
          <w:rtl/>
        </w:rPr>
        <w:t>מנוסים</w:t>
      </w:r>
      <w:r w:rsidRPr="00897A6B">
        <w:rPr>
          <w:rtl/>
        </w:rPr>
        <w:t xml:space="preserve"> </w:t>
      </w:r>
      <w:r w:rsidRPr="00897A6B">
        <w:rPr>
          <w:rFonts w:hint="eastAsia"/>
          <w:rtl/>
        </w:rPr>
        <w:t>במחוזות</w:t>
      </w:r>
      <w:r w:rsidRPr="00897A6B">
        <w:rPr>
          <w:rtl/>
        </w:rPr>
        <w:t xml:space="preserve"> </w:t>
      </w:r>
      <w:r w:rsidRPr="00897A6B">
        <w:rPr>
          <w:rFonts w:hint="eastAsia"/>
          <w:rtl/>
        </w:rPr>
        <w:t>משרד</w:t>
      </w:r>
      <w:r w:rsidRPr="00897A6B">
        <w:rPr>
          <w:rtl/>
        </w:rPr>
        <w:t xml:space="preserve"> </w:t>
      </w:r>
      <w:r w:rsidRPr="00897A6B">
        <w:rPr>
          <w:rFonts w:hint="eastAsia"/>
          <w:rtl/>
        </w:rPr>
        <w:t>הבריאות</w:t>
      </w:r>
      <w:r w:rsidRPr="00897A6B">
        <w:rPr>
          <w:rtl/>
        </w:rPr>
        <w:t xml:space="preserve"> (</w:t>
      </w:r>
      <w:r w:rsidRPr="00897A6B">
        <w:rPr>
          <w:rFonts w:hint="eastAsia"/>
          <w:rtl/>
        </w:rPr>
        <w:t>מתשאלי</w:t>
      </w:r>
      <w:r w:rsidRPr="00897A6B">
        <w:rPr>
          <w:rtl/>
        </w:rPr>
        <w:t xml:space="preserve"> "הקו השני"). </w:t>
      </w:r>
    </w:p>
    <w:p w14:paraId="4A1B17A0"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0C664020" w14:textId="77777777" w:rsidR="00384190" w:rsidRPr="004139EB" w:rsidRDefault="00825293" w:rsidP="00072E29">
      <w:pPr>
        <w:spacing w:line="240" w:lineRule="auto"/>
        <w:rPr>
          <w:rtl/>
        </w:rPr>
      </w:pPr>
      <w:r w:rsidRPr="008A77F6">
        <w:rPr>
          <w:rFonts w:hint="eastAsia"/>
          <w:rtl/>
        </w:rPr>
        <w:t>ריכוז</w:t>
      </w:r>
      <w:r w:rsidRPr="004139EB">
        <w:rPr>
          <w:rtl/>
        </w:rPr>
        <w:t xml:space="preserve"> הנתונים באבן יסוד מאפשר ניתוח של מגעים שעלו בחקירות בהתאם למאפיינים שונים. כך למשל, הדבר מאפשר להשוות את מספר המגעים בתקופות שונות כמו בתקופת סגר ובתקופת שגרה, התפלגות המגעים על פני ימי השבוע וכן זיהוי מספר המגעים על פי מעגלי הקרבה לחולה. </w:t>
      </w:r>
    </w:p>
    <w:p w14:paraId="49B6CDC9"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 xml:space="preserve">AUTONUMLGL \e </w:instrText>
      </w:r>
      <w:r w:rsidRPr="00897A6B">
        <w:instrText xml:space="preserve"> \* MERGEFORMAT</w:instrText>
      </w:r>
      <w:r w:rsidRPr="00897A6B">
        <w:rPr>
          <w:rtl/>
        </w:rPr>
        <w:instrText xml:space="preserve"> </w:instrText>
      </w:r>
      <w:r w:rsidRPr="00897A6B">
        <w:rPr>
          <w:rtl/>
        </w:rPr>
        <w:fldChar w:fldCharType="end"/>
      </w:r>
    </w:p>
    <w:p w14:paraId="050180C6" w14:textId="77777777" w:rsidR="00384190" w:rsidRPr="00486FCA" w:rsidRDefault="00825293" w:rsidP="00072E29">
      <w:pPr>
        <w:spacing w:line="240" w:lineRule="auto"/>
        <w:rPr>
          <w:rtl/>
        </w:rPr>
      </w:pPr>
      <w:r w:rsidRPr="008A77F6">
        <w:rPr>
          <w:rFonts w:hint="eastAsia"/>
          <w:rtl/>
        </w:rPr>
        <w:t>בדוח</w:t>
      </w:r>
      <w:r w:rsidRPr="004139EB">
        <w:rPr>
          <w:rtl/>
        </w:rPr>
        <w:t xml:space="preserve"> ממצאי הביניים על החקירות האפידמיולוגיות, עלה כי מספר המגעים הממוצע </w:t>
      </w:r>
      <w:r w:rsidRPr="004139EB">
        <w:rPr>
          <w:rFonts w:hint="eastAsia"/>
          <w:rtl/>
        </w:rPr>
        <w:t>לחולה</w:t>
      </w:r>
      <w:r w:rsidRPr="00596021">
        <w:rPr>
          <w:rtl/>
        </w:rPr>
        <w:t xml:space="preserve"> שעלה בחקירות שביצעו חיילי צה"ל עמד על 4.9 מגעים </w:t>
      </w:r>
      <w:r w:rsidRPr="009802A4">
        <w:rPr>
          <w:rFonts w:hint="eastAsia"/>
          <w:rtl/>
        </w:rPr>
        <w:t>ובחקירות</w:t>
      </w:r>
      <w:r w:rsidRPr="009802A4">
        <w:rPr>
          <w:rtl/>
        </w:rPr>
        <w:t xml:space="preserve"> של </w:t>
      </w:r>
      <w:r w:rsidRPr="00D07810">
        <w:rPr>
          <w:rFonts w:hint="eastAsia"/>
          <w:rtl/>
        </w:rPr>
        <w:t>מתשאלי</w:t>
      </w:r>
      <w:r w:rsidRPr="00A9028F">
        <w:rPr>
          <w:rtl/>
        </w:rPr>
        <w:t xml:space="preserve"> משרד הבריאות על 3.4 מגעים. עם הקמת מערך החקירות במפקדת אלון, בספטמבר 2020 </w:t>
      </w:r>
      <w:r w:rsidRPr="00A9028F">
        <w:rPr>
          <w:rFonts w:hint="eastAsia"/>
          <w:rtl/>
        </w:rPr>
        <w:t>היא</w:t>
      </w:r>
      <w:r w:rsidRPr="00A9028F">
        <w:rPr>
          <w:rtl/>
        </w:rPr>
        <w:t xml:space="preserve"> הציבה</w:t>
      </w:r>
      <w:r w:rsidRPr="009F4DF7">
        <w:rPr>
          <w:rtl/>
        </w:rPr>
        <w:t xml:space="preserve"> יעד של 10 מגעים </w:t>
      </w:r>
      <w:r w:rsidRPr="003E30ED">
        <w:rPr>
          <w:rFonts w:hint="eastAsia"/>
          <w:rtl/>
        </w:rPr>
        <w:t>בממוצע</w:t>
      </w:r>
      <w:r w:rsidRPr="00C60CBB">
        <w:rPr>
          <w:rtl/>
        </w:rPr>
        <w:t xml:space="preserve"> </w:t>
      </w:r>
      <w:r w:rsidRPr="00C14A2C">
        <w:rPr>
          <w:rFonts w:hint="eastAsia"/>
          <w:rtl/>
        </w:rPr>
        <w:t>לחקירה</w:t>
      </w:r>
      <w:r w:rsidRPr="00F01F79">
        <w:rPr>
          <w:rtl/>
        </w:rPr>
        <w:t xml:space="preserve"> </w:t>
      </w:r>
      <w:r w:rsidRPr="00F01F79">
        <w:rPr>
          <w:rFonts w:hint="eastAsia"/>
          <w:rtl/>
        </w:rPr>
        <w:t>כולל</w:t>
      </w:r>
      <w:r w:rsidRPr="00F01F79">
        <w:rPr>
          <w:rtl/>
        </w:rPr>
        <w:t xml:space="preserve"> </w:t>
      </w:r>
      <w:r w:rsidRPr="00F01F79">
        <w:rPr>
          <w:rFonts w:hint="eastAsia"/>
          <w:rtl/>
        </w:rPr>
        <w:t>מגעים</w:t>
      </w:r>
      <w:r w:rsidRPr="00EC6555">
        <w:rPr>
          <w:rtl/>
        </w:rPr>
        <w:t xml:space="preserve"> שהם </w:t>
      </w:r>
      <w:r w:rsidRPr="00EC6555">
        <w:rPr>
          <w:rFonts w:hint="eastAsia"/>
          <w:rtl/>
        </w:rPr>
        <w:t>בני</w:t>
      </w:r>
      <w:r w:rsidRPr="00EC6555">
        <w:rPr>
          <w:rtl/>
        </w:rPr>
        <w:t xml:space="preserve"> </w:t>
      </w:r>
      <w:r w:rsidRPr="00EC6555">
        <w:rPr>
          <w:rFonts w:hint="eastAsia"/>
          <w:rtl/>
        </w:rPr>
        <w:t>בית</w:t>
      </w:r>
      <w:r w:rsidRPr="00EC6555">
        <w:rPr>
          <w:rtl/>
        </w:rPr>
        <w:t xml:space="preserve">. </w:t>
      </w:r>
      <w:r w:rsidRPr="00EC6555">
        <w:rPr>
          <w:rFonts w:hint="eastAsia"/>
          <w:rtl/>
        </w:rPr>
        <w:t>בפברואר</w:t>
      </w:r>
      <w:r w:rsidRPr="00EC6555">
        <w:rPr>
          <w:rtl/>
        </w:rPr>
        <w:t xml:space="preserve"> 2021 </w:t>
      </w:r>
      <w:r w:rsidRPr="003213AF">
        <w:rPr>
          <w:rFonts w:hint="eastAsia"/>
          <w:rtl/>
        </w:rPr>
        <w:t>עדכנה</w:t>
      </w:r>
      <w:r w:rsidRPr="003213AF">
        <w:rPr>
          <w:rtl/>
        </w:rPr>
        <w:t xml:space="preserve"> </w:t>
      </w:r>
      <w:r w:rsidRPr="003213AF">
        <w:rPr>
          <w:rFonts w:hint="eastAsia"/>
          <w:rtl/>
        </w:rPr>
        <w:t>מפקדת</w:t>
      </w:r>
      <w:r w:rsidRPr="003213AF">
        <w:rPr>
          <w:rtl/>
        </w:rPr>
        <w:t xml:space="preserve"> </w:t>
      </w:r>
      <w:r w:rsidRPr="003213AF">
        <w:rPr>
          <w:rFonts w:hint="eastAsia"/>
          <w:rtl/>
        </w:rPr>
        <w:t>אלון</w:t>
      </w:r>
      <w:r w:rsidRPr="000F0FFF">
        <w:rPr>
          <w:rtl/>
        </w:rPr>
        <w:t xml:space="preserve"> </w:t>
      </w:r>
      <w:r w:rsidRPr="00372597">
        <w:rPr>
          <w:rFonts w:hint="eastAsia"/>
          <w:rtl/>
        </w:rPr>
        <w:t>את</w:t>
      </w:r>
      <w:r w:rsidRPr="008F59F2">
        <w:rPr>
          <w:rtl/>
        </w:rPr>
        <w:t xml:space="preserve"> </w:t>
      </w:r>
      <w:r w:rsidRPr="008F59F2">
        <w:rPr>
          <w:rFonts w:hint="eastAsia"/>
          <w:rtl/>
        </w:rPr>
        <w:t>היעד</w:t>
      </w:r>
      <w:r w:rsidRPr="00D24C0B">
        <w:rPr>
          <w:rtl/>
        </w:rPr>
        <w:t xml:space="preserve"> </w:t>
      </w:r>
      <w:r w:rsidRPr="00D24C0B">
        <w:rPr>
          <w:rFonts w:hint="eastAsia"/>
          <w:rtl/>
        </w:rPr>
        <w:t>לשישה</w:t>
      </w:r>
      <w:r w:rsidRPr="001865B5">
        <w:rPr>
          <w:rtl/>
        </w:rPr>
        <w:t xml:space="preserve"> </w:t>
      </w:r>
      <w:r w:rsidRPr="001865B5">
        <w:rPr>
          <w:rFonts w:hint="eastAsia"/>
          <w:rtl/>
        </w:rPr>
        <w:t>מגעים</w:t>
      </w:r>
      <w:r w:rsidRPr="00486FCA">
        <w:rPr>
          <w:rtl/>
        </w:rPr>
        <w:t xml:space="preserve"> </w:t>
      </w:r>
      <w:r w:rsidRPr="00486FCA">
        <w:rPr>
          <w:rFonts w:hint="eastAsia"/>
          <w:rtl/>
        </w:rPr>
        <w:t>בלבד</w:t>
      </w:r>
      <w:r w:rsidRPr="00486FCA">
        <w:rPr>
          <w:rtl/>
        </w:rPr>
        <w:t>.</w:t>
      </w:r>
    </w:p>
    <w:p w14:paraId="25B5DCDC"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4CE6AEDA" w14:textId="77777777" w:rsidR="00384190" w:rsidRPr="00EC6555" w:rsidRDefault="00825293" w:rsidP="00072E29">
      <w:pPr>
        <w:spacing w:line="240" w:lineRule="auto"/>
        <w:rPr>
          <w:rtl/>
        </w:rPr>
      </w:pPr>
      <w:r w:rsidRPr="008A77F6">
        <w:rPr>
          <w:rFonts w:hint="eastAsia"/>
          <w:rtl/>
        </w:rPr>
        <w:t>להלן</w:t>
      </w:r>
      <w:r w:rsidRPr="004139EB">
        <w:rPr>
          <w:rtl/>
        </w:rPr>
        <w:t xml:space="preserve"> </w:t>
      </w:r>
      <w:r w:rsidRPr="004139EB">
        <w:rPr>
          <w:rFonts w:hint="eastAsia"/>
          <w:rtl/>
        </w:rPr>
        <w:t>מוצגים</w:t>
      </w:r>
      <w:r w:rsidRPr="00596021">
        <w:rPr>
          <w:rtl/>
        </w:rPr>
        <w:t xml:space="preserve"> </w:t>
      </w:r>
      <w:r w:rsidRPr="009802A4">
        <w:rPr>
          <w:rFonts w:hint="eastAsia"/>
          <w:rtl/>
        </w:rPr>
        <w:t>הנתונים</w:t>
      </w:r>
      <w:r w:rsidRPr="009802A4">
        <w:rPr>
          <w:rtl/>
        </w:rPr>
        <w:t xml:space="preserve"> על </w:t>
      </w:r>
      <w:r w:rsidRPr="00D07810">
        <w:rPr>
          <w:rFonts w:hint="eastAsia"/>
          <w:rtl/>
        </w:rPr>
        <w:t>מספר</w:t>
      </w:r>
      <w:r w:rsidRPr="00A9028F">
        <w:rPr>
          <w:rtl/>
        </w:rPr>
        <w:t xml:space="preserve"> </w:t>
      </w:r>
      <w:r w:rsidRPr="00A9028F">
        <w:rPr>
          <w:rFonts w:hint="eastAsia"/>
          <w:rtl/>
        </w:rPr>
        <w:t>ה</w:t>
      </w:r>
      <w:r w:rsidRPr="00A9028F">
        <w:rPr>
          <w:rtl/>
        </w:rPr>
        <w:t xml:space="preserve">מגעים </w:t>
      </w:r>
      <w:r w:rsidRPr="009F4DF7">
        <w:rPr>
          <w:rFonts w:hint="eastAsia"/>
          <w:rtl/>
        </w:rPr>
        <w:t>שזוהו</w:t>
      </w:r>
      <w:r w:rsidRPr="003E30ED">
        <w:rPr>
          <w:rtl/>
        </w:rPr>
        <w:t xml:space="preserve"> </w:t>
      </w:r>
      <w:r w:rsidRPr="00C60CBB">
        <w:rPr>
          <w:rFonts w:hint="eastAsia"/>
          <w:rtl/>
        </w:rPr>
        <w:t>לחולה</w:t>
      </w:r>
      <w:r w:rsidRPr="00C14A2C">
        <w:rPr>
          <w:rtl/>
        </w:rPr>
        <w:t xml:space="preserve"> במסגרת </w:t>
      </w:r>
      <w:r w:rsidRPr="00F01F79">
        <w:rPr>
          <w:rFonts w:hint="eastAsia"/>
          <w:rtl/>
        </w:rPr>
        <w:t>מערך</w:t>
      </w:r>
      <w:r w:rsidRPr="00F01F79">
        <w:rPr>
          <w:rtl/>
        </w:rPr>
        <w:t xml:space="preserve"> החקירות </w:t>
      </w:r>
      <w:r w:rsidRPr="00F01F79">
        <w:rPr>
          <w:rFonts w:hint="eastAsia"/>
          <w:rtl/>
        </w:rPr>
        <w:t>בתקופה</w:t>
      </w:r>
      <w:r w:rsidRPr="00F01F79">
        <w:rPr>
          <w:rtl/>
        </w:rPr>
        <w:t xml:space="preserve"> </w:t>
      </w:r>
      <w:r w:rsidRPr="00EC6555">
        <w:rPr>
          <w:rFonts w:hint="eastAsia"/>
          <w:rtl/>
        </w:rPr>
        <w:t>ספטמבר</w:t>
      </w:r>
      <w:r w:rsidRPr="00EC6555">
        <w:rPr>
          <w:rtl/>
        </w:rPr>
        <w:t xml:space="preserve"> 2020 </w:t>
      </w:r>
      <w:r w:rsidRPr="00EC6555">
        <w:rPr>
          <w:rFonts w:hint="eastAsia"/>
          <w:rtl/>
        </w:rPr>
        <w:t>ועד</w:t>
      </w:r>
      <w:r w:rsidRPr="00EC6555">
        <w:rPr>
          <w:rtl/>
        </w:rPr>
        <w:t xml:space="preserve"> </w:t>
      </w:r>
      <w:r w:rsidRPr="00EC6555">
        <w:rPr>
          <w:rFonts w:hint="eastAsia"/>
          <w:rtl/>
        </w:rPr>
        <w:t>אפריל</w:t>
      </w:r>
      <w:r w:rsidRPr="00EC6555">
        <w:rPr>
          <w:rtl/>
        </w:rPr>
        <w:t xml:space="preserve"> 2021: </w:t>
      </w:r>
    </w:p>
    <w:p w14:paraId="48CEAD3F"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r w:rsidRPr="008A77F6">
        <w:rPr>
          <w:rtl/>
        </w:rPr>
        <w:t xml:space="preserve"> </w:t>
      </w:r>
    </w:p>
    <w:p w14:paraId="3BD931BD" w14:textId="77777777" w:rsidR="00384190" w:rsidRPr="00F01F79" w:rsidRDefault="00825293" w:rsidP="00072E29">
      <w:pPr>
        <w:spacing w:line="240" w:lineRule="auto"/>
        <w:jc w:val="center"/>
        <w:rPr>
          <w:b/>
          <w:bCs/>
          <w:rtl/>
        </w:rPr>
      </w:pPr>
      <w:r w:rsidRPr="008A77F6">
        <w:rPr>
          <w:rFonts w:hint="eastAsia"/>
          <w:b/>
          <w:bCs/>
          <w:rtl/>
        </w:rPr>
        <w:t>תרשים</w:t>
      </w:r>
      <w:r w:rsidRPr="004139EB">
        <w:rPr>
          <w:b/>
          <w:bCs/>
          <w:rtl/>
        </w:rPr>
        <w:t xml:space="preserve"> 9: </w:t>
      </w:r>
      <w:r w:rsidRPr="004139EB">
        <w:rPr>
          <w:rFonts w:hint="eastAsia"/>
          <w:b/>
          <w:bCs/>
          <w:rtl/>
        </w:rPr>
        <w:t>מספר</w:t>
      </w:r>
      <w:r w:rsidRPr="00596021">
        <w:rPr>
          <w:b/>
          <w:bCs/>
          <w:rtl/>
        </w:rPr>
        <w:t xml:space="preserve"> </w:t>
      </w:r>
      <w:r w:rsidRPr="009802A4">
        <w:rPr>
          <w:rFonts w:hint="eastAsia"/>
          <w:b/>
          <w:bCs/>
          <w:rtl/>
        </w:rPr>
        <w:t>מגעים</w:t>
      </w:r>
      <w:r w:rsidRPr="009802A4">
        <w:rPr>
          <w:b/>
          <w:bCs/>
          <w:rtl/>
        </w:rPr>
        <w:t xml:space="preserve"> לחולה</w:t>
      </w:r>
      <w:r w:rsidRPr="008A77F6">
        <w:rPr>
          <w:b/>
          <w:bCs/>
          <w:rtl/>
        </w:rPr>
        <w:t xml:space="preserve"> </w:t>
      </w:r>
      <w:r w:rsidRPr="008A77F6">
        <w:rPr>
          <w:rFonts w:hint="eastAsia"/>
          <w:b/>
          <w:bCs/>
          <w:rtl/>
        </w:rPr>
        <w:t>שעלו</w:t>
      </w:r>
      <w:r w:rsidRPr="008A77F6">
        <w:rPr>
          <w:b/>
          <w:bCs/>
          <w:rtl/>
        </w:rPr>
        <w:t xml:space="preserve"> </w:t>
      </w:r>
      <w:r w:rsidRPr="004139EB">
        <w:rPr>
          <w:rFonts w:hint="eastAsia"/>
          <w:b/>
          <w:bCs/>
          <w:rtl/>
        </w:rPr>
        <w:t>בחקירות</w:t>
      </w:r>
      <w:r w:rsidRPr="004139EB">
        <w:rPr>
          <w:b/>
          <w:bCs/>
          <w:rtl/>
        </w:rPr>
        <w:t xml:space="preserve"> </w:t>
      </w:r>
      <w:r w:rsidRPr="00596021">
        <w:rPr>
          <w:rFonts w:hint="eastAsia"/>
          <w:b/>
          <w:bCs/>
          <w:rtl/>
        </w:rPr>
        <w:t>אפידמיולוגיות</w:t>
      </w:r>
      <w:r w:rsidRPr="009802A4">
        <w:rPr>
          <w:b/>
          <w:bCs/>
          <w:rtl/>
        </w:rPr>
        <w:t xml:space="preserve"> </w:t>
      </w:r>
      <w:r w:rsidRPr="009802A4">
        <w:rPr>
          <w:rFonts w:hint="eastAsia"/>
          <w:b/>
          <w:bCs/>
          <w:rtl/>
        </w:rPr>
        <w:t>בתקופה</w:t>
      </w:r>
      <w:r w:rsidRPr="00D07810">
        <w:rPr>
          <w:b/>
          <w:bCs/>
          <w:rtl/>
        </w:rPr>
        <w:t xml:space="preserve"> </w:t>
      </w:r>
      <w:r w:rsidRPr="00A9028F">
        <w:rPr>
          <w:rFonts w:hint="eastAsia"/>
          <w:b/>
          <w:bCs/>
          <w:rtl/>
        </w:rPr>
        <w:t>מספטמבר</w:t>
      </w:r>
      <w:r w:rsidRPr="00A9028F">
        <w:rPr>
          <w:b/>
          <w:bCs/>
          <w:rtl/>
        </w:rPr>
        <w:t xml:space="preserve"> 2020 </w:t>
      </w:r>
      <w:r w:rsidRPr="00A9028F">
        <w:rPr>
          <w:rFonts w:hint="eastAsia"/>
          <w:b/>
          <w:bCs/>
          <w:rtl/>
        </w:rPr>
        <w:t>עד</w:t>
      </w:r>
      <w:r w:rsidRPr="009F4DF7">
        <w:rPr>
          <w:b/>
          <w:bCs/>
          <w:rtl/>
        </w:rPr>
        <w:t xml:space="preserve"> </w:t>
      </w:r>
      <w:r w:rsidRPr="003E30ED">
        <w:rPr>
          <w:rFonts w:hint="eastAsia"/>
          <w:b/>
          <w:bCs/>
          <w:rtl/>
        </w:rPr>
        <w:t>אפריל</w:t>
      </w:r>
      <w:r w:rsidRPr="00C60CBB">
        <w:rPr>
          <w:b/>
          <w:bCs/>
          <w:rtl/>
        </w:rPr>
        <w:t xml:space="preserve"> 2021 (ממוצע </w:t>
      </w:r>
      <w:r w:rsidRPr="00C14A2C">
        <w:rPr>
          <w:rFonts w:hint="eastAsia"/>
          <w:b/>
          <w:bCs/>
          <w:rtl/>
        </w:rPr>
        <w:t>שבועי</w:t>
      </w:r>
      <w:r w:rsidRPr="00F01F79">
        <w:rPr>
          <w:b/>
          <w:bCs/>
          <w:rtl/>
        </w:rPr>
        <w:t>):</w:t>
      </w:r>
    </w:p>
    <w:p w14:paraId="1655F010" w14:textId="77777777" w:rsidR="00384190" w:rsidRPr="008A77F6" w:rsidRDefault="00384190" w:rsidP="009F19CE">
      <w:pPr>
        <w:spacing w:line="240" w:lineRule="auto"/>
        <w:rPr>
          <w:rtl/>
        </w:rPr>
      </w:pPr>
    </w:p>
    <w:p w14:paraId="79E74577" w14:textId="77777777" w:rsidR="00CA3F5E" w:rsidRDefault="00825293" w:rsidP="00072E29">
      <w:pPr>
        <w:spacing w:line="240" w:lineRule="auto"/>
        <w:rPr>
          <w:rtl/>
        </w:rPr>
      </w:pPr>
      <w:r>
        <w:rPr>
          <w:noProof/>
        </w:rPr>
        <w:drawing>
          <wp:inline distT="0" distB="0" distL="0" distR="0" wp14:anchorId="15DCA2A7" wp14:editId="4C58A65A">
            <wp:extent cx="5122395" cy="2949767"/>
            <wp:effectExtent l="0" t="0" r="2540" b="3175"/>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3974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68635" cy="2976395"/>
                    </a:xfrm>
                    <a:prstGeom prst="rect">
                      <a:avLst/>
                    </a:prstGeom>
                    <a:noFill/>
                  </pic:spPr>
                </pic:pic>
              </a:graphicData>
            </a:graphic>
          </wp:inline>
        </w:drawing>
      </w:r>
    </w:p>
    <w:p w14:paraId="3860D427" w14:textId="77777777" w:rsidR="00384190" w:rsidRPr="009F19CE" w:rsidRDefault="00825293" w:rsidP="009F19CE">
      <w:pPr>
        <w:rPr>
          <w:sz w:val="16"/>
          <w:szCs w:val="20"/>
          <w:rtl/>
        </w:rPr>
      </w:pPr>
      <w:r w:rsidRPr="009F19CE">
        <w:rPr>
          <w:sz w:val="16"/>
          <w:szCs w:val="20"/>
          <w:rtl/>
        </w:rPr>
        <w:t xml:space="preserve">נתוני </w:t>
      </w:r>
      <w:r w:rsidRPr="009F19CE">
        <w:rPr>
          <w:rFonts w:hint="eastAsia"/>
          <w:sz w:val="16"/>
          <w:szCs w:val="20"/>
          <w:rtl/>
        </w:rPr>
        <w:t>משרד</w:t>
      </w:r>
      <w:r w:rsidRPr="009F19CE">
        <w:rPr>
          <w:sz w:val="16"/>
          <w:szCs w:val="20"/>
          <w:rtl/>
        </w:rPr>
        <w:t xml:space="preserve"> </w:t>
      </w:r>
      <w:r w:rsidRPr="009F19CE">
        <w:rPr>
          <w:rFonts w:hint="eastAsia"/>
          <w:sz w:val="16"/>
          <w:szCs w:val="20"/>
          <w:rtl/>
        </w:rPr>
        <w:t>הבריאות</w:t>
      </w:r>
      <w:r w:rsidRPr="009F19CE">
        <w:rPr>
          <w:sz w:val="16"/>
          <w:szCs w:val="20"/>
          <w:rtl/>
        </w:rPr>
        <w:t xml:space="preserve"> </w:t>
      </w:r>
      <w:r w:rsidRPr="009F19CE">
        <w:rPr>
          <w:rFonts w:hint="eastAsia"/>
          <w:sz w:val="16"/>
          <w:szCs w:val="20"/>
          <w:rtl/>
        </w:rPr>
        <w:t>ו</w:t>
      </w:r>
      <w:r w:rsidRPr="009F19CE">
        <w:rPr>
          <w:sz w:val="16"/>
          <w:szCs w:val="20"/>
          <w:rtl/>
        </w:rPr>
        <w:t xml:space="preserve">מפקדת אלון, </w:t>
      </w:r>
      <w:r w:rsidRPr="009F19CE">
        <w:rPr>
          <w:rFonts w:hint="eastAsia"/>
          <w:sz w:val="16"/>
          <w:szCs w:val="20"/>
          <w:rtl/>
        </w:rPr>
        <w:t>בעיבוד</w:t>
      </w:r>
      <w:r w:rsidRPr="009F19CE">
        <w:rPr>
          <w:sz w:val="16"/>
          <w:szCs w:val="20"/>
          <w:rtl/>
        </w:rPr>
        <w:t xml:space="preserve"> </w:t>
      </w:r>
      <w:r w:rsidRPr="009F19CE">
        <w:rPr>
          <w:rFonts w:hint="eastAsia"/>
          <w:sz w:val="16"/>
          <w:szCs w:val="20"/>
          <w:rtl/>
        </w:rPr>
        <w:t>משרד</w:t>
      </w:r>
      <w:r w:rsidRPr="009F19CE">
        <w:rPr>
          <w:sz w:val="16"/>
          <w:szCs w:val="20"/>
          <w:rtl/>
        </w:rPr>
        <w:t xml:space="preserve"> </w:t>
      </w:r>
      <w:r w:rsidRPr="009F19CE">
        <w:rPr>
          <w:rFonts w:hint="eastAsia"/>
          <w:sz w:val="16"/>
          <w:szCs w:val="20"/>
          <w:rtl/>
        </w:rPr>
        <w:t>מבקר</w:t>
      </w:r>
      <w:r w:rsidRPr="009F19CE">
        <w:rPr>
          <w:sz w:val="16"/>
          <w:szCs w:val="20"/>
          <w:rtl/>
        </w:rPr>
        <w:t xml:space="preserve"> </w:t>
      </w:r>
      <w:r w:rsidRPr="009F19CE">
        <w:rPr>
          <w:rFonts w:hint="eastAsia"/>
          <w:sz w:val="16"/>
          <w:szCs w:val="20"/>
          <w:rtl/>
        </w:rPr>
        <w:t>המדינה</w:t>
      </w:r>
      <w:r w:rsidRPr="009F19CE">
        <w:rPr>
          <w:sz w:val="16"/>
          <w:szCs w:val="20"/>
          <w:rtl/>
        </w:rPr>
        <w:t xml:space="preserve"> </w:t>
      </w:r>
      <w:r w:rsidRPr="009F19CE">
        <w:rPr>
          <w:rFonts w:hint="eastAsia"/>
          <w:sz w:val="16"/>
          <w:szCs w:val="20"/>
          <w:rtl/>
        </w:rPr>
        <w:t>ביחס</w:t>
      </w:r>
      <w:r w:rsidRPr="009F19CE">
        <w:rPr>
          <w:sz w:val="16"/>
          <w:szCs w:val="20"/>
          <w:rtl/>
        </w:rPr>
        <w:t xml:space="preserve"> </w:t>
      </w:r>
      <w:r w:rsidRPr="009F19CE">
        <w:rPr>
          <w:rFonts w:hint="eastAsia"/>
          <w:sz w:val="16"/>
          <w:szCs w:val="20"/>
          <w:rtl/>
        </w:rPr>
        <w:t>לכ</w:t>
      </w:r>
      <w:r w:rsidRPr="009F19CE">
        <w:rPr>
          <w:sz w:val="16"/>
          <w:szCs w:val="20"/>
          <w:rtl/>
        </w:rPr>
        <w:t>-70% מהחקירות שבוצעו בתקופה המוצגת</w:t>
      </w:r>
      <w:r>
        <w:rPr>
          <w:rStyle w:val="FootnoteReference"/>
          <w:sz w:val="16"/>
          <w:szCs w:val="20"/>
          <w:rtl/>
        </w:rPr>
        <w:footnoteReference w:id="39"/>
      </w:r>
    </w:p>
    <w:p w14:paraId="75B7A1A0"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0C05F94" w14:textId="77777777" w:rsidR="00384190" w:rsidRPr="00897A6B" w:rsidRDefault="00825293" w:rsidP="00E6248F">
      <w:pPr>
        <w:spacing w:line="240" w:lineRule="auto"/>
        <w:rPr>
          <w:b/>
          <w:bCs/>
          <w:sz w:val="24"/>
          <w:rtl/>
        </w:rPr>
      </w:pPr>
      <w:r w:rsidRPr="008A77F6">
        <w:rPr>
          <w:rFonts w:hint="eastAsia"/>
          <w:b/>
          <w:bCs/>
          <w:sz w:val="24"/>
          <w:rtl/>
        </w:rPr>
        <w:t>מהתרשים</w:t>
      </w:r>
      <w:r w:rsidRPr="008A77F6">
        <w:rPr>
          <w:b/>
          <w:bCs/>
          <w:sz w:val="24"/>
          <w:rtl/>
        </w:rPr>
        <w:t xml:space="preserve"> </w:t>
      </w:r>
      <w:r w:rsidRPr="004139EB">
        <w:rPr>
          <w:rFonts w:hint="eastAsia"/>
          <w:b/>
          <w:bCs/>
          <w:sz w:val="24"/>
          <w:rtl/>
        </w:rPr>
        <w:t>עולה</w:t>
      </w:r>
      <w:r w:rsidRPr="004139EB">
        <w:rPr>
          <w:b/>
          <w:bCs/>
          <w:sz w:val="24"/>
          <w:rtl/>
        </w:rPr>
        <w:t xml:space="preserve"> </w:t>
      </w:r>
      <w:r w:rsidRPr="00596021">
        <w:rPr>
          <w:rFonts w:hint="eastAsia"/>
          <w:b/>
          <w:bCs/>
          <w:sz w:val="24"/>
          <w:rtl/>
        </w:rPr>
        <w:t>כי</w:t>
      </w:r>
      <w:r w:rsidRPr="009802A4">
        <w:rPr>
          <w:b/>
          <w:bCs/>
          <w:sz w:val="24"/>
          <w:rtl/>
        </w:rPr>
        <w:t xml:space="preserve"> ב</w:t>
      </w:r>
      <w:r w:rsidRPr="009802A4">
        <w:rPr>
          <w:rFonts w:hint="eastAsia"/>
          <w:b/>
          <w:bCs/>
          <w:sz w:val="24"/>
          <w:rtl/>
        </w:rPr>
        <w:t>הת</w:t>
      </w:r>
      <w:r w:rsidRPr="00D07810">
        <w:rPr>
          <w:b/>
          <w:bCs/>
          <w:sz w:val="24"/>
          <w:rtl/>
        </w:rPr>
        <w:t>י</w:t>
      </w:r>
      <w:r w:rsidRPr="00A9028F">
        <w:rPr>
          <w:rFonts w:hint="eastAsia"/>
          <w:b/>
          <w:bCs/>
          <w:sz w:val="24"/>
          <w:rtl/>
        </w:rPr>
        <w:t>י</w:t>
      </w:r>
      <w:r w:rsidRPr="00A9028F">
        <w:rPr>
          <w:b/>
          <w:bCs/>
          <w:sz w:val="24"/>
          <w:rtl/>
        </w:rPr>
        <w:t xml:space="preserve">חס לכ-70% מהחקירות שבוצעו בתקופה המוצגת, </w:t>
      </w:r>
      <w:r w:rsidRPr="00A9028F">
        <w:rPr>
          <w:rFonts w:hint="eastAsia"/>
          <w:b/>
          <w:bCs/>
          <w:sz w:val="24"/>
          <w:rtl/>
        </w:rPr>
        <w:t>שיעור</w:t>
      </w:r>
      <w:r w:rsidRPr="009F4DF7">
        <w:rPr>
          <w:b/>
          <w:bCs/>
          <w:sz w:val="24"/>
          <w:rtl/>
        </w:rPr>
        <w:t xml:space="preserve"> החקירות שבהן לא אותרו כלל מגעים ירד </w:t>
      </w:r>
      <w:r w:rsidRPr="003E30ED">
        <w:rPr>
          <w:rFonts w:hint="eastAsia"/>
          <w:b/>
          <w:bCs/>
          <w:sz w:val="24"/>
          <w:rtl/>
        </w:rPr>
        <w:t>מ</w:t>
      </w:r>
      <w:r w:rsidRPr="00C60CBB">
        <w:rPr>
          <w:b/>
          <w:bCs/>
          <w:sz w:val="24"/>
          <w:rtl/>
        </w:rPr>
        <w:t xml:space="preserve">-11% במחצית ספטמבר 2020 </w:t>
      </w:r>
      <w:r w:rsidRPr="00C14A2C">
        <w:rPr>
          <w:rFonts w:hint="eastAsia"/>
          <w:b/>
          <w:bCs/>
          <w:sz w:val="24"/>
          <w:rtl/>
        </w:rPr>
        <w:t>לכ</w:t>
      </w:r>
      <w:r w:rsidRPr="00F01F79">
        <w:rPr>
          <w:b/>
          <w:bCs/>
          <w:sz w:val="24"/>
          <w:rtl/>
        </w:rPr>
        <w:t xml:space="preserve">-1% </w:t>
      </w:r>
      <w:r w:rsidRPr="00F01F79">
        <w:rPr>
          <w:rFonts w:hint="eastAsia"/>
          <w:b/>
          <w:bCs/>
          <w:sz w:val="24"/>
          <w:rtl/>
        </w:rPr>
        <w:t>בסוף</w:t>
      </w:r>
      <w:r w:rsidRPr="00F01F79">
        <w:rPr>
          <w:b/>
          <w:bCs/>
          <w:sz w:val="24"/>
          <w:rtl/>
        </w:rPr>
        <w:t xml:space="preserve"> </w:t>
      </w:r>
      <w:r w:rsidRPr="00F01F79">
        <w:rPr>
          <w:rFonts w:hint="eastAsia"/>
          <w:b/>
          <w:bCs/>
          <w:sz w:val="24"/>
          <w:rtl/>
        </w:rPr>
        <w:t>נובמבר</w:t>
      </w:r>
      <w:r w:rsidRPr="00EC6555">
        <w:rPr>
          <w:b/>
          <w:bCs/>
          <w:sz w:val="24"/>
          <w:rtl/>
        </w:rPr>
        <w:t xml:space="preserve"> 2020 ונשאר על שיעור זה לערך עד סוף אפריל 2021. </w:t>
      </w:r>
      <w:r w:rsidRPr="00EC6555">
        <w:rPr>
          <w:rFonts w:hint="eastAsia"/>
          <w:b/>
          <w:bCs/>
          <w:sz w:val="24"/>
          <w:rtl/>
        </w:rPr>
        <w:t>הדבר</w:t>
      </w:r>
      <w:r w:rsidRPr="00EC6555">
        <w:rPr>
          <w:b/>
          <w:bCs/>
          <w:sz w:val="24"/>
          <w:rtl/>
        </w:rPr>
        <w:t xml:space="preserve"> </w:t>
      </w:r>
      <w:r w:rsidRPr="00EC6555">
        <w:rPr>
          <w:rFonts w:hint="eastAsia"/>
          <w:b/>
          <w:bCs/>
          <w:sz w:val="24"/>
          <w:rtl/>
        </w:rPr>
        <w:t>מצביע</w:t>
      </w:r>
      <w:r w:rsidRPr="00EC6555">
        <w:rPr>
          <w:b/>
          <w:bCs/>
          <w:sz w:val="24"/>
          <w:rtl/>
        </w:rPr>
        <w:t xml:space="preserve"> </w:t>
      </w:r>
      <w:r w:rsidRPr="00EC6555">
        <w:rPr>
          <w:rFonts w:hint="eastAsia"/>
          <w:b/>
          <w:bCs/>
          <w:sz w:val="24"/>
          <w:rtl/>
        </w:rPr>
        <w:t>על</w:t>
      </w:r>
      <w:r w:rsidRPr="00EC6555">
        <w:rPr>
          <w:b/>
          <w:bCs/>
          <w:sz w:val="24"/>
          <w:rtl/>
        </w:rPr>
        <w:t xml:space="preserve"> </w:t>
      </w:r>
      <w:r w:rsidRPr="003213AF">
        <w:rPr>
          <w:rFonts w:hint="eastAsia"/>
          <w:b/>
          <w:bCs/>
          <w:sz w:val="24"/>
          <w:rtl/>
        </w:rPr>
        <w:t>שיפור</w:t>
      </w:r>
      <w:r w:rsidRPr="003213AF">
        <w:rPr>
          <w:b/>
          <w:bCs/>
          <w:sz w:val="24"/>
          <w:rtl/>
        </w:rPr>
        <w:t xml:space="preserve"> </w:t>
      </w:r>
      <w:r w:rsidRPr="003213AF">
        <w:rPr>
          <w:rFonts w:hint="eastAsia"/>
          <w:b/>
          <w:bCs/>
          <w:sz w:val="24"/>
          <w:rtl/>
        </w:rPr>
        <w:t>ביכולת</w:t>
      </w:r>
      <w:r w:rsidRPr="003213AF">
        <w:rPr>
          <w:b/>
          <w:bCs/>
          <w:sz w:val="24"/>
          <w:rtl/>
        </w:rPr>
        <w:t xml:space="preserve"> </w:t>
      </w:r>
      <w:r w:rsidRPr="003213AF">
        <w:rPr>
          <w:rFonts w:hint="eastAsia"/>
          <w:b/>
          <w:bCs/>
          <w:sz w:val="24"/>
          <w:rtl/>
        </w:rPr>
        <w:t>לאתר</w:t>
      </w:r>
      <w:r w:rsidRPr="000F0FFF">
        <w:rPr>
          <w:b/>
          <w:bCs/>
          <w:sz w:val="24"/>
          <w:rtl/>
        </w:rPr>
        <w:t xml:space="preserve"> </w:t>
      </w:r>
      <w:r w:rsidRPr="00372597">
        <w:rPr>
          <w:rFonts w:hint="eastAsia"/>
          <w:b/>
          <w:bCs/>
          <w:sz w:val="24"/>
          <w:rtl/>
        </w:rPr>
        <w:t>מגעים</w:t>
      </w:r>
      <w:r w:rsidRPr="008F59F2">
        <w:rPr>
          <w:b/>
          <w:bCs/>
          <w:sz w:val="24"/>
          <w:rtl/>
        </w:rPr>
        <w:t xml:space="preserve">. </w:t>
      </w:r>
      <w:r w:rsidRPr="008F59F2">
        <w:rPr>
          <w:rFonts w:hint="eastAsia"/>
          <w:b/>
          <w:bCs/>
          <w:sz w:val="24"/>
          <w:rtl/>
        </w:rPr>
        <w:t>עוד</w:t>
      </w:r>
      <w:r w:rsidRPr="00D24C0B">
        <w:rPr>
          <w:b/>
          <w:bCs/>
          <w:sz w:val="24"/>
          <w:rtl/>
        </w:rPr>
        <w:t xml:space="preserve"> עולה מהתרשים כי </w:t>
      </w:r>
      <w:r w:rsidRPr="00D24C0B">
        <w:rPr>
          <w:rFonts w:hint="eastAsia"/>
          <w:b/>
          <w:bCs/>
          <w:sz w:val="24"/>
          <w:rtl/>
        </w:rPr>
        <w:t>השיעור</w:t>
      </w:r>
      <w:r w:rsidRPr="001865B5">
        <w:rPr>
          <w:b/>
          <w:bCs/>
          <w:sz w:val="24"/>
          <w:rtl/>
        </w:rPr>
        <w:t xml:space="preserve"> הגבוה של החקירות הן כאלו שאותרו בהן 1 עד 5 מגעים - למעלה </w:t>
      </w:r>
      <w:r w:rsidRPr="001865B5">
        <w:rPr>
          <w:b/>
          <w:bCs/>
          <w:sz w:val="24"/>
          <w:rtl/>
        </w:rPr>
        <w:lastRenderedPageBreak/>
        <w:t>מ-35% מהחקירות, כשבאוקטובר עד מחצית נובמבר 2020 חלקן היה כ</w:t>
      </w:r>
      <w:r w:rsidR="00FB47D1">
        <w:rPr>
          <w:rFonts w:hint="cs"/>
          <w:b/>
          <w:bCs/>
          <w:sz w:val="24"/>
          <w:rtl/>
        </w:rPr>
        <w:t xml:space="preserve">-70% </w:t>
      </w:r>
      <w:r w:rsidRPr="001865B5">
        <w:rPr>
          <w:rFonts w:hint="eastAsia"/>
          <w:b/>
          <w:bCs/>
          <w:sz w:val="24"/>
          <w:rtl/>
        </w:rPr>
        <w:t>ויותר</w:t>
      </w:r>
      <w:r w:rsidRPr="00486FCA">
        <w:rPr>
          <w:b/>
          <w:bCs/>
          <w:sz w:val="24"/>
          <w:rtl/>
        </w:rPr>
        <w:t xml:space="preserve">. </w:t>
      </w:r>
      <w:r w:rsidRPr="00486FCA">
        <w:rPr>
          <w:rFonts w:hint="eastAsia"/>
          <w:b/>
          <w:bCs/>
          <w:sz w:val="24"/>
          <w:rtl/>
        </w:rPr>
        <w:t>בתקופה</w:t>
      </w:r>
      <w:r w:rsidRPr="00486FCA">
        <w:rPr>
          <w:b/>
          <w:bCs/>
          <w:sz w:val="24"/>
          <w:rtl/>
        </w:rPr>
        <w:t xml:space="preserve"> </w:t>
      </w:r>
      <w:r w:rsidRPr="00291191">
        <w:rPr>
          <w:rFonts w:hint="eastAsia"/>
          <w:b/>
          <w:bCs/>
          <w:sz w:val="24"/>
          <w:rtl/>
        </w:rPr>
        <w:t>זו</w:t>
      </w:r>
      <w:r w:rsidRPr="00291191">
        <w:rPr>
          <w:b/>
          <w:bCs/>
          <w:sz w:val="24"/>
          <w:rtl/>
        </w:rPr>
        <w:t xml:space="preserve"> </w:t>
      </w:r>
      <w:r w:rsidRPr="00FE2818">
        <w:rPr>
          <w:rFonts w:hint="eastAsia"/>
          <w:b/>
          <w:bCs/>
          <w:sz w:val="24"/>
          <w:rtl/>
        </w:rPr>
        <w:t>ירד</w:t>
      </w:r>
      <w:r w:rsidRPr="00FE2818">
        <w:rPr>
          <w:b/>
          <w:bCs/>
          <w:sz w:val="24"/>
          <w:rtl/>
        </w:rPr>
        <w:t xml:space="preserve"> </w:t>
      </w:r>
      <w:r w:rsidRPr="00FE2818">
        <w:rPr>
          <w:rFonts w:hint="eastAsia"/>
          <w:b/>
          <w:bCs/>
          <w:sz w:val="24"/>
          <w:rtl/>
        </w:rPr>
        <w:t>מספר</w:t>
      </w:r>
      <w:r w:rsidRPr="00897A6B">
        <w:rPr>
          <w:b/>
          <w:bCs/>
          <w:sz w:val="24"/>
          <w:rtl/>
        </w:rPr>
        <w:t xml:space="preserve"> </w:t>
      </w:r>
      <w:r w:rsidRPr="00897A6B">
        <w:rPr>
          <w:rFonts w:hint="eastAsia"/>
          <w:b/>
          <w:bCs/>
          <w:sz w:val="24"/>
          <w:rtl/>
        </w:rPr>
        <w:t>המאומתים</w:t>
      </w:r>
      <w:r w:rsidRPr="00897A6B">
        <w:rPr>
          <w:b/>
          <w:bCs/>
          <w:sz w:val="24"/>
          <w:rtl/>
        </w:rPr>
        <w:t xml:space="preserve"> </w:t>
      </w:r>
      <w:r w:rsidRPr="00897A6B">
        <w:rPr>
          <w:rFonts w:hint="eastAsia"/>
          <w:b/>
          <w:bCs/>
          <w:sz w:val="24"/>
          <w:rtl/>
        </w:rPr>
        <w:t>מלמעלה</w:t>
      </w:r>
      <w:r w:rsidRPr="00897A6B">
        <w:rPr>
          <w:b/>
          <w:bCs/>
          <w:sz w:val="24"/>
          <w:rtl/>
        </w:rPr>
        <w:t xml:space="preserve"> </w:t>
      </w:r>
      <w:r w:rsidRPr="00897A6B">
        <w:rPr>
          <w:rFonts w:hint="eastAsia"/>
          <w:b/>
          <w:bCs/>
          <w:sz w:val="24"/>
          <w:rtl/>
        </w:rPr>
        <w:t>מ</w:t>
      </w:r>
      <w:r w:rsidRPr="00897A6B">
        <w:rPr>
          <w:b/>
          <w:bCs/>
          <w:sz w:val="24"/>
          <w:rtl/>
        </w:rPr>
        <w:t xml:space="preserve">-2,000 </w:t>
      </w:r>
      <w:r w:rsidRPr="00897A6B">
        <w:rPr>
          <w:rFonts w:hint="eastAsia"/>
          <w:b/>
          <w:bCs/>
          <w:sz w:val="24"/>
          <w:rtl/>
        </w:rPr>
        <w:t>בשבוע</w:t>
      </w:r>
      <w:r w:rsidRPr="00897A6B">
        <w:rPr>
          <w:b/>
          <w:bCs/>
          <w:sz w:val="24"/>
          <w:rtl/>
        </w:rPr>
        <w:t xml:space="preserve"> </w:t>
      </w:r>
      <w:r w:rsidRPr="00897A6B">
        <w:rPr>
          <w:rFonts w:hint="eastAsia"/>
          <w:b/>
          <w:bCs/>
          <w:sz w:val="24"/>
          <w:rtl/>
        </w:rPr>
        <w:t>באוקטובר</w:t>
      </w:r>
      <w:r w:rsidRPr="00897A6B">
        <w:rPr>
          <w:b/>
          <w:bCs/>
          <w:sz w:val="24"/>
          <w:rtl/>
        </w:rPr>
        <w:t xml:space="preserve"> 2020 </w:t>
      </w:r>
      <w:r w:rsidRPr="00897A6B">
        <w:rPr>
          <w:rFonts w:hint="eastAsia"/>
          <w:b/>
          <w:bCs/>
          <w:sz w:val="24"/>
          <w:rtl/>
        </w:rPr>
        <w:t>לכ</w:t>
      </w:r>
      <w:r w:rsidRPr="00897A6B">
        <w:rPr>
          <w:b/>
          <w:bCs/>
          <w:sz w:val="24"/>
          <w:rtl/>
        </w:rPr>
        <w:t xml:space="preserve">-500 </w:t>
      </w:r>
      <w:r w:rsidRPr="00897A6B">
        <w:rPr>
          <w:rFonts w:hint="eastAsia"/>
          <w:b/>
          <w:bCs/>
          <w:sz w:val="24"/>
          <w:rtl/>
        </w:rPr>
        <w:t>באמצע</w:t>
      </w:r>
      <w:r w:rsidRPr="00897A6B">
        <w:rPr>
          <w:b/>
          <w:bCs/>
          <w:sz w:val="24"/>
          <w:rtl/>
        </w:rPr>
        <w:t xml:space="preserve"> </w:t>
      </w:r>
      <w:r w:rsidRPr="00897A6B">
        <w:rPr>
          <w:rFonts w:hint="eastAsia"/>
          <w:b/>
          <w:bCs/>
          <w:sz w:val="24"/>
          <w:rtl/>
        </w:rPr>
        <w:t>נובמבר</w:t>
      </w:r>
      <w:r w:rsidRPr="00897A6B">
        <w:rPr>
          <w:b/>
          <w:bCs/>
          <w:sz w:val="24"/>
          <w:rtl/>
        </w:rPr>
        <w:t xml:space="preserve"> 2020. </w:t>
      </w:r>
    </w:p>
    <w:p w14:paraId="0F1F6C56"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438BE23A" w14:textId="77777777" w:rsidR="00384190" w:rsidRPr="00897A6B" w:rsidRDefault="00825293" w:rsidP="00E6248F">
      <w:pPr>
        <w:spacing w:line="240" w:lineRule="auto"/>
        <w:rPr>
          <w:b/>
          <w:bCs/>
          <w:rtl/>
        </w:rPr>
      </w:pPr>
      <w:r w:rsidRPr="008A77F6">
        <w:rPr>
          <w:rFonts w:hint="eastAsia"/>
          <w:b/>
          <w:bCs/>
          <w:sz w:val="24"/>
          <w:rtl/>
        </w:rPr>
        <w:t>אשר</w:t>
      </w:r>
      <w:r w:rsidRPr="004139EB">
        <w:rPr>
          <w:b/>
          <w:bCs/>
          <w:sz w:val="24"/>
          <w:rtl/>
        </w:rPr>
        <w:t xml:space="preserve"> לעמידה ביעד </w:t>
      </w:r>
      <w:r w:rsidRPr="004139EB">
        <w:rPr>
          <w:rFonts w:hint="eastAsia"/>
          <w:b/>
          <w:bCs/>
          <w:sz w:val="24"/>
          <w:rtl/>
        </w:rPr>
        <w:t>שהציבה</w:t>
      </w:r>
      <w:r w:rsidRPr="00596021">
        <w:rPr>
          <w:b/>
          <w:bCs/>
          <w:sz w:val="24"/>
          <w:rtl/>
        </w:rPr>
        <w:t xml:space="preserve"> מפקדת אלון </w:t>
      </w:r>
      <w:r w:rsidRPr="009802A4">
        <w:rPr>
          <w:rFonts w:hint="eastAsia"/>
          <w:b/>
          <w:bCs/>
          <w:sz w:val="24"/>
          <w:rtl/>
        </w:rPr>
        <w:t>עד</w:t>
      </w:r>
      <w:r w:rsidRPr="009802A4">
        <w:rPr>
          <w:b/>
          <w:bCs/>
          <w:sz w:val="24"/>
          <w:rtl/>
        </w:rPr>
        <w:t xml:space="preserve"> </w:t>
      </w:r>
      <w:r w:rsidRPr="00D07810">
        <w:rPr>
          <w:rFonts w:hint="eastAsia"/>
          <w:b/>
          <w:bCs/>
          <w:sz w:val="24"/>
          <w:rtl/>
        </w:rPr>
        <w:t>פברואר</w:t>
      </w:r>
      <w:r w:rsidRPr="00A9028F">
        <w:rPr>
          <w:b/>
          <w:bCs/>
          <w:sz w:val="24"/>
          <w:rtl/>
        </w:rPr>
        <w:t xml:space="preserve"> 2021 - </w:t>
      </w:r>
      <w:r w:rsidRPr="00A9028F">
        <w:rPr>
          <w:rFonts w:hint="eastAsia"/>
          <w:b/>
          <w:bCs/>
          <w:sz w:val="24"/>
          <w:rtl/>
        </w:rPr>
        <w:t>לפחות</w:t>
      </w:r>
      <w:r w:rsidRPr="00A9028F">
        <w:rPr>
          <w:b/>
          <w:bCs/>
          <w:sz w:val="24"/>
          <w:rtl/>
        </w:rPr>
        <w:t xml:space="preserve"> 10 </w:t>
      </w:r>
      <w:r w:rsidRPr="009F4DF7">
        <w:rPr>
          <w:rFonts w:hint="eastAsia"/>
          <w:b/>
          <w:bCs/>
          <w:sz w:val="24"/>
          <w:rtl/>
        </w:rPr>
        <w:t>עשרה</w:t>
      </w:r>
      <w:r w:rsidRPr="003E30ED">
        <w:rPr>
          <w:b/>
          <w:bCs/>
          <w:sz w:val="24"/>
          <w:rtl/>
        </w:rPr>
        <w:t xml:space="preserve"> </w:t>
      </w:r>
      <w:r w:rsidRPr="00C60CBB">
        <w:rPr>
          <w:rFonts w:hint="eastAsia"/>
          <w:b/>
          <w:bCs/>
          <w:sz w:val="24"/>
          <w:rtl/>
        </w:rPr>
        <w:t>מגעים</w:t>
      </w:r>
      <w:r w:rsidRPr="00C14A2C">
        <w:rPr>
          <w:b/>
          <w:bCs/>
          <w:sz w:val="24"/>
          <w:rtl/>
        </w:rPr>
        <w:t xml:space="preserve">, עולה מהתרשים </w:t>
      </w:r>
      <w:r w:rsidRPr="00F01F79">
        <w:rPr>
          <w:rFonts w:hint="eastAsia"/>
          <w:b/>
          <w:bCs/>
          <w:rtl/>
        </w:rPr>
        <w:t>שהמערכת</w:t>
      </w:r>
      <w:r w:rsidRPr="00F01F79">
        <w:rPr>
          <w:b/>
          <w:bCs/>
          <w:rtl/>
        </w:rPr>
        <w:t xml:space="preserve"> עמדה בו </w:t>
      </w:r>
      <w:r w:rsidR="001154D3" w:rsidRPr="00F01F79">
        <w:rPr>
          <w:rFonts w:hint="eastAsia"/>
          <w:b/>
          <w:bCs/>
          <w:rtl/>
        </w:rPr>
        <w:t>ב</w:t>
      </w:r>
      <w:r w:rsidRPr="00F01F79">
        <w:rPr>
          <w:rFonts w:hint="eastAsia"/>
          <w:b/>
          <w:bCs/>
          <w:rtl/>
        </w:rPr>
        <w:t>כ</w:t>
      </w:r>
      <w:r w:rsidRPr="00EC6555">
        <w:rPr>
          <w:b/>
          <w:bCs/>
          <w:rtl/>
        </w:rPr>
        <w:t xml:space="preserve">-5% </w:t>
      </w:r>
      <w:r w:rsidR="001E3728">
        <w:rPr>
          <w:rFonts w:hint="cs"/>
          <w:b/>
          <w:bCs/>
          <w:rtl/>
        </w:rPr>
        <w:t xml:space="preserve">מהחקירות </w:t>
      </w:r>
      <w:r w:rsidRPr="00F57918">
        <w:rPr>
          <w:b/>
          <w:bCs/>
          <w:rtl/>
        </w:rPr>
        <w:t>באוקטובר</w:t>
      </w:r>
      <w:r w:rsidR="00712B20" w:rsidRPr="00F57918">
        <w:rPr>
          <w:rFonts w:hint="cs"/>
          <w:b/>
          <w:bCs/>
          <w:rtl/>
        </w:rPr>
        <w:t>, בכ-</w:t>
      </w:r>
      <w:r w:rsidR="00595CD5" w:rsidRPr="00F57918">
        <w:rPr>
          <w:rFonts w:hint="cs"/>
          <w:b/>
          <w:bCs/>
          <w:rtl/>
        </w:rPr>
        <w:t>20</w:t>
      </w:r>
      <w:r w:rsidR="00712B20" w:rsidRPr="00F57918">
        <w:rPr>
          <w:rFonts w:hint="cs"/>
          <w:b/>
          <w:bCs/>
          <w:rtl/>
        </w:rPr>
        <w:t>% ב</w:t>
      </w:r>
      <w:r w:rsidR="005715D8" w:rsidRPr="00F57918">
        <w:rPr>
          <w:rFonts w:hint="cs"/>
          <w:b/>
          <w:bCs/>
          <w:rtl/>
        </w:rPr>
        <w:t xml:space="preserve">מחצית </w:t>
      </w:r>
      <w:r w:rsidR="00712B20" w:rsidRPr="00F57918">
        <w:rPr>
          <w:rFonts w:hint="cs"/>
          <w:b/>
          <w:bCs/>
          <w:rtl/>
        </w:rPr>
        <w:t xml:space="preserve">דצמבר </w:t>
      </w:r>
      <w:r w:rsidRPr="00F57918">
        <w:rPr>
          <w:b/>
          <w:bCs/>
          <w:rtl/>
        </w:rPr>
        <w:t>2020</w:t>
      </w:r>
      <w:r w:rsidRPr="00EC6555">
        <w:rPr>
          <w:b/>
          <w:bCs/>
          <w:rtl/>
        </w:rPr>
        <w:t xml:space="preserve"> </w:t>
      </w:r>
      <w:r w:rsidR="001154D3" w:rsidRPr="00EC6555">
        <w:rPr>
          <w:rFonts w:hint="eastAsia"/>
          <w:b/>
          <w:bCs/>
          <w:rtl/>
        </w:rPr>
        <w:t>וב</w:t>
      </w:r>
      <w:r w:rsidRPr="00EC6555">
        <w:rPr>
          <w:rFonts w:hint="eastAsia"/>
          <w:b/>
          <w:bCs/>
          <w:rtl/>
        </w:rPr>
        <w:t>כ</w:t>
      </w:r>
      <w:r w:rsidRPr="00EC6555">
        <w:rPr>
          <w:b/>
          <w:bCs/>
          <w:rtl/>
        </w:rPr>
        <w:t xml:space="preserve">-8% </w:t>
      </w:r>
      <w:r w:rsidRPr="00EC6555">
        <w:rPr>
          <w:rFonts w:hint="eastAsia"/>
          <w:b/>
          <w:bCs/>
          <w:rtl/>
        </w:rPr>
        <w:t>בסוף</w:t>
      </w:r>
      <w:r w:rsidRPr="00EC6555">
        <w:rPr>
          <w:b/>
          <w:bCs/>
          <w:rtl/>
        </w:rPr>
        <w:t xml:space="preserve"> </w:t>
      </w:r>
      <w:r w:rsidRPr="00EC6555">
        <w:rPr>
          <w:rFonts w:hint="eastAsia"/>
          <w:b/>
          <w:bCs/>
          <w:rtl/>
        </w:rPr>
        <w:t>ינואר</w:t>
      </w:r>
      <w:r w:rsidR="00FD3E75">
        <w:rPr>
          <w:b/>
          <w:bCs/>
          <w:rtl/>
        </w:rPr>
        <w:t xml:space="preserve"> </w:t>
      </w:r>
      <w:r w:rsidRPr="003213AF">
        <w:rPr>
          <w:b/>
          <w:bCs/>
          <w:rtl/>
        </w:rPr>
        <w:t>2021</w:t>
      </w:r>
      <w:r w:rsidR="001C11BE">
        <w:rPr>
          <w:rFonts w:hint="cs"/>
          <w:b/>
          <w:bCs/>
          <w:rtl/>
        </w:rPr>
        <w:t xml:space="preserve">. </w:t>
      </w:r>
      <w:r w:rsidRPr="003213AF">
        <w:rPr>
          <w:rFonts w:hint="eastAsia"/>
          <w:b/>
          <w:bCs/>
          <w:rtl/>
        </w:rPr>
        <w:t>יצוין</w:t>
      </w:r>
      <w:r w:rsidRPr="003213AF">
        <w:rPr>
          <w:b/>
          <w:bCs/>
          <w:rtl/>
        </w:rPr>
        <w:t xml:space="preserve"> כי באפריל 2021 </w:t>
      </w:r>
      <w:r w:rsidRPr="003213AF">
        <w:rPr>
          <w:rFonts w:hint="eastAsia"/>
          <w:b/>
          <w:bCs/>
          <w:rtl/>
        </w:rPr>
        <w:t>חלה</w:t>
      </w:r>
      <w:r w:rsidRPr="000F0FFF">
        <w:rPr>
          <w:b/>
          <w:bCs/>
          <w:rtl/>
        </w:rPr>
        <w:t xml:space="preserve"> </w:t>
      </w:r>
      <w:r w:rsidRPr="00372597">
        <w:rPr>
          <w:rFonts w:hint="eastAsia"/>
          <w:b/>
          <w:bCs/>
          <w:rtl/>
        </w:rPr>
        <w:t>ירידה</w:t>
      </w:r>
      <w:r w:rsidRPr="008F59F2">
        <w:rPr>
          <w:b/>
          <w:bCs/>
          <w:rtl/>
        </w:rPr>
        <w:t xml:space="preserve"> </w:t>
      </w:r>
      <w:r w:rsidRPr="008F59F2">
        <w:rPr>
          <w:rFonts w:hint="eastAsia"/>
          <w:b/>
          <w:bCs/>
          <w:rtl/>
        </w:rPr>
        <w:t>ניכרת</w:t>
      </w:r>
      <w:r w:rsidRPr="00D24C0B">
        <w:rPr>
          <w:b/>
          <w:bCs/>
          <w:rtl/>
        </w:rPr>
        <w:t xml:space="preserve"> </w:t>
      </w:r>
      <w:r w:rsidRPr="00D24C0B">
        <w:rPr>
          <w:rFonts w:hint="eastAsia"/>
          <w:b/>
          <w:bCs/>
          <w:rtl/>
        </w:rPr>
        <w:t>במספר</w:t>
      </w:r>
      <w:r w:rsidRPr="001865B5">
        <w:rPr>
          <w:b/>
          <w:bCs/>
          <w:rtl/>
        </w:rPr>
        <w:t xml:space="preserve"> </w:t>
      </w:r>
      <w:r w:rsidRPr="001865B5">
        <w:rPr>
          <w:rFonts w:hint="eastAsia"/>
          <w:b/>
          <w:bCs/>
          <w:rtl/>
        </w:rPr>
        <w:t>המאומתים</w:t>
      </w:r>
      <w:r w:rsidRPr="00486FCA">
        <w:rPr>
          <w:b/>
          <w:bCs/>
          <w:rtl/>
        </w:rPr>
        <w:t xml:space="preserve">, </w:t>
      </w:r>
      <w:r w:rsidRPr="00486FCA">
        <w:rPr>
          <w:rFonts w:hint="eastAsia"/>
          <w:b/>
          <w:bCs/>
          <w:rtl/>
        </w:rPr>
        <w:t>עד</w:t>
      </w:r>
      <w:r w:rsidRPr="00486FCA">
        <w:rPr>
          <w:b/>
          <w:bCs/>
          <w:rtl/>
        </w:rPr>
        <w:t xml:space="preserve"> </w:t>
      </w:r>
      <w:r w:rsidRPr="00291191">
        <w:rPr>
          <w:rFonts w:hint="eastAsia"/>
          <w:b/>
          <w:bCs/>
          <w:rtl/>
        </w:rPr>
        <w:t>לממוצע</w:t>
      </w:r>
      <w:r w:rsidRPr="00291191">
        <w:rPr>
          <w:b/>
          <w:bCs/>
          <w:rtl/>
        </w:rPr>
        <w:t xml:space="preserve"> </w:t>
      </w:r>
      <w:r w:rsidRPr="00291191">
        <w:rPr>
          <w:rFonts w:hint="eastAsia"/>
          <w:b/>
          <w:bCs/>
          <w:rtl/>
        </w:rPr>
        <w:t>של</w:t>
      </w:r>
      <w:r w:rsidRPr="00FE2818">
        <w:rPr>
          <w:b/>
          <w:bCs/>
          <w:rtl/>
        </w:rPr>
        <w:t xml:space="preserve"> </w:t>
      </w:r>
      <w:r w:rsidRPr="00FE2818">
        <w:rPr>
          <w:rFonts w:hint="eastAsia"/>
          <w:b/>
          <w:bCs/>
          <w:rtl/>
        </w:rPr>
        <w:t>כ</w:t>
      </w:r>
      <w:r w:rsidRPr="00FE2818">
        <w:rPr>
          <w:b/>
          <w:bCs/>
          <w:rtl/>
        </w:rPr>
        <w:t xml:space="preserve">-100 </w:t>
      </w:r>
      <w:r w:rsidRPr="00897A6B">
        <w:rPr>
          <w:rFonts w:hint="eastAsia"/>
          <w:b/>
          <w:bCs/>
          <w:rtl/>
        </w:rPr>
        <w:t>מאומתים</w:t>
      </w:r>
      <w:r w:rsidRPr="00897A6B">
        <w:rPr>
          <w:b/>
          <w:bCs/>
          <w:rtl/>
        </w:rPr>
        <w:t xml:space="preserve"> </w:t>
      </w:r>
      <w:r w:rsidRPr="00897A6B">
        <w:rPr>
          <w:rFonts w:hint="eastAsia"/>
          <w:b/>
          <w:bCs/>
          <w:rtl/>
        </w:rPr>
        <w:t>בלבד</w:t>
      </w:r>
      <w:r w:rsidRPr="00897A6B">
        <w:rPr>
          <w:b/>
          <w:bCs/>
          <w:rtl/>
        </w:rPr>
        <w:t xml:space="preserve"> בשבוע, </w:t>
      </w:r>
      <w:r w:rsidRPr="00897A6B">
        <w:rPr>
          <w:rFonts w:hint="eastAsia"/>
          <w:b/>
          <w:bCs/>
          <w:rtl/>
        </w:rPr>
        <w:t>ובמקביל</w:t>
      </w:r>
      <w:r w:rsidRPr="00897A6B">
        <w:rPr>
          <w:b/>
          <w:bCs/>
          <w:rtl/>
        </w:rPr>
        <w:t xml:space="preserve"> חלה </w:t>
      </w:r>
      <w:r w:rsidRPr="00897A6B">
        <w:rPr>
          <w:rFonts w:hint="eastAsia"/>
          <w:b/>
          <w:bCs/>
          <w:rtl/>
        </w:rPr>
        <w:t>עלייה</w:t>
      </w:r>
      <w:r w:rsidRPr="00897A6B">
        <w:rPr>
          <w:b/>
          <w:bCs/>
          <w:rtl/>
        </w:rPr>
        <w:t xml:space="preserve"> </w:t>
      </w:r>
      <w:r w:rsidRPr="00897A6B">
        <w:rPr>
          <w:rFonts w:hint="eastAsia"/>
          <w:b/>
          <w:bCs/>
          <w:rtl/>
        </w:rPr>
        <w:t>חדה</w:t>
      </w:r>
      <w:r w:rsidRPr="00897A6B">
        <w:rPr>
          <w:b/>
          <w:bCs/>
          <w:rtl/>
        </w:rPr>
        <w:t xml:space="preserve"> </w:t>
      </w:r>
      <w:r w:rsidRPr="00897A6B">
        <w:rPr>
          <w:rFonts w:hint="eastAsia"/>
          <w:b/>
          <w:bCs/>
          <w:rtl/>
        </w:rPr>
        <w:t>בשיעור</w:t>
      </w:r>
      <w:r w:rsidRPr="00897A6B">
        <w:rPr>
          <w:b/>
          <w:bCs/>
          <w:rtl/>
        </w:rPr>
        <w:t xml:space="preserve"> </w:t>
      </w:r>
      <w:r w:rsidRPr="00897A6B">
        <w:rPr>
          <w:rFonts w:hint="eastAsia"/>
          <w:b/>
          <w:bCs/>
          <w:rtl/>
        </w:rPr>
        <w:t>החקירות</w:t>
      </w:r>
      <w:r w:rsidRPr="00897A6B">
        <w:rPr>
          <w:b/>
          <w:bCs/>
          <w:rtl/>
        </w:rPr>
        <w:t xml:space="preserve"> </w:t>
      </w:r>
      <w:r w:rsidRPr="00897A6B">
        <w:rPr>
          <w:rFonts w:hint="eastAsia"/>
          <w:b/>
          <w:bCs/>
          <w:rtl/>
        </w:rPr>
        <w:t>שבהן</w:t>
      </w:r>
      <w:r w:rsidRPr="00897A6B">
        <w:rPr>
          <w:b/>
          <w:bCs/>
          <w:rtl/>
        </w:rPr>
        <w:t xml:space="preserve"> </w:t>
      </w:r>
      <w:r w:rsidRPr="00897A6B">
        <w:rPr>
          <w:rFonts w:hint="eastAsia"/>
          <w:b/>
          <w:bCs/>
          <w:rtl/>
        </w:rPr>
        <w:t>התגלו</w:t>
      </w:r>
      <w:r w:rsidRPr="00897A6B">
        <w:rPr>
          <w:b/>
          <w:bCs/>
          <w:rtl/>
        </w:rPr>
        <w:t xml:space="preserve"> </w:t>
      </w:r>
      <w:r w:rsidRPr="00897A6B">
        <w:rPr>
          <w:rFonts w:hint="eastAsia"/>
          <w:b/>
          <w:bCs/>
          <w:rtl/>
        </w:rPr>
        <w:t>לפחות</w:t>
      </w:r>
      <w:r w:rsidRPr="00897A6B">
        <w:rPr>
          <w:b/>
          <w:bCs/>
          <w:rtl/>
        </w:rPr>
        <w:t xml:space="preserve"> </w:t>
      </w:r>
      <w:r w:rsidRPr="00897A6B">
        <w:rPr>
          <w:rFonts w:hint="eastAsia"/>
          <w:b/>
          <w:bCs/>
          <w:rtl/>
        </w:rPr>
        <w:t>עשרה</w:t>
      </w:r>
      <w:r w:rsidRPr="00897A6B">
        <w:rPr>
          <w:b/>
          <w:bCs/>
          <w:rtl/>
        </w:rPr>
        <w:t xml:space="preserve"> </w:t>
      </w:r>
      <w:r w:rsidRPr="001C11BE">
        <w:rPr>
          <w:rFonts w:hint="eastAsia"/>
          <w:b/>
          <w:bCs/>
          <w:rtl/>
        </w:rPr>
        <w:t>מגעים</w:t>
      </w:r>
      <w:r w:rsidRPr="001C11BE">
        <w:rPr>
          <w:b/>
          <w:bCs/>
          <w:rtl/>
        </w:rPr>
        <w:t xml:space="preserve"> (עד 48% מהחקירות).</w:t>
      </w:r>
      <w:r w:rsidRPr="00897A6B">
        <w:rPr>
          <w:b/>
          <w:bCs/>
          <w:rtl/>
        </w:rPr>
        <w:t xml:space="preserve"> </w:t>
      </w:r>
    </w:p>
    <w:p w14:paraId="6872B3BE"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136676B7" w14:textId="77777777" w:rsidR="00384190" w:rsidRPr="009F19CE" w:rsidRDefault="00825293" w:rsidP="00E6248F">
      <w:pPr>
        <w:rPr>
          <w:rStyle w:val="FootnoteReference"/>
          <w:b/>
          <w:bCs/>
          <w:szCs w:val="20"/>
          <w:rtl/>
        </w:rPr>
      </w:pPr>
      <w:r w:rsidRPr="009F19CE">
        <w:rPr>
          <w:rFonts w:hint="eastAsia"/>
          <w:sz w:val="16"/>
          <w:szCs w:val="20"/>
          <w:rtl/>
        </w:rPr>
        <w:t>תרשים</w:t>
      </w:r>
      <w:r w:rsidRPr="009F19CE">
        <w:rPr>
          <w:sz w:val="16"/>
          <w:szCs w:val="20"/>
          <w:rtl/>
        </w:rPr>
        <w:t xml:space="preserve"> 10: </w:t>
      </w:r>
      <w:r w:rsidRPr="009F19CE">
        <w:rPr>
          <w:rFonts w:hint="eastAsia"/>
          <w:sz w:val="16"/>
          <w:szCs w:val="20"/>
          <w:rtl/>
        </w:rPr>
        <w:t>מספר</w:t>
      </w:r>
      <w:r w:rsidRPr="009F19CE">
        <w:rPr>
          <w:sz w:val="16"/>
          <w:szCs w:val="20"/>
          <w:rtl/>
        </w:rPr>
        <w:t xml:space="preserve"> </w:t>
      </w:r>
      <w:r w:rsidRPr="009F19CE">
        <w:rPr>
          <w:rFonts w:hint="eastAsia"/>
          <w:sz w:val="16"/>
          <w:szCs w:val="20"/>
          <w:rtl/>
        </w:rPr>
        <w:t>המגעים</w:t>
      </w:r>
      <w:r w:rsidRPr="009F19CE">
        <w:rPr>
          <w:sz w:val="16"/>
          <w:szCs w:val="20"/>
          <w:rtl/>
        </w:rPr>
        <w:t xml:space="preserve"> </w:t>
      </w:r>
      <w:r w:rsidRPr="009F19CE">
        <w:rPr>
          <w:rFonts w:hint="eastAsia"/>
          <w:sz w:val="16"/>
          <w:szCs w:val="20"/>
          <w:rtl/>
        </w:rPr>
        <w:t>לחולה</w:t>
      </w:r>
      <w:r w:rsidRPr="009F19CE">
        <w:rPr>
          <w:sz w:val="16"/>
          <w:szCs w:val="20"/>
          <w:rtl/>
        </w:rPr>
        <w:t xml:space="preserve"> </w:t>
      </w:r>
      <w:r w:rsidRPr="009F19CE">
        <w:rPr>
          <w:rFonts w:hint="eastAsia"/>
          <w:sz w:val="16"/>
          <w:szCs w:val="20"/>
          <w:rtl/>
        </w:rPr>
        <w:t>שעלו</w:t>
      </w:r>
      <w:r w:rsidRPr="009F19CE">
        <w:rPr>
          <w:sz w:val="16"/>
          <w:szCs w:val="20"/>
          <w:rtl/>
        </w:rPr>
        <w:t xml:space="preserve"> </w:t>
      </w:r>
      <w:r w:rsidRPr="009F19CE">
        <w:rPr>
          <w:rFonts w:hint="eastAsia"/>
          <w:sz w:val="16"/>
          <w:szCs w:val="20"/>
          <w:rtl/>
        </w:rPr>
        <w:t>בחקירות</w:t>
      </w:r>
      <w:r w:rsidRPr="009F19CE">
        <w:rPr>
          <w:sz w:val="16"/>
          <w:szCs w:val="20"/>
          <w:rtl/>
        </w:rPr>
        <w:t xml:space="preserve"> </w:t>
      </w:r>
      <w:r w:rsidRPr="009F19CE">
        <w:rPr>
          <w:rFonts w:hint="eastAsia"/>
          <w:sz w:val="16"/>
          <w:szCs w:val="20"/>
          <w:rtl/>
        </w:rPr>
        <w:t>שבוצעו</w:t>
      </w:r>
      <w:r w:rsidRPr="009F19CE">
        <w:rPr>
          <w:sz w:val="16"/>
          <w:szCs w:val="20"/>
          <w:rtl/>
        </w:rPr>
        <w:t xml:space="preserve"> </w:t>
      </w:r>
      <w:r w:rsidRPr="009F19CE">
        <w:rPr>
          <w:rFonts w:hint="eastAsia"/>
          <w:sz w:val="16"/>
          <w:szCs w:val="20"/>
          <w:rtl/>
        </w:rPr>
        <w:t>מספטמבר</w:t>
      </w:r>
      <w:r w:rsidRPr="009F19CE">
        <w:rPr>
          <w:sz w:val="16"/>
          <w:szCs w:val="20"/>
          <w:rtl/>
        </w:rPr>
        <w:t xml:space="preserve"> 2020 </w:t>
      </w:r>
      <w:r w:rsidRPr="009F19CE">
        <w:rPr>
          <w:rFonts w:hint="eastAsia"/>
          <w:sz w:val="16"/>
          <w:szCs w:val="20"/>
          <w:rtl/>
        </w:rPr>
        <w:t>עד</w:t>
      </w:r>
      <w:r w:rsidRPr="009F19CE">
        <w:rPr>
          <w:sz w:val="16"/>
          <w:szCs w:val="20"/>
          <w:rtl/>
        </w:rPr>
        <w:t xml:space="preserve"> </w:t>
      </w:r>
      <w:r w:rsidRPr="009F19CE">
        <w:rPr>
          <w:rFonts w:hint="eastAsia"/>
          <w:sz w:val="16"/>
          <w:szCs w:val="20"/>
          <w:rtl/>
        </w:rPr>
        <w:t>אפריל</w:t>
      </w:r>
      <w:r w:rsidR="00E6248F">
        <w:rPr>
          <w:rFonts w:hint="cs"/>
          <w:sz w:val="16"/>
          <w:szCs w:val="20"/>
          <w:rtl/>
        </w:rPr>
        <w:t xml:space="preserve"> </w:t>
      </w:r>
      <w:r w:rsidRPr="009F19CE">
        <w:rPr>
          <w:sz w:val="16"/>
          <w:szCs w:val="20"/>
          <w:rtl/>
        </w:rPr>
        <w:t xml:space="preserve">2021 </w:t>
      </w:r>
      <w:r w:rsidR="00C61A16" w:rsidRPr="009F19CE">
        <w:rPr>
          <w:sz w:val="16"/>
          <w:szCs w:val="20"/>
          <w:rtl/>
        </w:rPr>
        <w:t xml:space="preserve">לעומת היעד שנקבע בנושא </w:t>
      </w:r>
      <w:r w:rsidRPr="009F19CE">
        <w:rPr>
          <w:sz w:val="16"/>
          <w:szCs w:val="20"/>
          <w:rtl/>
        </w:rPr>
        <w:t xml:space="preserve">(ממוצע </w:t>
      </w:r>
      <w:r w:rsidRPr="009F19CE">
        <w:rPr>
          <w:rFonts w:hint="eastAsia"/>
          <w:sz w:val="16"/>
          <w:szCs w:val="20"/>
          <w:rtl/>
        </w:rPr>
        <w:t>שבועי</w:t>
      </w:r>
      <w:r w:rsidRPr="009F19CE">
        <w:rPr>
          <w:sz w:val="16"/>
          <w:szCs w:val="20"/>
          <w:rtl/>
        </w:rPr>
        <w:t>)</w:t>
      </w:r>
      <w:r w:rsidRPr="009F19CE">
        <w:rPr>
          <w:rStyle w:val="FootnoteReference"/>
          <w:b/>
          <w:bCs/>
          <w:szCs w:val="20"/>
          <w:rtl/>
        </w:rPr>
        <w:t>*</w:t>
      </w:r>
    </w:p>
    <w:p w14:paraId="5CE4F32A" w14:textId="77777777" w:rsidR="00645C80" w:rsidRPr="00645C80" w:rsidRDefault="00825293" w:rsidP="00072E29">
      <w:pPr>
        <w:spacing w:line="240" w:lineRule="auto"/>
        <w:rPr>
          <w:rtl/>
        </w:rPr>
      </w:pPr>
      <w:r w:rsidRPr="00B10EAB">
        <w:rPr>
          <w:noProof/>
          <w:u w:val="single"/>
          <w:rtl/>
        </w:rPr>
        <w:drawing>
          <wp:inline distT="0" distB="0" distL="0" distR="0" wp14:anchorId="7FF2A1AF" wp14:editId="1A31B25C">
            <wp:extent cx="5220335" cy="2823845"/>
            <wp:effectExtent l="0" t="0" r="0" b="0"/>
            <wp:docPr id="9" name="תמונה 9" descr="H:\דנה לוי וטשטיין\א קורונה הערכות מערכת הבריאות לשעת חירום\אאאא תמה\א תמה לדוח מלא\תמה - חקירות\חקירות - תמה תרשימים\תרשימים חדשים מהגרפיקה אחרי ליאורה 22.8\תרשים 10 - מספר מגע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21817" name="Picture 5" descr="H:\דנה לוי וטשטיין\א קורונה הערכות מערכת הבריאות לשעת חירום\אאאא תמה\א תמה לדוח מלא\תמה - חקירות\חקירות - תמה תרשימים\תרשימים חדשים מהגרפיקה אחרי ליאורה 22.8\תרשים 10 - מספר מגעים.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20335" cy="2823845"/>
                    </a:xfrm>
                    <a:prstGeom prst="rect">
                      <a:avLst/>
                    </a:prstGeom>
                    <a:noFill/>
                    <a:ln>
                      <a:noFill/>
                    </a:ln>
                  </pic:spPr>
                </pic:pic>
              </a:graphicData>
            </a:graphic>
          </wp:inline>
        </w:drawing>
      </w:r>
    </w:p>
    <w:p w14:paraId="5651844C" w14:textId="77777777" w:rsidR="00384190" w:rsidRPr="00F01F79" w:rsidRDefault="00825293" w:rsidP="00E6248F">
      <w:pPr>
        <w:pStyle w:val="a"/>
        <w:spacing w:line="240" w:lineRule="auto"/>
        <w:ind w:firstLine="567"/>
        <w:rPr>
          <w:rtl/>
        </w:rPr>
      </w:pPr>
      <w:r w:rsidRPr="008A77F6">
        <w:rPr>
          <w:rtl/>
        </w:rPr>
        <w:t xml:space="preserve">נתוני </w:t>
      </w:r>
      <w:r w:rsidRPr="008A77F6">
        <w:rPr>
          <w:rFonts w:hint="eastAsia"/>
          <w:rtl/>
        </w:rPr>
        <w:t>משרד</w:t>
      </w:r>
      <w:r w:rsidRPr="004139EB">
        <w:rPr>
          <w:rtl/>
        </w:rPr>
        <w:t xml:space="preserve"> </w:t>
      </w:r>
      <w:r w:rsidRPr="004139EB">
        <w:rPr>
          <w:rFonts w:hint="eastAsia"/>
          <w:rtl/>
        </w:rPr>
        <w:t>הבריאות</w:t>
      </w:r>
      <w:r w:rsidR="00FD3E75">
        <w:rPr>
          <w:rtl/>
        </w:rPr>
        <w:t xml:space="preserve"> </w:t>
      </w:r>
      <w:r w:rsidRPr="009802A4">
        <w:rPr>
          <w:rFonts w:hint="eastAsia"/>
          <w:rtl/>
        </w:rPr>
        <w:t>ו</w:t>
      </w:r>
      <w:r w:rsidRPr="009802A4">
        <w:rPr>
          <w:rtl/>
        </w:rPr>
        <w:t xml:space="preserve">מפקדת אלון, </w:t>
      </w:r>
      <w:r w:rsidRPr="00D07810">
        <w:rPr>
          <w:rFonts w:hint="eastAsia"/>
          <w:rtl/>
        </w:rPr>
        <w:t>בעיבוד</w:t>
      </w:r>
      <w:r w:rsidRPr="00A9028F">
        <w:rPr>
          <w:rtl/>
        </w:rPr>
        <w:t xml:space="preserve"> </w:t>
      </w:r>
      <w:r w:rsidRPr="00A9028F">
        <w:rPr>
          <w:rFonts w:hint="eastAsia"/>
          <w:rtl/>
        </w:rPr>
        <w:t>משרד</w:t>
      </w:r>
      <w:r w:rsidRPr="00A9028F">
        <w:rPr>
          <w:rtl/>
        </w:rPr>
        <w:t xml:space="preserve"> </w:t>
      </w:r>
      <w:r w:rsidRPr="009F4DF7">
        <w:rPr>
          <w:rFonts w:hint="eastAsia"/>
          <w:rtl/>
        </w:rPr>
        <w:t>מבקר</w:t>
      </w:r>
      <w:r w:rsidRPr="003E30ED">
        <w:rPr>
          <w:rtl/>
        </w:rPr>
        <w:t xml:space="preserve"> </w:t>
      </w:r>
      <w:r w:rsidRPr="00C60CBB">
        <w:rPr>
          <w:rFonts w:hint="eastAsia"/>
          <w:rtl/>
        </w:rPr>
        <w:t>המדינה</w:t>
      </w:r>
      <w:r w:rsidRPr="00C14A2C">
        <w:rPr>
          <w:rtl/>
        </w:rPr>
        <w:t xml:space="preserve">. </w:t>
      </w:r>
    </w:p>
    <w:p w14:paraId="104D42FC" w14:textId="77777777" w:rsidR="00384190" w:rsidRPr="00EC6555" w:rsidRDefault="00825293" w:rsidP="00E6248F">
      <w:pPr>
        <w:spacing w:line="240" w:lineRule="auto"/>
        <w:rPr>
          <w:rtl/>
        </w:rPr>
      </w:pPr>
      <w:r w:rsidRPr="009F19CE">
        <w:rPr>
          <w:sz w:val="16"/>
          <w:szCs w:val="20"/>
          <w:rtl/>
        </w:rPr>
        <w:t xml:space="preserve">* מאחר </w:t>
      </w:r>
      <w:r w:rsidRPr="009F19CE">
        <w:rPr>
          <w:rFonts w:hint="eastAsia"/>
          <w:sz w:val="16"/>
          <w:szCs w:val="20"/>
          <w:rtl/>
        </w:rPr>
        <w:t>ש</w:t>
      </w:r>
      <w:r w:rsidRPr="009F19CE">
        <w:rPr>
          <w:sz w:val="16"/>
          <w:szCs w:val="20"/>
          <w:rtl/>
        </w:rPr>
        <w:t xml:space="preserve">אבן יסוד מתבססת על נתוני בני המשפחה כפי </w:t>
      </w:r>
      <w:r w:rsidRPr="009F19CE">
        <w:rPr>
          <w:rFonts w:hint="eastAsia"/>
          <w:sz w:val="16"/>
          <w:szCs w:val="20"/>
          <w:rtl/>
        </w:rPr>
        <w:t>שהם</w:t>
      </w:r>
      <w:r w:rsidRPr="009F19CE">
        <w:rPr>
          <w:sz w:val="16"/>
          <w:szCs w:val="20"/>
          <w:rtl/>
        </w:rPr>
        <w:t xml:space="preserve"> </w:t>
      </w:r>
      <w:r w:rsidRPr="009F19CE">
        <w:rPr>
          <w:rFonts w:hint="eastAsia"/>
          <w:sz w:val="16"/>
          <w:szCs w:val="20"/>
          <w:rtl/>
        </w:rPr>
        <w:t>מופיעים</w:t>
      </w:r>
      <w:r w:rsidRPr="009F19CE">
        <w:rPr>
          <w:sz w:val="16"/>
          <w:szCs w:val="20"/>
          <w:rtl/>
        </w:rPr>
        <w:t xml:space="preserve"> בקובץ מרשם האוכלוסין, בניתוח מספר המגעים שנאספו מופרדים המגעים בכללותם מהמגעים עם בני המשפחה. </w:t>
      </w:r>
    </w:p>
    <w:p w14:paraId="7F0F7C2F"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101C1196" w14:textId="77777777" w:rsidR="00384190" w:rsidRPr="00291191" w:rsidRDefault="00825293" w:rsidP="00E6248F">
      <w:pPr>
        <w:spacing w:line="240" w:lineRule="auto"/>
        <w:rPr>
          <w:b/>
          <w:bCs/>
          <w:rtl/>
        </w:rPr>
      </w:pPr>
      <w:r w:rsidRPr="008A77F6">
        <w:rPr>
          <w:rFonts w:hint="eastAsia"/>
          <w:b/>
          <w:bCs/>
          <w:rtl/>
        </w:rPr>
        <w:t>מהתרשים</w:t>
      </w:r>
      <w:r w:rsidRPr="004139EB">
        <w:rPr>
          <w:b/>
          <w:bCs/>
          <w:rtl/>
        </w:rPr>
        <w:t xml:space="preserve"> עולה כי </w:t>
      </w:r>
      <w:r w:rsidRPr="004139EB">
        <w:rPr>
          <w:rFonts w:hint="eastAsia"/>
          <w:b/>
          <w:bCs/>
          <w:rtl/>
        </w:rPr>
        <w:t>עד</w:t>
      </w:r>
      <w:r w:rsidRPr="00596021">
        <w:rPr>
          <w:b/>
          <w:bCs/>
          <w:rtl/>
        </w:rPr>
        <w:t xml:space="preserve"> ינואר 2021, אז היה היעד עשרה מגעים בממוצע לחקירה, </w:t>
      </w:r>
      <w:r w:rsidRPr="009802A4">
        <w:rPr>
          <w:rFonts w:hint="eastAsia"/>
          <w:b/>
          <w:bCs/>
          <w:rtl/>
        </w:rPr>
        <w:t>המועד</w:t>
      </w:r>
      <w:r w:rsidRPr="009802A4">
        <w:rPr>
          <w:b/>
          <w:bCs/>
          <w:rtl/>
        </w:rPr>
        <w:t xml:space="preserve"> היחיד </w:t>
      </w:r>
      <w:r w:rsidRPr="00D07810">
        <w:rPr>
          <w:rFonts w:hint="eastAsia"/>
          <w:b/>
          <w:bCs/>
          <w:rtl/>
        </w:rPr>
        <w:t>ש</w:t>
      </w:r>
      <w:r w:rsidRPr="00A9028F">
        <w:rPr>
          <w:b/>
          <w:bCs/>
          <w:rtl/>
        </w:rPr>
        <w:t xml:space="preserve">מערך החקירות </w:t>
      </w:r>
      <w:r w:rsidRPr="00A9028F">
        <w:rPr>
          <w:rFonts w:hint="eastAsia"/>
          <w:b/>
          <w:bCs/>
          <w:rtl/>
        </w:rPr>
        <w:t>עמד</w:t>
      </w:r>
      <w:r w:rsidRPr="00A9028F">
        <w:rPr>
          <w:b/>
          <w:bCs/>
          <w:rtl/>
        </w:rPr>
        <w:t xml:space="preserve"> ב</w:t>
      </w:r>
      <w:r w:rsidRPr="009F4DF7">
        <w:rPr>
          <w:rFonts w:hint="eastAsia"/>
          <w:b/>
          <w:bCs/>
          <w:rtl/>
        </w:rPr>
        <w:t>ו</w:t>
      </w:r>
      <w:r w:rsidRPr="003E30ED">
        <w:rPr>
          <w:b/>
          <w:bCs/>
          <w:rtl/>
        </w:rPr>
        <w:t xml:space="preserve"> ביעד </w:t>
      </w:r>
      <w:r w:rsidRPr="00C60CBB">
        <w:rPr>
          <w:rFonts w:hint="eastAsia"/>
          <w:b/>
          <w:bCs/>
          <w:rtl/>
        </w:rPr>
        <w:t>היה</w:t>
      </w:r>
      <w:r w:rsidRPr="00C14A2C">
        <w:rPr>
          <w:b/>
          <w:bCs/>
          <w:rtl/>
        </w:rPr>
        <w:t xml:space="preserve"> </w:t>
      </w:r>
      <w:r w:rsidRPr="00F01F79">
        <w:rPr>
          <w:rFonts w:hint="eastAsia"/>
          <w:b/>
          <w:bCs/>
          <w:rtl/>
        </w:rPr>
        <w:t>בסוף</w:t>
      </w:r>
      <w:r w:rsidRPr="00F01F79">
        <w:rPr>
          <w:b/>
          <w:bCs/>
          <w:rtl/>
        </w:rPr>
        <w:t xml:space="preserve"> </w:t>
      </w:r>
      <w:r w:rsidRPr="00F01F79">
        <w:rPr>
          <w:rFonts w:hint="eastAsia"/>
          <w:b/>
          <w:bCs/>
          <w:rtl/>
        </w:rPr>
        <w:t>דצמבר</w:t>
      </w:r>
      <w:r w:rsidRPr="00F01F79">
        <w:rPr>
          <w:b/>
          <w:bCs/>
          <w:rtl/>
        </w:rPr>
        <w:t xml:space="preserve"> 2020, לפני </w:t>
      </w:r>
      <w:r w:rsidRPr="00EC6555">
        <w:rPr>
          <w:rFonts w:hint="eastAsia"/>
          <w:b/>
          <w:bCs/>
          <w:rtl/>
        </w:rPr>
        <w:t>ה</w:t>
      </w:r>
      <w:r w:rsidRPr="00EC6555">
        <w:rPr>
          <w:b/>
          <w:bCs/>
          <w:rtl/>
        </w:rPr>
        <w:t xml:space="preserve">כניסה לסגר </w:t>
      </w:r>
      <w:r w:rsidRPr="00EC6555">
        <w:rPr>
          <w:rFonts w:hint="eastAsia"/>
          <w:b/>
          <w:bCs/>
          <w:rtl/>
        </w:rPr>
        <w:t>השלישי</w:t>
      </w:r>
      <w:r w:rsidRPr="00EC6555">
        <w:rPr>
          <w:b/>
          <w:bCs/>
          <w:rtl/>
        </w:rPr>
        <w:t xml:space="preserve">. מפברואר 2021 עודכן היעד </w:t>
      </w:r>
      <w:r w:rsidRPr="00EC6555">
        <w:rPr>
          <w:rFonts w:hint="eastAsia"/>
          <w:b/>
          <w:bCs/>
          <w:rtl/>
        </w:rPr>
        <w:t>לשישה</w:t>
      </w:r>
      <w:r w:rsidRPr="00EC6555">
        <w:rPr>
          <w:b/>
          <w:bCs/>
          <w:rtl/>
        </w:rPr>
        <w:t xml:space="preserve"> </w:t>
      </w:r>
      <w:r w:rsidRPr="00EC6555">
        <w:rPr>
          <w:rFonts w:hint="eastAsia"/>
          <w:b/>
          <w:bCs/>
          <w:rtl/>
        </w:rPr>
        <w:t>מגעים</w:t>
      </w:r>
      <w:r w:rsidRPr="003213AF">
        <w:rPr>
          <w:b/>
          <w:bCs/>
          <w:rtl/>
        </w:rPr>
        <w:t xml:space="preserve"> </w:t>
      </w:r>
      <w:r w:rsidRPr="003213AF">
        <w:rPr>
          <w:rFonts w:hint="eastAsia"/>
          <w:b/>
          <w:bCs/>
          <w:rtl/>
        </w:rPr>
        <w:t>בממוצע</w:t>
      </w:r>
      <w:r w:rsidRPr="003213AF">
        <w:rPr>
          <w:b/>
          <w:bCs/>
          <w:rtl/>
        </w:rPr>
        <w:t xml:space="preserve"> לחקירה, ומערך החקירות אכן עמד בו. </w:t>
      </w:r>
      <w:r w:rsidRPr="003213AF">
        <w:rPr>
          <w:rFonts w:hint="eastAsia"/>
          <w:b/>
          <w:bCs/>
          <w:rtl/>
        </w:rPr>
        <w:t>עוד</w:t>
      </w:r>
      <w:r w:rsidRPr="003213AF">
        <w:rPr>
          <w:b/>
          <w:bCs/>
          <w:rtl/>
        </w:rPr>
        <w:t xml:space="preserve"> </w:t>
      </w:r>
      <w:r w:rsidRPr="000F0FFF">
        <w:rPr>
          <w:rFonts w:hint="eastAsia"/>
          <w:b/>
          <w:bCs/>
          <w:rtl/>
        </w:rPr>
        <w:t>עלה</w:t>
      </w:r>
      <w:r w:rsidRPr="00372597">
        <w:rPr>
          <w:b/>
          <w:bCs/>
          <w:rtl/>
        </w:rPr>
        <w:t xml:space="preserve"> </w:t>
      </w:r>
      <w:r w:rsidRPr="008F59F2">
        <w:rPr>
          <w:rFonts w:hint="eastAsia"/>
          <w:b/>
          <w:bCs/>
          <w:rtl/>
        </w:rPr>
        <w:t>כי</w:t>
      </w:r>
      <w:r w:rsidRPr="008F59F2">
        <w:rPr>
          <w:b/>
          <w:bCs/>
          <w:rtl/>
        </w:rPr>
        <w:t xml:space="preserve"> ממחצית </w:t>
      </w:r>
      <w:r w:rsidRPr="00D24C0B">
        <w:rPr>
          <w:rFonts w:hint="eastAsia"/>
          <w:b/>
          <w:bCs/>
          <w:rtl/>
        </w:rPr>
        <w:t>מרץ</w:t>
      </w:r>
      <w:r w:rsidRPr="00D24C0B">
        <w:rPr>
          <w:b/>
          <w:bCs/>
          <w:rtl/>
        </w:rPr>
        <w:t xml:space="preserve"> 2021 </w:t>
      </w:r>
      <w:r w:rsidRPr="001865B5">
        <w:rPr>
          <w:rFonts w:hint="eastAsia"/>
          <w:b/>
          <w:bCs/>
          <w:rtl/>
        </w:rPr>
        <w:t>הממוצע</w:t>
      </w:r>
      <w:r w:rsidRPr="00486FCA">
        <w:rPr>
          <w:b/>
          <w:bCs/>
          <w:rtl/>
        </w:rPr>
        <w:t xml:space="preserve"> לחקירה היה לפחות עשרה מגעים - היעד </w:t>
      </w:r>
      <w:r w:rsidRPr="00486FCA">
        <w:rPr>
          <w:rFonts w:hint="eastAsia"/>
          <w:b/>
          <w:bCs/>
          <w:rtl/>
        </w:rPr>
        <w:t>הקודם</w:t>
      </w:r>
      <w:r w:rsidRPr="00486FCA">
        <w:rPr>
          <w:b/>
          <w:bCs/>
          <w:rtl/>
        </w:rPr>
        <w:t xml:space="preserve"> </w:t>
      </w:r>
      <w:r w:rsidRPr="00291191">
        <w:rPr>
          <w:rFonts w:hint="eastAsia"/>
          <w:b/>
          <w:bCs/>
          <w:rtl/>
        </w:rPr>
        <w:t>שנקבע</w:t>
      </w:r>
      <w:r w:rsidRPr="00291191">
        <w:rPr>
          <w:b/>
          <w:bCs/>
          <w:rtl/>
        </w:rPr>
        <w:t xml:space="preserve">. </w:t>
      </w:r>
    </w:p>
    <w:p w14:paraId="1FDB5A5F"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3D26AECD" w14:textId="77777777" w:rsidR="008B4375" w:rsidRPr="00897A6B" w:rsidRDefault="00825293" w:rsidP="00072E29">
      <w:pPr>
        <w:spacing w:line="240" w:lineRule="auto"/>
        <w:rPr>
          <w:rtl/>
        </w:rPr>
      </w:pPr>
      <w:r>
        <w:rPr>
          <w:rFonts w:hint="cs"/>
          <w:rtl/>
        </w:rPr>
        <w:t xml:space="preserve">פקע"ר </w:t>
      </w:r>
      <w:r w:rsidR="004077EF">
        <w:rPr>
          <w:rFonts w:hint="cs"/>
          <w:rtl/>
        </w:rPr>
        <w:t xml:space="preserve">ציין בתשובתו כי </w:t>
      </w:r>
      <w:r w:rsidR="00542202" w:rsidRPr="009802A4">
        <w:rPr>
          <w:rFonts w:hint="eastAsia"/>
          <w:rtl/>
        </w:rPr>
        <w:t>המיקוד</w:t>
      </w:r>
      <w:r w:rsidR="00542202" w:rsidRPr="009802A4">
        <w:rPr>
          <w:rtl/>
        </w:rPr>
        <w:t xml:space="preserve"> </w:t>
      </w:r>
      <w:r w:rsidR="00542202" w:rsidRPr="00D07810">
        <w:rPr>
          <w:rFonts w:hint="eastAsia"/>
          <w:rtl/>
        </w:rPr>
        <w:t>במטרות</w:t>
      </w:r>
      <w:r w:rsidR="00542202" w:rsidRPr="00A9028F">
        <w:rPr>
          <w:rtl/>
        </w:rPr>
        <w:t xml:space="preserve"> </w:t>
      </w:r>
      <w:r w:rsidR="00542202" w:rsidRPr="00A9028F">
        <w:rPr>
          <w:rFonts w:hint="eastAsia"/>
          <w:rtl/>
        </w:rPr>
        <w:t>החקירה</w:t>
      </w:r>
      <w:r w:rsidR="00542202" w:rsidRPr="00A9028F">
        <w:rPr>
          <w:rtl/>
        </w:rPr>
        <w:t xml:space="preserve"> </w:t>
      </w:r>
      <w:r w:rsidR="00542202" w:rsidRPr="009F4DF7">
        <w:rPr>
          <w:rFonts w:hint="eastAsia"/>
          <w:rtl/>
        </w:rPr>
        <w:t>השתנ</w:t>
      </w:r>
      <w:r w:rsidR="00F0533E" w:rsidRPr="003E30ED">
        <w:rPr>
          <w:rFonts w:hint="eastAsia"/>
          <w:rtl/>
        </w:rPr>
        <w:t>ה</w:t>
      </w:r>
      <w:r w:rsidR="00542202" w:rsidRPr="00C60CBB">
        <w:rPr>
          <w:rtl/>
        </w:rPr>
        <w:t xml:space="preserve"> </w:t>
      </w:r>
      <w:r w:rsidR="00F0533E" w:rsidRPr="00C14A2C">
        <w:rPr>
          <w:rFonts w:hint="eastAsia"/>
          <w:rtl/>
        </w:rPr>
        <w:t>ב</w:t>
      </w:r>
      <w:r w:rsidR="000F400B">
        <w:rPr>
          <w:rFonts w:hint="cs"/>
          <w:rtl/>
        </w:rPr>
        <w:t>משך</w:t>
      </w:r>
      <w:r w:rsidR="00F0533E" w:rsidRPr="00F01F79">
        <w:rPr>
          <w:rtl/>
        </w:rPr>
        <w:t xml:space="preserve"> הזמן. </w:t>
      </w:r>
      <w:r w:rsidR="00542202" w:rsidRPr="00F01F79">
        <w:rPr>
          <w:rFonts w:hint="eastAsia"/>
          <w:rtl/>
        </w:rPr>
        <w:t>בתחילת</w:t>
      </w:r>
      <w:r w:rsidR="00542202" w:rsidRPr="00F01F79">
        <w:rPr>
          <w:rtl/>
        </w:rPr>
        <w:t xml:space="preserve"> הדרך</w:t>
      </w:r>
      <w:r w:rsidR="00527E66">
        <w:rPr>
          <w:rFonts w:hint="cs"/>
          <w:rtl/>
        </w:rPr>
        <w:t xml:space="preserve"> </w:t>
      </w:r>
      <w:r w:rsidR="003B3C75" w:rsidRPr="00EC6555">
        <w:rPr>
          <w:rtl/>
        </w:rPr>
        <w:t xml:space="preserve">היעד </w:t>
      </w:r>
      <w:r w:rsidR="00542202" w:rsidRPr="00EC6555">
        <w:rPr>
          <w:rFonts w:hint="eastAsia"/>
          <w:rtl/>
        </w:rPr>
        <w:t>העיקרי</w:t>
      </w:r>
      <w:r w:rsidR="00542202" w:rsidRPr="00EC6555">
        <w:rPr>
          <w:rtl/>
        </w:rPr>
        <w:t xml:space="preserve"> </w:t>
      </w:r>
      <w:r w:rsidR="004077EF" w:rsidRPr="00F01F79">
        <w:rPr>
          <w:rFonts w:hint="eastAsia"/>
          <w:rtl/>
        </w:rPr>
        <w:t>הי</w:t>
      </w:r>
      <w:r w:rsidR="004077EF" w:rsidRPr="00EC6555">
        <w:rPr>
          <w:rFonts w:hint="eastAsia"/>
          <w:rtl/>
        </w:rPr>
        <w:t xml:space="preserve">ה </w:t>
      </w:r>
      <w:r w:rsidR="004077EF" w:rsidRPr="00F01F79">
        <w:rPr>
          <w:rtl/>
        </w:rPr>
        <w:t xml:space="preserve">איתור המגעים </w:t>
      </w:r>
      <w:r w:rsidR="00542202" w:rsidRPr="00EC6555">
        <w:rPr>
          <w:rFonts w:hint="eastAsia"/>
          <w:rtl/>
        </w:rPr>
        <w:t>ל</w:t>
      </w:r>
      <w:r w:rsidR="004077EF">
        <w:rPr>
          <w:rFonts w:hint="cs"/>
          <w:rtl/>
        </w:rPr>
        <w:t>צורך</w:t>
      </w:r>
      <w:r w:rsidR="00542202" w:rsidRPr="00EC6555">
        <w:rPr>
          <w:rtl/>
        </w:rPr>
        <w:t xml:space="preserve"> קטיעת שרשרות ההדבקה. בהמשך </w:t>
      </w:r>
      <w:r w:rsidR="00542202" w:rsidRPr="003213AF">
        <w:rPr>
          <w:rFonts w:hint="eastAsia"/>
          <w:rtl/>
        </w:rPr>
        <w:t>ו</w:t>
      </w:r>
      <w:r w:rsidR="00542202" w:rsidRPr="003213AF">
        <w:rPr>
          <w:rtl/>
        </w:rPr>
        <w:t>לאחר ניתוח תוצאות החקיר</w:t>
      </w:r>
      <w:r w:rsidR="00542202" w:rsidRPr="003213AF">
        <w:rPr>
          <w:rFonts w:hint="eastAsia"/>
          <w:rtl/>
        </w:rPr>
        <w:t>ות</w:t>
      </w:r>
      <w:r w:rsidR="00F0533E" w:rsidRPr="003213AF">
        <w:rPr>
          <w:rtl/>
        </w:rPr>
        <w:t>,</w:t>
      </w:r>
      <w:r w:rsidR="00542202" w:rsidRPr="000F0FFF">
        <w:rPr>
          <w:rtl/>
        </w:rPr>
        <w:t xml:space="preserve"> </w:t>
      </w:r>
      <w:r w:rsidR="00542202" w:rsidRPr="00372597">
        <w:rPr>
          <w:rtl/>
        </w:rPr>
        <w:t xml:space="preserve">ניתן דגש </w:t>
      </w:r>
      <w:r w:rsidR="004077EF">
        <w:rPr>
          <w:rFonts w:hint="cs"/>
          <w:rtl/>
        </w:rPr>
        <w:t>ל</w:t>
      </w:r>
      <w:r w:rsidR="00542202" w:rsidRPr="008F59F2">
        <w:rPr>
          <w:rFonts w:hint="eastAsia"/>
          <w:rtl/>
        </w:rPr>
        <w:t>איתור</w:t>
      </w:r>
      <w:r w:rsidR="00542202" w:rsidRPr="008F59F2">
        <w:rPr>
          <w:rtl/>
        </w:rPr>
        <w:t xml:space="preserve"> מ</w:t>
      </w:r>
      <w:r w:rsidR="00542202" w:rsidRPr="00D24C0B">
        <w:rPr>
          <w:rFonts w:hint="eastAsia"/>
          <w:rtl/>
        </w:rPr>
        <w:t>קורות</w:t>
      </w:r>
      <w:r w:rsidR="00542202" w:rsidRPr="00D24C0B">
        <w:rPr>
          <w:rtl/>
        </w:rPr>
        <w:t xml:space="preserve"> החשיפה ומקומות השהייה של </w:t>
      </w:r>
      <w:r w:rsidR="00542202" w:rsidRPr="001865B5">
        <w:rPr>
          <w:rFonts w:hint="eastAsia"/>
          <w:rtl/>
        </w:rPr>
        <w:t>המאומתים</w:t>
      </w:r>
      <w:r w:rsidR="000F400B">
        <w:rPr>
          <w:rFonts w:hint="cs"/>
          <w:rtl/>
        </w:rPr>
        <w:t>,</w:t>
      </w:r>
      <w:r w:rsidR="00542202" w:rsidRPr="001865B5">
        <w:rPr>
          <w:rtl/>
        </w:rPr>
        <w:t xml:space="preserve"> </w:t>
      </w:r>
      <w:r w:rsidR="00542202" w:rsidRPr="00486FCA">
        <w:rPr>
          <w:rFonts w:hint="eastAsia"/>
          <w:rtl/>
        </w:rPr>
        <w:t>בין</w:t>
      </w:r>
      <w:r w:rsidR="00542202" w:rsidRPr="00486FCA">
        <w:rPr>
          <w:rtl/>
        </w:rPr>
        <w:t xml:space="preserve"> </w:t>
      </w:r>
      <w:r w:rsidR="00542202" w:rsidRPr="00486FCA">
        <w:rPr>
          <w:rFonts w:hint="eastAsia"/>
          <w:rtl/>
        </w:rPr>
        <w:t>היתר</w:t>
      </w:r>
      <w:r w:rsidR="004077EF">
        <w:rPr>
          <w:rFonts w:hint="cs"/>
          <w:rtl/>
        </w:rPr>
        <w:t>,</w:t>
      </w:r>
      <w:r w:rsidR="00542202" w:rsidRPr="00291191">
        <w:rPr>
          <w:rtl/>
        </w:rPr>
        <w:t xml:space="preserve"> </w:t>
      </w:r>
      <w:r w:rsidR="00542202" w:rsidRPr="00291191">
        <w:rPr>
          <w:rFonts w:hint="eastAsia"/>
          <w:rtl/>
        </w:rPr>
        <w:t>ל</w:t>
      </w:r>
      <w:r w:rsidR="000F400B">
        <w:rPr>
          <w:rFonts w:hint="cs"/>
          <w:rtl/>
        </w:rPr>
        <w:t>שם</w:t>
      </w:r>
      <w:r w:rsidR="00542202" w:rsidRPr="00FE2818">
        <w:rPr>
          <w:rtl/>
        </w:rPr>
        <w:t xml:space="preserve"> </w:t>
      </w:r>
      <w:r w:rsidR="00542202" w:rsidRPr="00FE2818">
        <w:rPr>
          <w:rFonts w:hint="eastAsia"/>
          <w:rtl/>
        </w:rPr>
        <w:t>ה</w:t>
      </w:r>
      <w:r w:rsidR="00542202" w:rsidRPr="00FE2818">
        <w:rPr>
          <w:rtl/>
        </w:rPr>
        <w:t>תאמת ההנחיות לציבור</w:t>
      </w:r>
      <w:r w:rsidR="004077EF">
        <w:rPr>
          <w:rFonts w:hint="cs"/>
          <w:rtl/>
        </w:rPr>
        <w:t>. שינויים אלו</w:t>
      </w:r>
      <w:r w:rsidR="00542202" w:rsidRPr="00897A6B">
        <w:rPr>
          <w:rtl/>
        </w:rPr>
        <w:t xml:space="preserve"> השפיע</w:t>
      </w:r>
      <w:r w:rsidR="004077EF">
        <w:rPr>
          <w:rFonts w:hint="cs"/>
          <w:rtl/>
        </w:rPr>
        <w:t>ו</w:t>
      </w:r>
      <w:r w:rsidR="00542202" w:rsidRPr="00897A6B">
        <w:rPr>
          <w:rtl/>
        </w:rPr>
        <w:t xml:space="preserve"> על אופן ביצוע החקיר</w:t>
      </w:r>
      <w:r w:rsidR="00DA4BA2" w:rsidRPr="00897A6B">
        <w:rPr>
          <w:rFonts w:hint="eastAsia"/>
          <w:rtl/>
        </w:rPr>
        <w:t>ות</w:t>
      </w:r>
      <w:r w:rsidR="00542202" w:rsidRPr="00897A6B">
        <w:rPr>
          <w:rtl/>
        </w:rPr>
        <w:t xml:space="preserve"> ועל תוצריה</w:t>
      </w:r>
      <w:r w:rsidR="00DA4BA2" w:rsidRPr="00897A6B">
        <w:rPr>
          <w:rFonts w:hint="eastAsia"/>
          <w:rtl/>
        </w:rPr>
        <w:t>ן</w:t>
      </w:r>
      <w:r w:rsidR="00542202" w:rsidRPr="00897A6B">
        <w:rPr>
          <w:rtl/>
        </w:rPr>
        <w:t xml:space="preserve">. </w:t>
      </w:r>
    </w:p>
    <w:p w14:paraId="100CC278" w14:textId="77777777" w:rsidR="008B4375" w:rsidRPr="00897A6B" w:rsidRDefault="00825293" w:rsidP="00072E29">
      <w:pPr>
        <w:pStyle w:val="a"/>
        <w:spacing w:line="240"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548D40D2" w14:textId="77777777" w:rsidR="00917328" w:rsidRDefault="00825293" w:rsidP="00072E29">
      <w:pPr>
        <w:spacing w:line="240" w:lineRule="auto"/>
        <w:rPr>
          <w:rtl/>
        </w:rPr>
      </w:pPr>
      <w:r w:rsidRPr="00897A6B">
        <w:rPr>
          <w:rtl/>
        </w:rPr>
        <w:t xml:space="preserve">מנהל תכנית מגן ישראל </w:t>
      </w:r>
      <w:r w:rsidR="0016516A" w:rsidRPr="00897A6B">
        <w:rPr>
          <w:rtl/>
        </w:rPr>
        <w:t xml:space="preserve">("הפרויקטור") </w:t>
      </w:r>
      <w:r w:rsidRPr="00897A6B">
        <w:rPr>
          <w:rtl/>
        </w:rPr>
        <w:t xml:space="preserve">מסר בתשובתו </w:t>
      </w:r>
      <w:r w:rsidR="008B4375" w:rsidRPr="00897A6B">
        <w:rPr>
          <w:rFonts w:hint="eastAsia"/>
          <w:rtl/>
        </w:rPr>
        <w:t>מ</w:t>
      </w:r>
      <w:r w:rsidRPr="00897A6B">
        <w:rPr>
          <w:rtl/>
        </w:rPr>
        <w:t>אוגוסט 2021</w:t>
      </w:r>
      <w:r w:rsidR="008B4375" w:rsidRPr="00897A6B">
        <w:rPr>
          <w:rtl/>
        </w:rPr>
        <w:t>,</w:t>
      </w:r>
      <w:r w:rsidRPr="00897A6B">
        <w:rPr>
          <w:rtl/>
        </w:rPr>
        <w:t xml:space="preserve"> כי </w:t>
      </w:r>
      <w:r w:rsidR="008B4375" w:rsidRPr="00897A6B">
        <w:rPr>
          <w:rFonts w:hint="eastAsia"/>
          <w:rtl/>
        </w:rPr>
        <w:t>נוכח</w:t>
      </w:r>
      <w:r w:rsidRPr="00897A6B">
        <w:rPr>
          <w:rtl/>
        </w:rPr>
        <w:t xml:space="preserve"> שיעור </w:t>
      </w:r>
      <w:r w:rsidR="008B4375" w:rsidRPr="00897A6B">
        <w:rPr>
          <w:rFonts w:hint="eastAsia"/>
          <w:rtl/>
        </w:rPr>
        <w:t>ההתחסנות</w:t>
      </w:r>
      <w:r w:rsidRPr="00897A6B">
        <w:rPr>
          <w:rtl/>
        </w:rPr>
        <w:t xml:space="preserve"> </w:t>
      </w:r>
      <w:r w:rsidR="008B4375" w:rsidRPr="00897A6B">
        <w:rPr>
          <w:rFonts w:hint="eastAsia"/>
          <w:rtl/>
        </w:rPr>
        <w:t>ה</w:t>
      </w:r>
      <w:r w:rsidRPr="00897A6B">
        <w:rPr>
          <w:rtl/>
        </w:rPr>
        <w:t xml:space="preserve">גבוה </w:t>
      </w:r>
      <w:r w:rsidR="008B4375" w:rsidRPr="00897A6B">
        <w:rPr>
          <w:rFonts w:hint="eastAsia"/>
          <w:rtl/>
        </w:rPr>
        <w:t>של</w:t>
      </w:r>
      <w:r w:rsidR="008B4375" w:rsidRPr="00897A6B">
        <w:rPr>
          <w:rtl/>
        </w:rPr>
        <w:t xml:space="preserve"> </w:t>
      </w:r>
      <w:r w:rsidRPr="00897A6B">
        <w:rPr>
          <w:rtl/>
        </w:rPr>
        <w:t>האוכלוסייה</w:t>
      </w:r>
      <w:r w:rsidR="004654B5">
        <w:rPr>
          <w:rFonts w:hint="cs"/>
          <w:rtl/>
        </w:rPr>
        <w:t xml:space="preserve"> </w:t>
      </w:r>
      <w:r w:rsidRPr="00897A6B">
        <w:rPr>
          <w:rFonts w:hint="eastAsia"/>
          <w:rtl/>
        </w:rPr>
        <w:t>ו</w:t>
      </w:r>
      <w:r w:rsidR="008B4375" w:rsidRPr="00897A6B">
        <w:rPr>
          <w:rFonts w:hint="eastAsia"/>
          <w:rtl/>
        </w:rPr>
        <w:t>בהתאם</w:t>
      </w:r>
      <w:r w:rsidR="008B4375" w:rsidRPr="00897A6B">
        <w:rPr>
          <w:rtl/>
        </w:rPr>
        <w:t xml:space="preserve"> ל</w:t>
      </w:r>
      <w:r w:rsidRPr="00897A6B">
        <w:rPr>
          <w:rtl/>
        </w:rPr>
        <w:t>מדינ</w:t>
      </w:r>
      <w:r w:rsidR="005418DD" w:rsidRPr="00897A6B">
        <w:rPr>
          <w:rFonts w:hint="eastAsia"/>
          <w:rtl/>
        </w:rPr>
        <w:t>י</w:t>
      </w:r>
      <w:r w:rsidRPr="00897A6B">
        <w:rPr>
          <w:rtl/>
        </w:rPr>
        <w:t xml:space="preserve">ות </w:t>
      </w:r>
      <w:r w:rsidR="008B4375" w:rsidRPr="00897A6B">
        <w:rPr>
          <w:rFonts w:hint="eastAsia"/>
          <w:rtl/>
        </w:rPr>
        <w:t>שנקבעה</w:t>
      </w:r>
      <w:r w:rsidR="008B4375" w:rsidRPr="00897A6B">
        <w:rPr>
          <w:rtl/>
        </w:rPr>
        <w:t xml:space="preserve"> </w:t>
      </w:r>
      <w:r w:rsidR="000F400B">
        <w:rPr>
          <w:rFonts w:hint="cs"/>
          <w:rtl/>
        </w:rPr>
        <w:t>ו</w:t>
      </w:r>
      <w:r w:rsidR="008B4375" w:rsidRPr="00897A6B">
        <w:rPr>
          <w:rFonts w:hint="eastAsia"/>
          <w:rtl/>
        </w:rPr>
        <w:t>לפיה</w:t>
      </w:r>
      <w:r w:rsidR="004654B5">
        <w:rPr>
          <w:rFonts w:hint="cs"/>
          <w:rtl/>
        </w:rPr>
        <w:t xml:space="preserve"> </w:t>
      </w:r>
      <w:r w:rsidRPr="00897A6B">
        <w:rPr>
          <w:rtl/>
        </w:rPr>
        <w:t xml:space="preserve">מגע </w:t>
      </w:r>
      <w:r w:rsidR="008B4375" w:rsidRPr="00897A6B">
        <w:rPr>
          <w:rFonts w:hint="eastAsia"/>
          <w:rtl/>
        </w:rPr>
        <w:t>של</w:t>
      </w:r>
      <w:r w:rsidR="008B4375" w:rsidRPr="00897A6B">
        <w:rPr>
          <w:rtl/>
        </w:rPr>
        <w:t xml:space="preserve"> מחוסן </w:t>
      </w:r>
      <w:r w:rsidRPr="008A77F6">
        <w:rPr>
          <w:rtl/>
        </w:rPr>
        <w:t xml:space="preserve">עם מאומת אינו מחייב בידוד, </w:t>
      </w:r>
      <w:r w:rsidRPr="004139EB">
        <w:rPr>
          <w:rFonts w:hint="eastAsia"/>
          <w:rtl/>
        </w:rPr>
        <w:t>ה</w:t>
      </w:r>
      <w:r w:rsidRPr="004139EB">
        <w:rPr>
          <w:rtl/>
        </w:rPr>
        <w:t xml:space="preserve">צורך לאתר </w:t>
      </w:r>
      <w:r w:rsidRPr="009802A4">
        <w:rPr>
          <w:rtl/>
        </w:rPr>
        <w:t>מגעים הולך ו</w:t>
      </w:r>
      <w:r w:rsidR="000F400B">
        <w:rPr>
          <w:rFonts w:hint="cs"/>
          <w:rtl/>
        </w:rPr>
        <w:t>קטן</w:t>
      </w:r>
      <w:r w:rsidRPr="009802A4">
        <w:rPr>
          <w:rtl/>
        </w:rPr>
        <w:t>.</w:t>
      </w:r>
    </w:p>
    <w:p w14:paraId="49FCA037" w14:textId="77777777" w:rsidR="00CC64B8" w:rsidRDefault="00825293" w:rsidP="00072E29">
      <w:pPr>
        <w:pStyle w:val="a"/>
        <w:spacing w:line="240"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7B9B3558" w14:textId="77777777" w:rsidR="00CC64B8" w:rsidRPr="00152484" w:rsidRDefault="00825293" w:rsidP="00072E29">
      <w:pPr>
        <w:spacing w:line="240" w:lineRule="auto"/>
        <w:rPr>
          <w:b/>
          <w:bCs/>
          <w:rtl/>
        </w:rPr>
      </w:pPr>
      <w:r w:rsidRPr="00F57918">
        <w:rPr>
          <w:rFonts w:hint="eastAsia"/>
          <w:b/>
          <w:bCs/>
          <w:rtl/>
        </w:rPr>
        <w:t>מומלץ</w:t>
      </w:r>
      <w:r w:rsidRPr="00F57918">
        <w:rPr>
          <w:b/>
          <w:bCs/>
          <w:rtl/>
        </w:rPr>
        <w:t xml:space="preserve"> </w:t>
      </w:r>
      <w:r w:rsidRPr="00F57918">
        <w:rPr>
          <w:rFonts w:hint="eastAsia"/>
          <w:b/>
          <w:bCs/>
          <w:rtl/>
        </w:rPr>
        <w:t>שפקע</w:t>
      </w:r>
      <w:r w:rsidRPr="00F57918">
        <w:rPr>
          <w:b/>
          <w:bCs/>
          <w:rtl/>
        </w:rPr>
        <w:t xml:space="preserve">"ר </w:t>
      </w:r>
      <w:r w:rsidR="003F5B39" w:rsidRPr="00F57918">
        <w:rPr>
          <w:rFonts w:hint="cs"/>
          <w:b/>
          <w:bCs/>
          <w:rtl/>
        </w:rPr>
        <w:t>יפיק לקחים</w:t>
      </w:r>
      <w:r w:rsidR="004077EF" w:rsidRPr="00F57918">
        <w:rPr>
          <w:rFonts w:hint="cs"/>
          <w:b/>
          <w:bCs/>
          <w:rtl/>
        </w:rPr>
        <w:t xml:space="preserve"> </w:t>
      </w:r>
      <w:r w:rsidR="003F5B39" w:rsidRPr="00F57918">
        <w:rPr>
          <w:rFonts w:hint="cs"/>
          <w:b/>
          <w:bCs/>
          <w:rtl/>
        </w:rPr>
        <w:t xml:space="preserve">מתוך </w:t>
      </w:r>
      <w:r w:rsidR="004077EF" w:rsidRPr="00F57918">
        <w:rPr>
          <w:rFonts w:hint="cs"/>
          <w:b/>
          <w:bCs/>
          <w:rtl/>
        </w:rPr>
        <w:t>תפוקות החקירות האפדימיולוגיות שבוצעו, אל מול ההנחיות שהיו בתוקף, היקפי התחלואה, הסגרים וההגבלות שהיו באותה העת,</w:t>
      </w:r>
      <w:r w:rsidR="00E86DC7" w:rsidRPr="00F57918">
        <w:rPr>
          <w:rFonts w:hint="cs"/>
          <w:b/>
          <w:bCs/>
          <w:rtl/>
        </w:rPr>
        <w:t xml:space="preserve"> ויגדיר בהתאם לכך את</w:t>
      </w:r>
      <w:r w:rsidRPr="00F57918">
        <w:rPr>
          <w:b/>
          <w:bCs/>
          <w:rtl/>
        </w:rPr>
        <w:t xml:space="preserve"> </w:t>
      </w:r>
      <w:r w:rsidRPr="00F57918">
        <w:rPr>
          <w:rFonts w:hint="eastAsia"/>
          <w:b/>
          <w:bCs/>
          <w:rtl/>
        </w:rPr>
        <w:t>היעדים</w:t>
      </w:r>
      <w:r w:rsidR="004077EF" w:rsidRPr="00F57918">
        <w:rPr>
          <w:rFonts w:hint="cs"/>
          <w:b/>
          <w:bCs/>
          <w:rtl/>
        </w:rPr>
        <w:t xml:space="preserve"> והתפוקות הנדרשים.</w:t>
      </w:r>
    </w:p>
    <w:p w14:paraId="0C5A693B" w14:textId="77777777" w:rsidR="00CC64B8" w:rsidRPr="009802A4" w:rsidRDefault="00CC64B8" w:rsidP="00072E29">
      <w:pPr>
        <w:spacing w:line="240" w:lineRule="auto"/>
        <w:rPr>
          <w:rtl/>
        </w:rPr>
      </w:pPr>
    </w:p>
    <w:p w14:paraId="0383C472" w14:textId="77777777" w:rsidR="00384190" w:rsidRPr="00F01F79" w:rsidRDefault="00825293" w:rsidP="00072E29">
      <w:pPr>
        <w:pStyle w:val="Heading4"/>
        <w:spacing w:after="120" w:line="240" w:lineRule="auto"/>
        <w:rPr>
          <w:b/>
          <w:rtl/>
        </w:rPr>
      </w:pPr>
      <w:r w:rsidRPr="00A9028F">
        <w:rPr>
          <w:rStyle w:val="Heading5Char"/>
          <w:rFonts w:hint="eastAsia"/>
          <w:b/>
          <w:bCs/>
          <w:spacing w:val="0"/>
          <w:rtl/>
        </w:rPr>
        <w:t>זיהוי</w:t>
      </w:r>
      <w:r w:rsidRPr="00A9028F">
        <w:rPr>
          <w:rStyle w:val="Heading5Char"/>
          <w:b/>
          <w:bCs/>
          <w:spacing w:val="0"/>
          <w:rtl/>
        </w:rPr>
        <w:t xml:space="preserve"> מקו</w:t>
      </w:r>
      <w:r w:rsidRPr="00A9028F">
        <w:rPr>
          <w:rStyle w:val="Heading5Char"/>
          <w:rFonts w:hint="eastAsia"/>
          <w:b/>
          <w:bCs/>
          <w:spacing w:val="0"/>
          <w:rtl/>
        </w:rPr>
        <w:t>ר</w:t>
      </w:r>
      <w:r w:rsidRPr="009F4DF7">
        <w:rPr>
          <w:rStyle w:val="Heading5Char"/>
          <w:b/>
          <w:bCs/>
          <w:spacing w:val="0"/>
          <w:rtl/>
        </w:rPr>
        <w:t xml:space="preserve">ות </w:t>
      </w:r>
      <w:r w:rsidRPr="003E30ED">
        <w:rPr>
          <w:rStyle w:val="Heading5Char"/>
          <w:rFonts w:hint="eastAsia"/>
          <w:b/>
          <w:bCs/>
          <w:spacing w:val="0"/>
          <w:rtl/>
        </w:rPr>
        <w:t>החשיפה</w:t>
      </w:r>
      <w:r w:rsidRPr="00C60CBB">
        <w:rPr>
          <w:rStyle w:val="Heading5Char"/>
          <w:b/>
          <w:bCs/>
          <w:spacing w:val="0"/>
          <w:rtl/>
        </w:rPr>
        <w:t xml:space="preserve"> (הדבקה) </w:t>
      </w:r>
      <w:r w:rsidRPr="00C14A2C">
        <w:rPr>
          <w:rStyle w:val="Heading5Char"/>
          <w:rFonts w:hint="eastAsia"/>
          <w:b/>
          <w:bCs/>
          <w:spacing w:val="0"/>
          <w:rtl/>
        </w:rPr>
        <w:t>בחקירות</w:t>
      </w:r>
      <w:r w:rsidRPr="00F01F79">
        <w:rPr>
          <w:rStyle w:val="Heading5Char"/>
          <w:b/>
          <w:bCs/>
          <w:spacing w:val="0"/>
          <w:rtl/>
        </w:rPr>
        <w:t xml:space="preserve"> </w:t>
      </w:r>
      <w:r w:rsidRPr="00F01F79">
        <w:rPr>
          <w:rStyle w:val="Heading5Char"/>
          <w:rFonts w:hint="eastAsia"/>
          <w:b/>
          <w:bCs/>
          <w:spacing w:val="0"/>
          <w:rtl/>
        </w:rPr>
        <w:t>האפידמיולוגיות</w:t>
      </w:r>
    </w:p>
    <w:p w14:paraId="7113EBE1" w14:textId="77777777" w:rsidR="00384190" w:rsidRPr="00486FCA" w:rsidRDefault="00825293" w:rsidP="00072E29">
      <w:pPr>
        <w:spacing w:line="240" w:lineRule="auto"/>
        <w:rPr>
          <w:rtl/>
        </w:rPr>
      </w:pPr>
      <w:r w:rsidRPr="00F01F79">
        <w:rPr>
          <w:rFonts w:hint="eastAsia"/>
          <w:rtl/>
        </w:rPr>
        <w:t>איתור</w:t>
      </w:r>
      <w:r w:rsidRPr="00EC6555">
        <w:rPr>
          <w:rtl/>
        </w:rPr>
        <w:t xml:space="preserve"> </w:t>
      </w:r>
      <w:r w:rsidR="00107D4D" w:rsidRPr="00EC6555">
        <w:rPr>
          <w:rFonts w:hint="eastAsia"/>
          <w:rtl/>
        </w:rPr>
        <w:t>מקור</w:t>
      </w:r>
      <w:r w:rsidR="00107D4D" w:rsidRPr="00EC6555">
        <w:rPr>
          <w:rtl/>
        </w:rPr>
        <w:t xml:space="preserve"> </w:t>
      </w:r>
      <w:r w:rsidR="00107D4D" w:rsidRPr="00EC6555">
        <w:rPr>
          <w:rFonts w:hint="eastAsia"/>
          <w:rtl/>
        </w:rPr>
        <w:t>החשיפה</w:t>
      </w:r>
      <w:r w:rsidR="00107D4D" w:rsidRPr="00EC6555">
        <w:rPr>
          <w:rtl/>
        </w:rPr>
        <w:t xml:space="preserve"> (האדם ממנו נדבקו המאומתים או המקום שבו נדבקו) </w:t>
      </w:r>
      <w:r w:rsidR="00107D4D" w:rsidRPr="00EC6555">
        <w:rPr>
          <w:rFonts w:hint="eastAsia"/>
          <w:rtl/>
        </w:rPr>
        <w:t>חיוני</w:t>
      </w:r>
      <w:r w:rsidR="00107D4D" w:rsidRPr="003213AF">
        <w:rPr>
          <w:rtl/>
        </w:rPr>
        <w:t xml:space="preserve"> </w:t>
      </w:r>
      <w:r w:rsidRPr="003213AF">
        <w:rPr>
          <w:rFonts w:hint="eastAsia"/>
          <w:rtl/>
        </w:rPr>
        <w:t>לצורך</w:t>
      </w:r>
      <w:r w:rsidRPr="003213AF">
        <w:rPr>
          <w:rtl/>
        </w:rPr>
        <w:t xml:space="preserve"> התחקות אחר אנשים נוספים שהיו עלולים להידבק, פרסום </w:t>
      </w:r>
      <w:r w:rsidRPr="003213AF">
        <w:rPr>
          <w:rFonts w:hint="eastAsia"/>
          <w:rtl/>
        </w:rPr>
        <w:t>מקום</w:t>
      </w:r>
      <w:r w:rsidRPr="000F0FFF">
        <w:rPr>
          <w:rtl/>
        </w:rPr>
        <w:t xml:space="preserve"> </w:t>
      </w:r>
      <w:r w:rsidR="00062ABE">
        <w:rPr>
          <w:rFonts w:hint="cs"/>
          <w:rtl/>
        </w:rPr>
        <w:t>ה</w:t>
      </w:r>
      <w:r w:rsidRPr="000F0FFF">
        <w:rPr>
          <w:rtl/>
        </w:rPr>
        <w:t xml:space="preserve">הדבקה לציבור וכן איסוף נתונים והסקת מסקנות ברמה </w:t>
      </w:r>
      <w:r w:rsidRPr="000F0FFF">
        <w:rPr>
          <w:rtl/>
        </w:rPr>
        <w:t xml:space="preserve">הלאומית בעניין דירוג רמת הסיכון שבפעילויות ומקומות (למשל, אירועי </w:t>
      </w:r>
      <w:r w:rsidRPr="000F0FFF">
        <w:rPr>
          <w:rtl/>
        </w:rPr>
        <w:lastRenderedPageBreak/>
        <w:t>תרבות, אולמות אירועים, מוסדות חינוך</w:t>
      </w:r>
      <w:r w:rsidRPr="00372597">
        <w:rPr>
          <w:rtl/>
        </w:rPr>
        <w:t>, מסעדות, קניונים וחדרי כושר). באמצעות מקורות החשיפה גם ניתן לבצע שיוך לאירוע אפידמיולוגי מוגדר (</w:t>
      </w:r>
      <w:r w:rsidRPr="008F59F2">
        <w:rPr>
          <w:rFonts w:hint="eastAsia"/>
          <w:rtl/>
        </w:rPr>
        <w:t>כגון</w:t>
      </w:r>
      <w:r w:rsidRPr="008F59F2">
        <w:rPr>
          <w:rtl/>
        </w:rPr>
        <w:t xml:space="preserve"> </w:t>
      </w:r>
      <w:r w:rsidRPr="00D24C0B">
        <w:rPr>
          <w:rFonts w:hint="eastAsia"/>
          <w:rtl/>
        </w:rPr>
        <w:t>חתונה</w:t>
      </w:r>
      <w:r w:rsidRPr="00D24C0B">
        <w:rPr>
          <w:rtl/>
        </w:rPr>
        <w:t xml:space="preserve"> </w:t>
      </w:r>
      <w:r w:rsidRPr="00D24C0B">
        <w:rPr>
          <w:rFonts w:hint="eastAsia"/>
          <w:rtl/>
        </w:rPr>
        <w:t>או</w:t>
      </w:r>
      <w:r w:rsidRPr="001865B5">
        <w:rPr>
          <w:rtl/>
        </w:rPr>
        <w:t xml:space="preserve"> </w:t>
      </w:r>
      <w:r w:rsidRPr="001865B5">
        <w:rPr>
          <w:rFonts w:hint="eastAsia"/>
          <w:rtl/>
        </w:rPr>
        <w:t>לוויה</w:t>
      </w:r>
      <w:r w:rsidRPr="00486FCA">
        <w:rPr>
          <w:rtl/>
        </w:rPr>
        <w:t xml:space="preserve"> </w:t>
      </w:r>
      <w:r w:rsidRPr="00486FCA">
        <w:rPr>
          <w:rFonts w:hint="eastAsia"/>
          <w:rtl/>
        </w:rPr>
        <w:t>המונית</w:t>
      </w:r>
      <w:r w:rsidRPr="00486FCA">
        <w:rPr>
          <w:rtl/>
        </w:rPr>
        <w:t xml:space="preserve">). </w:t>
      </w:r>
    </w:p>
    <w:p w14:paraId="244D05DC"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 xml:space="preserve">AUTONUMLGL \e  \* </w:instrText>
      </w:r>
      <w:r w:rsidRPr="00897A6B">
        <w:instrText>MERGEFORMAT</w:instrText>
      </w:r>
      <w:r w:rsidRPr="00897A6B">
        <w:rPr>
          <w:rtl/>
        </w:rPr>
        <w:instrText xml:space="preserve"> </w:instrText>
      </w:r>
      <w:r w:rsidRPr="00897A6B">
        <w:rPr>
          <w:rtl/>
        </w:rPr>
        <w:fldChar w:fldCharType="end"/>
      </w:r>
    </w:p>
    <w:p w14:paraId="39E68AC9" w14:textId="77777777" w:rsidR="00384190" w:rsidRPr="00897A6B" w:rsidRDefault="00825293" w:rsidP="00072E29">
      <w:pPr>
        <w:spacing w:line="240" w:lineRule="auto"/>
        <w:rPr>
          <w:rtl/>
        </w:rPr>
      </w:pPr>
      <w:r w:rsidRPr="008A77F6">
        <w:rPr>
          <w:rFonts w:hint="eastAsia"/>
          <w:rtl/>
        </w:rPr>
        <w:t>במרבית</w:t>
      </w:r>
      <w:r w:rsidRPr="004139EB">
        <w:rPr>
          <w:rtl/>
        </w:rPr>
        <w:t xml:space="preserve"> הפעמים החולה אינו יודע היכן או ממי נדבק, ולכן אין לייחס לו אי-שיתוף פעולה עם החקירה במקרה שבו לא מסר פרטים אלה. היעד שהציבה מפקדת אלון </w:t>
      </w:r>
      <w:r w:rsidRPr="004139EB">
        <w:rPr>
          <w:rFonts w:hint="eastAsia"/>
          <w:rtl/>
        </w:rPr>
        <w:t>לזיהוי</w:t>
      </w:r>
      <w:r w:rsidRPr="00596021">
        <w:rPr>
          <w:rtl/>
        </w:rPr>
        <w:t xml:space="preserve"> </w:t>
      </w:r>
      <w:r w:rsidRPr="009802A4">
        <w:rPr>
          <w:rFonts w:hint="eastAsia"/>
          <w:rtl/>
        </w:rPr>
        <w:t>מקור</w:t>
      </w:r>
      <w:r w:rsidRPr="009802A4">
        <w:rPr>
          <w:rtl/>
        </w:rPr>
        <w:t xml:space="preserve"> </w:t>
      </w:r>
      <w:r w:rsidRPr="00D07810">
        <w:rPr>
          <w:rFonts w:hint="eastAsia"/>
          <w:rtl/>
        </w:rPr>
        <w:t>החשיפה</w:t>
      </w:r>
      <w:r w:rsidRPr="00A9028F">
        <w:rPr>
          <w:rtl/>
        </w:rPr>
        <w:t xml:space="preserve"> הוא 50%. </w:t>
      </w:r>
      <w:r w:rsidRPr="00A9028F">
        <w:rPr>
          <w:rFonts w:hint="eastAsia"/>
          <w:rtl/>
        </w:rPr>
        <w:t>על</w:t>
      </w:r>
      <w:r w:rsidRPr="00A9028F">
        <w:rPr>
          <w:rtl/>
        </w:rPr>
        <w:t xml:space="preserve"> </w:t>
      </w:r>
      <w:r w:rsidRPr="009F4DF7">
        <w:rPr>
          <w:rFonts w:hint="eastAsia"/>
          <w:rtl/>
        </w:rPr>
        <w:t>פי</w:t>
      </w:r>
      <w:r w:rsidRPr="003E30ED">
        <w:rPr>
          <w:rtl/>
        </w:rPr>
        <w:t xml:space="preserve"> </w:t>
      </w:r>
      <w:r w:rsidRPr="00C60CBB">
        <w:rPr>
          <w:rFonts w:hint="eastAsia"/>
          <w:rtl/>
        </w:rPr>
        <w:t>הסבריה</w:t>
      </w:r>
      <w:r w:rsidRPr="00C14A2C">
        <w:rPr>
          <w:rtl/>
        </w:rPr>
        <w:t xml:space="preserve"> </w:t>
      </w:r>
      <w:r w:rsidRPr="00F01F79">
        <w:rPr>
          <w:rFonts w:hint="eastAsia"/>
          <w:rtl/>
        </w:rPr>
        <w:t>למשרד</w:t>
      </w:r>
      <w:r w:rsidRPr="00F01F79">
        <w:rPr>
          <w:rtl/>
        </w:rPr>
        <w:t xml:space="preserve"> </w:t>
      </w:r>
      <w:r w:rsidRPr="00F01F79">
        <w:rPr>
          <w:rFonts w:hint="eastAsia"/>
          <w:rtl/>
        </w:rPr>
        <w:t>מבקר</w:t>
      </w:r>
      <w:r w:rsidRPr="00F01F79">
        <w:rPr>
          <w:rtl/>
        </w:rPr>
        <w:t xml:space="preserve"> </w:t>
      </w:r>
      <w:r w:rsidRPr="00EC6555">
        <w:rPr>
          <w:rFonts w:hint="eastAsia"/>
          <w:rtl/>
        </w:rPr>
        <w:t>המדינה</w:t>
      </w:r>
      <w:r w:rsidRPr="00EC6555">
        <w:rPr>
          <w:rtl/>
        </w:rPr>
        <w:t xml:space="preserve"> </w:t>
      </w:r>
      <w:r w:rsidRPr="00EC6555">
        <w:rPr>
          <w:rFonts w:hint="eastAsia"/>
          <w:rtl/>
        </w:rPr>
        <w:t>במרץ</w:t>
      </w:r>
      <w:r w:rsidRPr="00EC6555">
        <w:rPr>
          <w:rtl/>
        </w:rPr>
        <w:t xml:space="preserve"> 2021, </w:t>
      </w:r>
      <w:r w:rsidRPr="00EC6555">
        <w:rPr>
          <w:rFonts w:hint="eastAsia"/>
          <w:rtl/>
        </w:rPr>
        <w:t>המפקדה</w:t>
      </w:r>
      <w:r w:rsidRPr="00EC6555">
        <w:rPr>
          <w:rtl/>
        </w:rPr>
        <w:t xml:space="preserve"> </w:t>
      </w:r>
      <w:r w:rsidRPr="00EC6555">
        <w:rPr>
          <w:rFonts w:hint="eastAsia"/>
          <w:rtl/>
        </w:rPr>
        <w:t>מעריכה</w:t>
      </w:r>
      <w:r w:rsidRPr="003213AF">
        <w:rPr>
          <w:rtl/>
        </w:rPr>
        <w:t xml:space="preserve"> </w:t>
      </w:r>
      <w:r w:rsidRPr="003213AF">
        <w:rPr>
          <w:rFonts w:hint="eastAsia"/>
          <w:rtl/>
        </w:rPr>
        <w:t>ש</w:t>
      </w:r>
      <w:r w:rsidRPr="003213AF">
        <w:rPr>
          <w:rtl/>
        </w:rPr>
        <w:t xml:space="preserve">יעד </w:t>
      </w:r>
      <w:r w:rsidRPr="003213AF">
        <w:rPr>
          <w:rFonts w:hint="eastAsia"/>
          <w:rtl/>
        </w:rPr>
        <w:t>זה</w:t>
      </w:r>
      <w:r w:rsidRPr="003213AF">
        <w:rPr>
          <w:rtl/>
        </w:rPr>
        <w:t xml:space="preserve"> הוא שאפתני מאחר </w:t>
      </w:r>
      <w:r w:rsidRPr="000F0FFF">
        <w:rPr>
          <w:rFonts w:hint="eastAsia"/>
          <w:rtl/>
        </w:rPr>
        <w:t>שבמגפה</w:t>
      </w:r>
      <w:r w:rsidRPr="00372597">
        <w:rPr>
          <w:rtl/>
        </w:rPr>
        <w:t xml:space="preserve"> מ</w:t>
      </w:r>
      <w:r w:rsidRPr="008F59F2">
        <w:rPr>
          <w:rFonts w:hint="eastAsia"/>
          <w:rtl/>
        </w:rPr>
        <w:t>ה</w:t>
      </w:r>
      <w:r w:rsidRPr="008F59F2">
        <w:rPr>
          <w:rtl/>
        </w:rPr>
        <w:t>סוג</w:t>
      </w:r>
      <w:r w:rsidRPr="00D24C0B">
        <w:rPr>
          <w:rtl/>
        </w:rPr>
        <w:t xml:space="preserve"> </w:t>
      </w:r>
      <w:r w:rsidRPr="00D24C0B">
        <w:rPr>
          <w:rFonts w:hint="eastAsia"/>
          <w:rtl/>
        </w:rPr>
        <w:t>של</w:t>
      </w:r>
      <w:r w:rsidRPr="00D24C0B">
        <w:rPr>
          <w:rtl/>
        </w:rPr>
        <w:t xml:space="preserve"> הקורונה </w:t>
      </w:r>
      <w:r w:rsidRPr="001865B5">
        <w:rPr>
          <w:rFonts w:hint="eastAsia"/>
          <w:rtl/>
        </w:rPr>
        <w:t>מספר</w:t>
      </w:r>
      <w:r w:rsidRPr="001865B5">
        <w:rPr>
          <w:rtl/>
        </w:rPr>
        <w:t xml:space="preserve"> המאומתים שהם ללא סימפטומים </w:t>
      </w:r>
      <w:r w:rsidRPr="00486FCA">
        <w:rPr>
          <w:rFonts w:hint="eastAsia"/>
          <w:rtl/>
        </w:rPr>
        <w:t>הוא</w:t>
      </w:r>
      <w:r w:rsidRPr="00486FCA">
        <w:rPr>
          <w:rtl/>
        </w:rPr>
        <w:t xml:space="preserve"> גדול, </w:t>
      </w:r>
      <w:r w:rsidRPr="00486FCA">
        <w:rPr>
          <w:rFonts w:hint="eastAsia"/>
          <w:rtl/>
        </w:rPr>
        <w:t>ולכן</w:t>
      </w:r>
      <w:r w:rsidRPr="00291191">
        <w:rPr>
          <w:rtl/>
        </w:rPr>
        <w:t xml:space="preserve"> קשה ל</w:t>
      </w:r>
      <w:r w:rsidRPr="00291191">
        <w:rPr>
          <w:rFonts w:hint="eastAsia"/>
          <w:rtl/>
        </w:rPr>
        <w:t>קבוע</w:t>
      </w:r>
      <w:r w:rsidRPr="00FE2818">
        <w:rPr>
          <w:rtl/>
        </w:rPr>
        <w:t xml:space="preserve"> באופן נחרץ מהו מקור </w:t>
      </w:r>
      <w:r w:rsidR="00C843B0" w:rsidRPr="00FE2818">
        <w:rPr>
          <w:rFonts w:hint="eastAsia"/>
          <w:rtl/>
        </w:rPr>
        <w:t>החשיפה</w:t>
      </w:r>
      <w:r w:rsidRPr="00FE2818">
        <w:rPr>
          <w:rtl/>
        </w:rPr>
        <w:t>. התרשים הבא מצי</w:t>
      </w:r>
      <w:r w:rsidRPr="00897A6B">
        <w:rPr>
          <w:rtl/>
        </w:rPr>
        <w:t xml:space="preserve">ג את שיעור החקירות </w:t>
      </w:r>
      <w:r w:rsidR="00AB2645" w:rsidRPr="00897A6B">
        <w:rPr>
          <w:rFonts w:hint="eastAsia"/>
          <w:rtl/>
        </w:rPr>
        <w:t>וש</w:t>
      </w:r>
      <w:r w:rsidRPr="00897A6B">
        <w:rPr>
          <w:rFonts w:hint="eastAsia"/>
          <w:rtl/>
        </w:rPr>
        <w:t>זוהה</w:t>
      </w:r>
      <w:r w:rsidRPr="00897A6B">
        <w:rPr>
          <w:rtl/>
        </w:rPr>
        <w:t xml:space="preserve"> בהן מקור </w:t>
      </w:r>
      <w:r w:rsidR="00C843B0" w:rsidRPr="00897A6B">
        <w:rPr>
          <w:rFonts w:hint="eastAsia"/>
          <w:rtl/>
        </w:rPr>
        <w:t>החשיפה</w:t>
      </w:r>
      <w:r w:rsidRPr="00897A6B">
        <w:rPr>
          <w:rtl/>
        </w:rPr>
        <w:t xml:space="preserve">: </w:t>
      </w:r>
    </w:p>
    <w:p w14:paraId="5C670DE5"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88CF1F7" w14:textId="77777777" w:rsidR="00384190" w:rsidRDefault="00825293" w:rsidP="00072E29">
      <w:pPr>
        <w:spacing w:line="240" w:lineRule="auto"/>
        <w:jc w:val="center"/>
        <w:rPr>
          <w:szCs w:val="20"/>
          <w:rtl/>
        </w:rPr>
      </w:pPr>
      <w:r w:rsidRPr="008A77F6">
        <w:rPr>
          <w:rFonts w:hint="eastAsia"/>
          <w:b/>
          <w:bCs/>
          <w:rtl/>
        </w:rPr>
        <w:t>תרשים</w:t>
      </w:r>
      <w:r w:rsidRPr="004139EB">
        <w:rPr>
          <w:b/>
          <w:bCs/>
          <w:rtl/>
        </w:rPr>
        <w:t xml:space="preserve"> 11</w:t>
      </w:r>
      <w:r w:rsidRPr="008A77F6">
        <w:rPr>
          <w:b/>
          <w:bCs/>
          <w:rtl/>
        </w:rPr>
        <w:t xml:space="preserve">: </w:t>
      </w:r>
      <w:r w:rsidRPr="00002E84">
        <w:rPr>
          <w:b/>
          <w:bCs/>
          <w:rtl/>
        </w:rPr>
        <w:t>שיעור החקירות</w:t>
      </w:r>
      <w:r w:rsidRPr="008A77F6">
        <w:rPr>
          <w:b/>
          <w:bCs/>
          <w:rtl/>
        </w:rPr>
        <w:t xml:space="preserve"> </w:t>
      </w:r>
      <w:r w:rsidRPr="008A77F6">
        <w:rPr>
          <w:rFonts w:hint="eastAsia"/>
          <w:b/>
          <w:bCs/>
          <w:rtl/>
        </w:rPr>
        <w:t>שנעשו</w:t>
      </w:r>
      <w:r w:rsidRPr="008A77F6">
        <w:rPr>
          <w:b/>
          <w:bCs/>
          <w:rtl/>
        </w:rPr>
        <w:t xml:space="preserve"> </w:t>
      </w:r>
      <w:r w:rsidR="004122E6" w:rsidRPr="004139EB">
        <w:rPr>
          <w:rFonts w:hint="eastAsia"/>
          <w:b/>
          <w:bCs/>
          <w:rtl/>
        </w:rPr>
        <w:t>מנובמבר</w:t>
      </w:r>
      <w:r w:rsidR="004122E6" w:rsidRPr="00596021">
        <w:rPr>
          <w:b/>
          <w:bCs/>
          <w:rtl/>
        </w:rPr>
        <w:t xml:space="preserve"> </w:t>
      </w:r>
      <w:r w:rsidRPr="008A77F6">
        <w:rPr>
          <w:b/>
          <w:bCs/>
          <w:rtl/>
        </w:rPr>
        <w:t xml:space="preserve">2020 עד </w:t>
      </w:r>
      <w:r w:rsidRPr="008A77F6">
        <w:rPr>
          <w:rFonts w:hint="eastAsia"/>
          <w:b/>
          <w:bCs/>
          <w:rtl/>
        </w:rPr>
        <w:t>ינואר</w:t>
      </w:r>
      <w:r w:rsidRPr="008A77F6">
        <w:rPr>
          <w:b/>
          <w:bCs/>
          <w:rtl/>
        </w:rPr>
        <w:t xml:space="preserve"> 2021 </w:t>
      </w:r>
      <w:r w:rsidRPr="004139EB">
        <w:rPr>
          <w:rFonts w:hint="eastAsia"/>
          <w:b/>
          <w:bCs/>
          <w:rtl/>
        </w:rPr>
        <w:t>וזוהה</w:t>
      </w:r>
      <w:r w:rsidRPr="004139EB">
        <w:rPr>
          <w:b/>
          <w:bCs/>
          <w:rtl/>
        </w:rPr>
        <w:t xml:space="preserve"> בהן מקור </w:t>
      </w:r>
      <w:r w:rsidR="00C843B0" w:rsidRPr="00596021">
        <w:rPr>
          <w:rFonts w:hint="eastAsia"/>
          <w:b/>
          <w:bCs/>
          <w:rtl/>
        </w:rPr>
        <w:t>החשיפה</w:t>
      </w:r>
      <w:r w:rsidR="00780593" w:rsidRPr="009802A4">
        <w:rPr>
          <w:b/>
          <w:bCs/>
          <w:rtl/>
        </w:rPr>
        <w:t xml:space="preserve"> (ההדבקה) - </w:t>
      </w:r>
      <w:r w:rsidRPr="009802A4">
        <w:rPr>
          <w:b/>
          <w:bCs/>
          <w:rtl/>
        </w:rPr>
        <w:t xml:space="preserve">ממוצע </w:t>
      </w:r>
      <w:r w:rsidRPr="00D07810">
        <w:rPr>
          <w:rFonts w:hint="eastAsia"/>
          <w:b/>
          <w:bCs/>
          <w:rtl/>
        </w:rPr>
        <w:t>שבועי</w:t>
      </w:r>
      <w:r w:rsidRPr="00A9028F">
        <w:rPr>
          <w:noProof/>
          <w:rtl/>
        </w:rPr>
        <w:t xml:space="preserve"> </w:t>
      </w:r>
    </w:p>
    <w:p w14:paraId="522B8086" w14:textId="77777777" w:rsidR="00002E84" w:rsidRDefault="00002E84" w:rsidP="00072E29">
      <w:pPr>
        <w:spacing w:line="240" w:lineRule="auto"/>
        <w:jc w:val="center"/>
        <w:rPr>
          <w:szCs w:val="20"/>
          <w:rtl/>
        </w:rPr>
      </w:pPr>
    </w:p>
    <w:p w14:paraId="69EE6ED1" w14:textId="77777777" w:rsidR="00002E84" w:rsidRPr="008A77F6" w:rsidRDefault="00825293" w:rsidP="00072E29">
      <w:pPr>
        <w:spacing w:line="240" w:lineRule="auto"/>
        <w:jc w:val="center"/>
        <w:rPr>
          <w:szCs w:val="20"/>
          <w:rtl/>
        </w:rPr>
      </w:pPr>
      <w:r>
        <w:rPr>
          <w:noProof/>
        </w:rPr>
        <w:drawing>
          <wp:inline distT="0" distB="0" distL="0" distR="0" wp14:anchorId="7F942997" wp14:editId="720C9291">
            <wp:extent cx="5220335" cy="2880360"/>
            <wp:effectExtent l="0" t="0" r="0" b="0"/>
            <wp:docPr id="18" name="תמונה 18" descr="C:\Users\dana_lev\AppData\Local\Microsoft\Windows\INetCache\Content.Word\TL-tarshim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13939" name="Picture 5" descr="C:\Users\dana_lev\AppData\Local\Microsoft\Windows\INetCache\Content.Word\TL-tarshim11n.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20335" cy="2880360"/>
                    </a:xfrm>
                    <a:prstGeom prst="rect">
                      <a:avLst/>
                    </a:prstGeom>
                    <a:noFill/>
                    <a:ln>
                      <a:noFill/>
                    </a:ln>
                  </pic:spPr>
                </pic:pic>
              </a:graphicData>
            </a:graphic>
          </wp:inline>
        </w:drawing>
      </w:r>
    </w:p>
    <w:p w14:paraId="7B1E3578" w14:textId="77777777" w:rsidR="007F6A8D" w:rsidRPr="009F4DF7" w:rsidRDefault="00825293" w:rsidP="00072E29">
      <w:pPr>
        <w:spacing w:line="240" w:lineRule="auto"/>
        <w:ind w:left="-567" w:firstLine="567"/>
        <w:rPr>
          <w:rtl/>
        </w:rPr>
      </w:pPr>
      <w:r w:rsidRPr="008A77F6">
        <w:rPr>
          <w:rFonts w:hint="eastAsia"/>
          <w:szCs w:val="20"/>
          <w:rtl/>
        </w:rPr>
        <w:t>על</w:t>
      </w:r>
      <w:r w:rsidRPr="008A77F6">
        <w:rPr>
          <w:szCs w:val="20"/>
          <w:rtl/>
        </w:rPr>
        <w:t xml:space="preserve"> פי נתוני </w:t>
      </w:r>
      <w:r w:rsidRPr="004139EB">
        <w:rPr>
          <w:rFonts w:hint="eastAsia"/>
          <w:szCs w:val="20"/>
          <w:rtl/>
        </w:rPr>
        <w:t>משרד</w:t>
      </w:r>
      <w:r w:rsidRPr="004139EB">
        <w:rPr>
          <w:szCs w:val="20"/>
          <w:rtl/>
        </w:rPr>
        <w:t xml:space="preserve"> </w:t>
      </w:r>
      <w:r w:rsidRPr="00596021">
        <w:rPr>
          <w:rFonts w:hint="eastAsia"/>
          <w:szCs w:val="20"/>
          <w:rtl/>
        </w:rPr>
        <w:t>הבריאות</w:t>
      </w:r>
      <w:r w:rsidRPr="009802A4">
        <w:rPr>
          <w:szCs w:val="20"/>
          <w:rtl/>
        </w:rPr>
        <w:t xml:space="preserve"> </w:t>
      </w:r>
      <w:r w:rsidRPr="009802A4">
        <w:rPr>
          <w:rFonts w:hint="eastAsia"/>
          <w:szCs w:val="20"/>
          <w:rtl/>
        </w:rPr>
        <w:t>ו</w:t>
      </w:r>
      <w:r w:rsidRPr="00D07810">
        <w:rPr>
          <w:szCs w:val="20"/>
          <w:rtl/>
        </w:rPr>
        <w:t xml:space="preserve">מפקדת אלון, </w:t>
      </w:r>
      <w:r w:rsidRPr="00A9028F">
        <w:rPr>
          <w:rFonts w:hint="eastAsia"/>
          <w:szCs w:val="20"/>
          <w:rtl/>
        </w:rPr>
        <w:t>בעיבוד</w:t>
      </w:r>
      <w:r w:rsidRPr="00A9028F">
        <w:rPr>
          <w:szCs w:val="20"/>
          <w:rtl/>
        </w:rPr>
        <w:t xml:space="preserve"> משרד מבקר המדינה</w:t>
      </w:r>
      <w:r w:rsidRPr="00A9028F">
        <w:rPr>
          <w:rtl/>
        </w:rPr>
        <w:t>.</w:t>
      </w:r>
    </w:p>
    <w:p w14:paraId="50F62BDD"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0EFD8D16" w14:textId="77777777" w:rsidR="00384190" w:rsidRPr="00291191" w:rsidRDefault="00825293" w:rsidP="00072E29">
      <w:pPr>
        <w:spacing w:before="240" w:line="240" w:lineRule="auto"/>
        <w:rPr>
          <w:b/>
          <w:bCs/>
          <w:rtl/>
        </w:rPr>
      </w:pPr>
      <w:r w:rsidRPr="008A77F6">
        <w:rPr>
          <w:rFonts w:hint="eastAsia"/>
          <w:b/>
          <w:bCs/>
          <w:rtl/>
        </w:rPr>
        <w:t>מהתרשים</w:t>
      </w:r>
      <w:r w:rsidRPr="008A77F6">
        <w:rPr>
          <w:b/>
          <w:bCs/>
          <w:rtl/>
        </w:rPr>
        <w:t xml:space="preserve"> עולה כי </w:t>
      </w:r>
      <w:r w:rsidR="001F1D32" w:rsidRPr="00C60CBB">
        <w:rPr>
          <w:rFonts w:hint="eastAsia"/>
          <w:b/>
          <w:bCs/>
          <w:rtl/>
        </w:rPr>
        <w:t>מ</w:t>
      </w:r>
      <w:r w:rsidR="001F1D32" w:rsidRPr="00C14A2C">
        <w:rPr>
          <w:rFonts w:hint="eastAsia"/>
          <w:b/>
          <w:bCs/>
          <w:rtl/>
        </w:rPr>
        <w:t>תחילת</w:t>
      </w:r>
      <w:r w:rsidR="001F1D32" w:rsidRPr="00F01F79">
        <w:rPr>
          <w:b/>
          <w:bCs/>
          <w:rtl/>
        </w:rPr>
        <w:t xml:space="preserve"> </w:t>
      </w:r>
      <w:r w:rsidRPr="00F01F79">
        <w:rPr>
          <w:rFonts w:hint="eastAsia"/>
          <w:b/>
          <w:bCs/>
          <w:rtl/>
        </w:rPr>
        <w:t>נובמבר</w:t>
      </w:r>
      <w:r w:rsidR="001F1D32" w:rsidRPr="00EC6555">
        <w:rPr>
          <w:b/>
          <w:bCs/>
          <w:rtl/>
        </w:rPr>
        <w:t xml:space="preserve"> 2020 ועד מחצית ינואר 2021 </w:t>
      </w:r>
      <w:r w:rsidRPr="00EC6555">
        <w:rPr>
          <w:rFonts w:hint="eastAsia"/>
          <w:b/>
          <w:bCs/>
          <w:rtl/>
        </w:rPr>
        <w:t>לא</w:t>
      </w:r>
      <w:r w:rsidRPr="00EC6555">
        <w:rPr>
          <w:b/>
          <w:bCs/>
          <w:rtl/>
        </w:rPr>
        <w:t xml:space="preserve"> הושג היעד שקבעה מפקדת אלון </w:t>
      </w:r>
      <w:r w:rsidR="007A2688">
        <w:rPr>
          <w:rFonts w:hint="cs"/>
          <w:b/>
          <w:bCs/>
          <w:rtl/>
        </w:rPr>
        <w:t xml:space="preserve">- </w:t>
      </w:r>
      <w:r w:rsidRPr="00EC6555">
        <w:rPr>
          <w:b/>
          <w:bCs/>
          <w:rtl/>
        </w:rPr>
        <w:t xml:space="preserve">זיהוי מקור החשיפה </w:t>
      </w:r>
      <w:r w:rsidR="007A2688">
        <w:rPr>
          <w:rFonts w:hint="cs"/>
          <w:b/>
          <w:bCs/>
          <w:rtl/>
        </w:rPr>
        <w:t>ב</w:t>
      </w:r>
      <w:r w:rsidRPr="00EC6555">
        <w:rPr>
          <w:b/>
          <w:bCs/>
          <w:rtl/>
        </w:rPr>
        <w:t>-50% מהחקירות</w:t>
      </w:r>
      <w:r w:rsidR="007A2688">
        <w:rPr>
          <w:rFonts w:hint="cs"/>
          <w:b/>
          <w:bCs/>
          <w:rtl/>
        </w:rPr>
        <w:t>.</w:t>
      </w:r>
      <w:r w:rsidRPr="00EC6555">
        <w:rPr>
          <w:b/>
          <w:bCs/>
          <w:rtl/>
        </w:rPr>
        <w:t xml:space="preserve"> ואולם </w:t>
      </w:r>
      <w:r w:rsidR="00AA5248" w:rsidRPr="000F0FFF">
        <w:rPr>
          <w:rFonts w:hint="eastAsia"/>
          <w:b/>
          <w:bCs/>
          <w:rtl/>
        </w:rPr>
        <w:t>בתקופות</w:t>
      </w:r>
      <w:r w:rsidR="00AA5248" w:rsidRPr="00372597">
        <w:rPr>
          <w:b/>
          <w:bCs/>
          <w:rtl/>
        </w:rPr>
        <w:t xml:space="preserve"> </w:t>
      </w:r>
      <w:r w:rsidR="00AA5248" w:rsidRPr="008F59F2">
        <w:rPr>
          <w:rFonts w:hint="eastAsia"/>
          <w:b/>
          <w:bCs/>
          <w:rtl/>
        </w:rPr>
        <w:t>מסוימות</w:t>
      </w:r>
      <w:r w:rsidRPr="008F59F2">
        <w:rPr>
          <w:b/>
          <w:bCs/>
          <w:rtl/>
        </w:rPr>
        <w:t xml:space="preserve"> היעד כמעט הושג - </w:t>
      </w:r>
      <w:r w:rsidR="007A2688">
        <w:rPr>
          <w:rFonts w:hint="cs"/>
          <w:b/>
          <w:bCs/>
          <w:rtl/>
        </w:rPr>
        <w:t>זוהו מקורות החשיפה ב-</w:t>
      </w:r>
      <w:r w:rsidR="00AA5248" w:rsidRPr="001865B5">
        <w:rPr>
          <w:b/>
          <w:bCs/>
          <w:rtl/>
        </w:rPr>
        <w:t>48%</w:t>
      </w:r>
      <w:r w:rsidR="00AA5248" w:rsidRPr="00486FCA">
        <w:rPr>
          <w:b/>
          <w:bCs/>
          <w:rtl/>
        </w:rPr>
        <w:t>-47%</w:t>
      </w:r>
      <w:r w:rsidR="007A2688">
        <w:rPr>
          <w:rFonts w:hint="cs"/>
          <w:b/>
          <w:bCs/>
          <w:rtl/>
        </w:rPr>
        <w:t xml:space="preserve"> </w:t>
      </w:r>
      <w:r w:rsidRPr="00291191">
        <w:rPr>
          <w:rFonts w:hint="eastAsia"/>
          <w:b/>
          <w:bCs/>
          <w:rtl/>
        </w:rPr>
        <w:t>מהחקירות</w:t>
      </w:r>
      <w:r w:rsidRPr="00291191">
        <w:rPr>
          <w:b/>
          <w:bCs/>
          <w:rtl/>
        </w:rPr>
        <w:t xml:space="preserve">. </w:t>
      </w:r>
    </w:p>
    <w:p w14:paraId="301A49A1"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B8767A6" w14:textId="77777777" w:rsidR="00384190" w:rsidRPr="00C60CBB" w:rsidRDefault="00825293" w:rsidP="00072E29">
      <w:pPr>
        <w:spacing w:line="240" w:lineRule="auto"/>
        <w:rPr>
          <w:b/>
          <w:bCs/>
          <w:rtl/>
        </w:rPr>
      </w:pPr>
      <w:r w:rsidRPr="008A77F6">
        <w:rPr>
          <w:rtl/>
        </w:rPr>
        <w:t>בתחילת אפריל 2021 מסרו מנהל ת</w:t>
      </w:r>
      <w:r w:rsidRPr="004139EB">
        <w:rPr>
          <w:rFonts w:hint="eastAsia"/>
          <w:rtl/>
        </w:rPr>
        <w:t>ו</w:t>
      </w:r>
      <w:r w:rsidRPr="004139EB">
        <w:rPr>
          <w:rtl/>
        </w:rPr>
        <w:t xml:space="preserve">כנית מגן ישראל </w:t>
      </w:r>
      <w:r w:rsidRPr="008A77F6">
        <w:rPr>
          <w:rtl/>
        </w:rPr>
        <w:t xml:space="preserve">ומפקד מערך החקירות במפקדת אלון </w:t>
      </w:r>
      <w:r w:rsidRPr="008A77F6">
        <w:rPr>
          <w:rFonts w:hint="eastAsia"/>
          <w:rtl/>
        </w:rPr>
        <w:t>למשרד</w:t>
      </w:r>
      <w:r w:rsidRPr="008A77F6">
        <w:rPr>
          <w:rtl/>
        </w:rPr>
        <w:t xml:space="preserve"> </w:t>
      </w:r>
      <w:r w:rsidRPr="004139EB">
        <w:rPr>
          <w:rFonts w:hint="eastAsia"/>
          <w:rtl/>
        </w:rPr>
        <w:t>מבקר</w:t>
      </w:r>
      <w:r w:rsidRPr="004139EB">
        <w:rPr>
          <w:rtl/>
        </w:rPr>
        <w:t xml:space="preserve"> </w:t>
      </w:r>
      <w:r w:rsidRPr="00596021">
        <w:rPr>
          <w:rFonts w:hint="eastAsia"/>
          <w:rtl/>
        </w:rPr>
        <w:t>המדינה</w:t>
      </w:r>
      <w:r w:rsidRPr="009802A4">
        <w:rPr>
          <w:rtl/>
        </w:rPr>
        <w:t xml:space="preserve"> כי גם לאחר שיפור מתמיד במערך החקירות לא ניתן להסיק מסקנות לגבי מקורות החשיפה בפועל. לדעתם, לא ניתן להפיק לקחים ולגבש המלצות ל</w:t>
      </w:r>
      <w:r w:rsidRPr="009802A4">
        <w:rPr>
          <w:rFonts w:hint="eastAsia"/>
          <w:rtl/>
        </w:rPr>
        <w:t>גבי</w:t>
      </w:r>
      <w:r w:rsidRPr="00D07810">
        <w:rPr>
          <w:rtl/>
        </w:rPr>
        <w:t xml:space="preserve"> דרכי פעולה</w:t>
      </w:r>
      <w:r w:rsidRPr="00A9028F">
        <w:rPr>
          <w:rtl/>
        </w:rPr>
        <w:t xml:space="preserve"> מהנתונים שנאספו, מאחר שחלקם נמסרו על פי הזיכרון של מי שתושאלו בחקיר</w:t>
      </w:r>
      <w:r w:rsidRPr="00A9028F">
        <w:rPr>
          <w:rtl/>
        </w:rPr>
        <w:t xml:space="preserve">ה האפידמיולוגית, </w:t>
      </w:r>
      <w:r w:rsidRPr="00A9028F">
        <w:rPr>
          <w:rFonts w:hint="eastAsia"/>
          <w:rtl/>
        </w:rPr>
        <w:t>וכן</w:t>
      </w:r>
      <w:r w:rsidRPr="00A9028F">
        <w:rPr>
          <w:rtl/>
        </w:rPr>
        <w:t xml:space="preserve"> לא ברור באיזו מידה שיתפו </w:t>
      </w:r>
      <w:r w:rsidR="00E279AC" w:rsidRPr="009F4DF7">
        <w:rPr>
          <w:rFonts w:hint="eastAsia"/>
          <w:rtl/>
        </w:rPr>
        <w:t>הנחקרים</w:t>
      </w:r>
      <w:r w:rsidR="00E279AC" w:rsidRPr="003E30ED">
        <w:rPr>
          <w:rtl/>
        </w:rPr>
        <w:t xml:space="preserve"> </w:t>
      </w:r>
      <w:r w:rsidRPr="00C60CBB">
        <w:rPr>
          <w:rFonts w:hint="eastAsia"/>
          <w:rtl/>
        </w:rPr>
        <w:t>פעולה</w:t>
      </w:r>
      <w:r w:rsidRPr="00C14A2C">
        <w:rPr>
          <w:rtl/>
        </w:rPr>
        <w:t xml:space="preserve"> עם המתשאלים; עקב כך הנתונים לא מדויקים ולא אמינים. כמו כן, כאמור, </w:t>
      </w:r>
      <w:r w:rsidRPr="00F01F79">
        <w:rPr>
          <w:rFonts w:hint="eastAsia"/>
          <w:rtl/>
        </w:rPr>
        <w:t>טיבה</w:t>
      </w:r>
      <w:r w:rsidRPr="00F01F79">
        <w:rPr>
          <w:rtl/>
        </w:rPr>
        <w:t xml:space="preserve"> </w:t>
      </w:r>
      <w:r w:rsidRPr="00F01F79">
        <w:rPr>
          <w:rFonts w:hint="eastAsia"/>
          <w:rtl/>
        </w:rPr>
        <w:t>של</w:t>
      </w:r>
      <w:r w:rsidRPr="00F01F79">
        <w:rPr>
          <w:rtl/>
        </w:rPr>
        <w:t xml:space="preserve"> </w:t>
      </w:r>
      <w:r w:rsidRPr="00EC6555">
        <w:rPr>
          <w:rFonts w:hint="eastAsia"/>
          <w:rtl/>
        </w:rPr>
        <w:t>המחלה</w:t>
      </w:r>
      <w:r w:rsidRPr="00EC6555">
        <w:rPr>
          <w:rtl/>
        </w:rPr>
        <w:t xml:space="preserve"> </w:t>
      </w:r>
      <w:r w:rsidRPr="00EC6555">
        <w:rPr>
          <w:rFonts w:hint="eastAsia"/>
          <w:rtl/>
        </w:rPr>
        <w:t>הוא</w:t>
      </w:r>
      <w:r w:rsidRPr="00EC6555">
        <w:rPr>
          <w:rtl/>
        </w:rPr>
        <w:t xml:space="preserve"> </w:t>
      </w:r>
      <w:r w:rsidRPr="00EC6555">
        <w:rPr>
          <w:rFonts w:hint="eastAsia"/>
          <w:rtl/>
        </w:rPr>
        <w:t>שלעיתים</w:t>
      </w:r>
      <w:r w:rsidRPr="00EC6555">
        <w:rPr>
          <w:rtl/>
        </w:rPr>
        <w:t xml:space="preserve"> </w:t>
      </w:r>
      <w:r w:rsidRPr="00EC6555">
        <w:rPr>
          <w:rFonts w:hint="eastAsia"/>
          <w:rtl/>
        </w:rPr>
        <w:t>היא</w:t>
      </w:r>
      <w:r w:rsidRPr="003213AF">
        <w:rPr>
          <w:rtl/>
        </w:rPr>
        <w:t xml:space="preserve"> </w:t>
      </w:r>
      <w:r w:rsidRPr="003213AF">
        <w:rPr>
          <w:rFonts w:hint="eastAsia"/>
          <w:rtl/>
        </w:rPr>
        <w:t>ללא</w:t>
      </w:r>
      <w:r w:rsidRPr="003213AF">
        <w:rPr>
          <w:rtl/>
        </w:rPr>
        <w:t xml:space="preserve"> </w:t>
      </w:r>
      <w:r w:rsidRPr="003213AF">
        <w:rPr>
          <w:rFonts w:hint="eastAsia"/>
          <w:rtl/>
        </w:rPr>
        <w:t>תסמינים</w:t>
      </w:r>
      <w:r w:rsidRPr="003213AF">
        <w:rPr>
          <w:rtl/>
        </w:rPr>
        <w:t xml:space="preserve">, </w:t>
      </w:r>
      <w:r w:rsidRPr="000F0FFF">
        <w:rPr>
          <w:rFonts w:hint="eastAsia"/>
          <w:rtl/>
        </w:rPr>
        <w:t>דבר</w:t>
      </w:r>
      <w:r w:rsidRPr="00372597">
        <w:rPr>
          <w:rtl/>
        </w:rPr>
        <w:t xml:space="preserve"> </w:t>
      </w:r>
      <w:r w:rsidRPr="008F59F2">
        <w:rPr>
          <w:rFonts w:hint="eastAsia"/>
          <w:rtl/>
        </w:rPr>
        <w:t>המקשה</w:t>
      </w:r>
      <w:r w:rsidRPr="008F59F2">
        <w:rPr>
          <w:rtl/>
        </w:rPr>
        <w:t xml:space="preserve"> </w:t>
      </w:r>
      <w:r w:rsidRPr="00D24C0B">
        <w:rPr>
          <w:rFonts w:hint="eastAsia"/>
          <w:rtl/>
        </w:rPr>
        <w:t>עוד</w:t>
      </w:r>
      <w:r w:rsidRPr="00D24C0B">
        <w:rPr>
          <w:rtl/>
        </w:rPr>
        <w:t xml:space="preserve"> </w:t>
      </w:r>
      <w:r w:rsidRPr="001865B5">
        <w:rPr>
          <w:rFonts w:hint="eastAsia"/>
          <w:rtl/>
        </w:rPr>
        <w:t>יותר</w:t>
      </w:r>
      <w:r w:rsidRPr="001865B5">
        <w:rPr>
          <w:rtl/>
        </w:rPr>
        <w:t xml:space="preserve"> </w:t>
      </w:r>
      <w:r w:rsidRPr="00486FCA">
        <w:rPr>
          <w:rFonts w:hint="eastAsia"/>
          <w:rtl/>
        </w:rPr>
        <w:t>את</w:t>
      </w:r>
      <w:r w:rsidRPr="00486FCA">
        <w:rPr>
          <w:rtl/>
        </w:rPr>
        <w:t xml:space="preserve"> </w:t>
      </w:r>
      <w:r w:rsidRPr="00486FCA">
        <w:rPr>
          <w:rFonts w:hint="eastAsia"/>
          <w:rtl/>
        </w:rPr>
        <w:t>הזיהוי</w:t>
      </w:r>
      <w:r>
        <w:rPr>
          <w:rStyle w:val="FootnoteReference"/>
          <w:rtl/>
        </w:rPr>
        <w:footnoteReference w:id="40"/>
      </w:r>
      <w:r w:rsidRPr="008A77F6">
        <w:rPr>
          <w:rtl/>
        </w:rPr>
        <w:t>. מנהל</w:t>
      </w:r>
      <w:r w:rsidR="00386C88" w:rsidRPr="008A77F6">
        <w:rPr>
          <w:rtl/>
        </w:rPr>
        <w:t xml:space="preserve"> תכנית</w:t>
      </w:r>
      <w:r w:rsidRPr="008A77F6">
        <w:rPr>
          <w:rtl/>
        </w:rPr>
        <w:t xml:space="preserve"> </w:t>
      </w:r>
      <w:r w:rsidR="004935B2" w:rsidRPr="004139EB">
        <w:rPr>
          <w:rFonts w:hint="eastAsia"/>
          <w:rtl/>
        </w:rPr>
        <w:t>מגן</w:t>
      </w:r>
      <w:r w:rsidR="004935B2" w:rsidRPr="00596021">
        <w:rPr>
          <w:rtl/>
        </w:rPr>
        <w:t xml:space="preserve"> </w:t>
      </w:r>
      <w:r w:rsidR="004935B2" w:rsidRPr="009802A4">
        <w:rPr>
          <w:rFonts w:hint="eastAsia"/>
          <w:rtl/>
        </w:rPr>
        <w:t>ישראל</w:t>
      </w:r>
      <w:r w:rsidRPr="009802A4">
        <w:rPr>
          <w:rtl/>
        </w:rPr>
        <w:t xml:space="preserve"> ומפקד מערך החקירות הוסיפו </w:t>
      </w:r>
      <w:r w:rsidRPr="00D07810">
        <w:rPr>
          <w:rFonts w:hint="eastAsia"/>
          <w:rtl/>
        </w:rPr>
        <w:t>שרק</w:t>
      </w:r>
      <w:r w:rsidRPr="00A9028F">
        <w:rPr>
          <w:rtl/>
        </w:rPr>
        <w:t xml:space="preserve"> כ-10% - 20% </w:t>
      </w:r>
      <w:r w:rsidRPr="00A9028F">
        <w:rPr>
          <w:rFonts w:hint="eastAsia"/>
          <w:rtl/>
        </w:rPr>
        <w:t>מהמאומתים</w:t>
      </w:r>
      <w:r w:rsidRPr="00A9028F">
        <w:rPr>
          <w:rtl/>
        </w:rPr>
        <w:t xml:space="preserve"> </w:t>
      </w:r>
      <w:r w:rsidRPr="009F4DF7">
        <w:rPr>
          <w:rFonts w:hint="eastAsia"/>
          <w:rtl/>
        </w:rPr>
        <w:t>מדווחים</w:t>
      </w:r>
      <w:r w:rsidRPr="003E30ED">
        <w:rPr>
          <w:rtl/>
        </w:rPr>
        <w:t xml:space="preserve"> על מקור חשיפה אפשרי שאינו "בית". </w:t>
      </w:r>
    </w:p>
    <w:p w14:paraId="14A0340F" w14:textId="77777777" w:rsidR="00197DAC"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60F9D487" w14:textId="77777777" w:rsidR="00074418" w:rsidRDefault="00825293" w:rsidP="00072E29">
      <w:pPr>
        <w:spacing w:line="240" w:lineRule="auto"/>
        <w:rPr>
          <w:rtl/>
        </w:rPr>
      </w:pPr>
      <w:r>
        <w:rPr>
          <w:rFonts w:hint="cs"/>
          <w:rtl/>
        </w:rPr>
        <w:t>ה</w:t>
      </w:r>
      <w:r w:rsidR="00197DAC" w:rsidRPr="008A77F6">
        <w:rPr>
          <w:rFonts w:hint="eastAsia"/>
          <w:rtl/>
        </w:rPr>
        <w:t>משרד</w:t>
      </w:r>
      <w:r w:rsidR="00831797">
        <w:rPr>
          <w:rFonts w:hint="cs"/>
          <w:rtl/>
        </w:rPr>
        <w:t xml:space="preserve"> ציין בתשובתו</w:t>
      </w:r>
      <w:r>
        <w:rPr>
          <w:rFonts w:hint="cs"/>
          <w:rtl/>
        </w:rPr>
        <w:t>,</w:t>
      </w:r>
      <w:r w:rsidR="00197DAC" w:rsidRPr="008A77F6">
        <w:rPr>
          <w:rtl/>
        </w:rPr>
        <w:t xml:space="preserve"> </w:t>
      </w:r>
      <w:r w:rsidR="007E75A4" w:rsidRPr="004139EB">
        <w:rPr>
          <w:rFonts w:hint="eastAsia"/>
          <w:rtl/>
        </w:rPr>
        <w:t>בנוגע</w:t>
      </w:r>
      <w:r w:rsidR="007E75A4" w:rsidRPr="004139EB">
        <w:rPr>
          <w:rtl/>
        </w:rPr>
        <w:t xml:space="preserve"> לאי</w:t>
      </w:r>
      <w:r w:rsidR="00770375">
        <w:rPr>
          <w:rFonts w:hint="cs"/>
          <w:rtl/>
        </w:rPr>
        <w:t>-</w:t>
      </w:r>
      <w:r w:rsidR="007E75A4" w:rsidRPr="004139EB">
        <w:rPr>
          <w:rtl/>
        </w:rPr>
        <w:t>השגת היעד שהוצב</w:t>
      </w:r>
      <w:r w:rsidR="00831797">
        <w:rPr>
          <w:rFonts w:hint="cs"/>
          <w:rtl/>
        </w:rPr>
        <w:t xml:space="preserve">, כי </w:t>
      </w:r>
      <w:r w:rsidR="00770375">
        <w:rPr>
          <w:rFonts w:hint="cs"/>
          <w:rtl/>
        </w:rPr>
        <w:t xml:space="preserve">במשך כל </w:t>
      </w:r>
      <w:r w:rsidR="007C13C9" w:rsidRPr="009802A4">
        <w:rPr>
          <w:rFonts w:hint="eastAsia"/>
          <w:rtl/>
        </w:rPr>
        <w:t>תקופת</w:t>
      </w:r>
      <w:r w:rsidR="007C13C9" w:rsidRPr="009802A4">
        <w:rPr>
          <w:rtl/>
        </w:rPr>
        <w:t xml:space="preserve"> </w:t>
      </w:r>
      <w:r w:rsidR="00197DAC" w:rsidRPr="00D07810">
        <w:rPr>
          <w:rtl/>
        </w:rPr>
        <w:t xml:space="preserve">המגפה </w:t>
      </w:r>
      <w:r w:rsidR="00197DAC" w:rsidRPr="00A9028F">
        <w:rPr>
          <w:rFonts w:hint="eastAsia"/>
          <w:rtl/>
        </w:rPr>
        <w:t>היה</w:t>
      </w:r>
      <w:r w:rsidR="00197DAC" w:rsidRPr="00A9028F">
        <w:rPr>
          <w:rtl/>
        </w:rPr>
        <w:t xml:space="preserve"> </w:t>
      </w:r>
      <w:r w:rsidR="007C13C9" w:rsidRPr="009F4DF7">
        <w:rPr>
          <w:rtl/>
        </w:rPr>
        <w:t xml:space="preserve">ברור </w:t>
      </w:r>
      <w:r w:rsidR="007C13C9" w:rsidRPr="00C14A2C">
        <w:rPr>
          <w:rFonts w:hint="eastAsia"/>
          <w:rtl/>
        </w:rPr>
        <w:t>שכמחצית</w:t>
      </w:r>
      <w:r w:rsidR="007C13C9" w:rsidRPr="00F01F79">
        <w:rPr>
          <w:rtl/>
        </w:rPr>
        <w:t xml:space="preserve"> </w:t>
      </w:r>
      <w:r w:rsidR="00197DAC" w:rsidRPr="00F01F79">
        <w:rPr>
          <w:rtl/>
        </w:rPr>
        <w:t>מה</w:t>
      </w:r>
      <w:r w:rsidR="00197DAC" w:rsidRPr="00F01F79">
        <w:rPr>
          <w:rFonts w:hint="eastAsia"/>
          <w:rtl/>
        </w:rPr>
        <w:t>נחקרים</w:t>
      </w:r>
      <w:r w:rsidR="00197DAC" w:rsidRPr="00EC6555">
        <w:rPr>
          <w:rtl/>
        </w:rPr>
        <w:t xml:space="preserve"> אינם יודעים </w:t>
      </w:r>
      <w:r w:rsidR="007C13C9" w:rsidRPr="00A3119E">
        <w:rPr>
          <w:rFonts w:hint="eastAsia"/>
          <w:rtl/>
        </w:rPr>
        <w:t>מהו</w:t>
      </w:r>
      <w:r w:rsidR="00197DAC" w:rsidRPr="00A3119E">
        <w:rPr>
          <w:rtl/>
        </w:rPr>
        <w:t xml:space="preserve"> מקור </w:t>
      </w:r>
      <w:r w:rsidR="00197DAC" w:rsidRPr="00A3119E">
        <w:rPr>
          <w:rFonts w:hint="eastAsia"/>
          <w:rtl/>
        </w:rPr>
        <w:t>החשיפה</w:t>
      </w:r>
      <w:r w:rsidR="00770375" w:rsidRPr="00A3119E">
        <w:rPr>
          <w:rFonts w:hint="cs"/>
          <w:rtl/>
        </w:rPr>
        <w:t>, זאת מכיוון שה</w:t>
      </w:r>
      <w:r w:rsidR="00197DAC" w:rsidRPr="00A3119E">
        <w:rPr>
          <w:rtl/>
        </w:rPr>
        <w:t xml:space="preserve">דבקות </w:t>
      </w:r>
      <w:r w:rsidR="007C13C9" w:rsidRPr="00A3119E">
        <w:rPr>
          <w:rFonts w:hint="eastAsia"/>
          <w:rtl/>
        </w:rPr>
        <w:t>נעשו</w:t>
      </w:r>
      <w:r w:rsidR="007C13C9" w:rsidRPr="00A3119E">
        <w:rPr>
          <w:rtl/>
        </w:rPr>
        <w:t xml:space="preserve"> </w:t>
      </w:r>
      <w:r w:rsidR="00197DAC" w:rsidRPr="00A3119E">
        <w:rPr>
          <w:rtl/>
        </w:rPr>
        <w:t>בקרב מגעים אקראים שאינם מכירים זה את זה</w:t>
      </w:r>
      <w:r w:rsidR="00770375" w:rsidRPr="002E1194">
        <w:rPr>
          <w:rFonts w:hint="cs"/>
          <w:rtl/>
        </w:rPr>
        <w:t>.</w:t>
      </w:r>
      <w:r w:rsidR="00197DAC" w:rsidRPr="002E1194">
        <w:rPr>
          <w:rtl/>
        </w:rPr>
        <w:t xml:space="preserve"> </w:t>
      </w:r>
      <w:r w:rsidR="007E75A4" w:rsidRPr="002E1194">
        <w:rPr>
          <w:rFonts w:hint="eastAsia"/>
          <w:rtl/>
        </w:rPr>
        <w:t>כמו</w:t>
      </w:r>
      <w:r w:rsidR="007C13C9" w:rsidRPr="002E1194">
        <w:rPr>
          <w:rtl/>
        </w:rPr>
        <w:t xml:space="preserve"> כן</w:t>
      </w:r>
      <w:r w:rsidR="00770375" w:rsidRPr="002E1194">
        <w:rPr>
          <w:rFonts w:hint="cs"/>
          <w:rtl/>
        </w:rPr>
        <w:t>,</w:t>
      </w:r>
      <w:r w:rsidR="007C13C9" w:rsidRPr="002E1194">
        <w:rPr>
          <w:rtl/>
        </w:rPr>
        <w:t xml:space="preserve"> </w:t>
      </w:r>
      <w:r w:rsidR="007C13C9" w:rsidRPr="002E1194">
        <w:rPr>
          <w:rFonts w:hint="eastAsia"/>
          <w:rtl/>
        </w:rPr>
        <w:t>יש</w:t>
      </w:r>
      <w:r w:rsidR="00197DAC" w:rsidRPr="002E1194">
        <w:rPr>
          <w:rtl/>
        </w:rPr>
        <w:t xml:space="preserve"> מאומתים </w:t>
      </w:r>
      <w:r w:rsidRPr="002E1194">
        <w:rPr>
          <w:rFonts w:hint="eastAsia"/>
          <w:rtl/>
        </w:rPr>
        <w:t>שאין</w:t>
      </w:r>
      <w:r w:rsidRPr="002E1194">
        <w:rPr>
          <w:rtl/>
        </w:rPr>
        <w:t xml:space="preserve"> להם </w:t>
      </w:r>
      <w:r w:rsidR="003B3C75" w:rsidRPr="002E1194">
        <w:rPr>
          <w:rFonts w:hint="eastAsia"/>
          <w:rtl/>
        </w:rPr>
        <w:t>תסמינים</w:t>
      </w:r>
      <w:r w:rsidR="00197DAC" w:rsidRPr="002E1194">
        <w:rPr>
          <w:rtl/>
        </w:rPr>
        <w:t xml:space="preserve"> </w:t>
      </w:r>
      <w:r w:rsidRPr="002E1194">
        <w:rPr>
          <w:rFonts w:hint="eastAsia"/>
          <w:rtl/>
        </w:rPr>
        <w:t>ו</w:t>
      </w:r>
      <w:r w:rsidR="00197DAC" w:rsidRPr="002E1194">
        <w:rPr>
          <w:rtl/>
        </w:rPr>
        <w:t xml:space="preserve">שאינם מזוהים. </w:t>
      </w:r>
      <w:r w:rsidR="00197DAC" w:rsidRPr="002E1194">
        <w:rPr>
          <w:rFonts w:hint="eastAsia"/>
          <w:rtl/>
        </w:rPr>
        <w:t>ה</w:t>
      </w:r>
      <w:r w:rsidR="00197DAC" w:rsidRPr="002E1194">
        <w:rPr>
          <w:rtl/>
        </w:rPr>
        <w:t xml:space="preserve">שימוש </w:t>
      </w:r>
      <w:r w:rsidR="005E5D07" w:rsidRPr="002E1194">
        <w:rPr>
          <w:rFonts w:hint="eastAsia"/>
          <w:rtl/>
        </w:rPr>
        <w:t>הטכנולוגי</w:t>
      </w:r>
      <w:r w:rsidR="005E5D07" w:rsidRPr="002E1194">
        <w:rPr>
          <w:rtl/>
        </w:rPr>
        <w:t xml:space="preserve"> </w:t>
      </w:r>
      <w:r w:rsidR="00197DAC" w:rsidRPr="002E1194">
        <w:rPr>
          <w:rtl/>
        </w:rPr>
        <w:t xml:space="preserve">באיכוני השב"כ </w:t>
      </w:r>
      <w:r w:rsidR="005E5D07" w:rsidRPr="002E1194">
        <w:rPr>
          <w:rFonts w:hint="eastAsia"/>
          <w:rtl/>
        </w:rPr>
        <w:t>איפשר</w:t>
      </w:r>
      <w:r w:rsidR="005E5D07" w:rsidRPr="00A3119E">
        <w:rPr>
          <w:rtl/>
        </w:rPr>
        <w:t xml:space="preserve"> </w:t>
      </w:r>
      <w:r w:rsidR="00197DAC" w:rsidRPr="00A3119E">
        <w:rPr>
          <w:rtl/>
        </w:rPr>
        <w:t xml:space="preserve">ליידע </w:t>
      </w:r>
      <w:r w:rsidRPr="00A3119E">
        <w:rPr>
          <w:rFonts w:hint="eastAsia"/>
          <w:rtl/>
        </w:rPr>
        <w:t>את</w:t>
      </w:r>
      <w:r w:rsidRPr="00A3119E">
        <w:rPr>
          <w:rtl/>
        </w:rPr>
        <w:t xml:space="preserve"> </w:t>
      </w:r>
      <w:r w:rsidRPr="00A3119E">
        <w:rPr>
          <w:rFonts w:hint="eastAsia"/>
          <w:rtl/>
        </w:rPr>
        <w:t>מי</w:t>
      </w:r>
      <w:r w:rsidRPr="00A3119E">
        <w:rPr>
          <w:rtl/>
        </w:rPr>
        <w:t xml:space="preserve"> </w:t>
      </w:r>
      <w:r w:rsidRPr="00A3119E">
        <w:rPr>
          <w:rFonts w:hint="eastAsia"/>
          <w:rtl/>
        </w:rPr>
        <w:t>שזוהה</w:t>
      </w:r>
      <w:r w:rsidRPr="00A3119E">
        <w:rPr>
          <w:rtl/>
        </w:rPr>
        <w:t xml:space="preserve"> </w:t>
      </w:r>
      <w:r w:rsidRPr="00A3119E">
        <w:rPr>
          <w:rFonts w:hint="eastAsia"/>
          <w:rtl/>
        </w:rPr>
        <w:t>כ</w:t>
      </w:r>
      <w:r w:rsidR="00197DAC" w:rsidRPr="00A3119E">
        <w:rPr>
          <w:rtl/>
        </w:rPr>
        <w:t>מגע קרוב על שהיי</w:t>
      </w:r>
      <w:r w:rsidRPr="00A3119E">
        <w:rPr>
          <w:rFonts w:hint="eastAsia"/>
          <w:rtl/>
        </w:rPr>
        <w:t>תו</w:t>
      </w:r>
      <w:r w:rsidR="00197DAC" w:rsidRPr="00A3119E">
        <w:rPr>
          <w:rtl/>
        </w:rPr>
        <w:t xml:space="preserve"> ליד מאומת</w:t>
      </w:r>
      <w:r w:rsidRPr="00A3119E">
        <w:rPr>
          <w:rtl/>
        </w:rPr>
        <w:t xml:space="preserve"> וכך </w:t>
      </w:r>
      <w:r w:rsidR="005E5D07" w:rsidRPr="00A3119E">
        <w:rPr>
          <w:rtl/>
        </w:rPr>
        <w:t>לה</w:t>
      </w:r>
      <w:r w:rsidR="00197DAC" w:rsidRPr="00A3119E">
        <w:rPr>
          <w:rtl/>
        </w:rPr>
        <w:t xml:space="preserve">תגבר חלקית על </w:t>
      </w:r>
      <w:r w:rsidRPr="00A3119E">
        <w:rPr>
          <w:rFonts w:hint="eastAsia"/>
          <w:rtl/>
        </w:rPr>
        <w:t>ה</w:t>
      </w:r>
      <w:r w:rsidR="00197DAC" w:rsidRPr="00A3119E">
        <w:rPr>
          <w:rtl/>
        </w:rPr>
        <w:t xml:space="preserve">חוסר </w:t>
      </w:r>
      <w:r w:rsidRPr="00A3119E">
        <w:rPr>
          <w:rFonts w:hint="eastAsia"/>
          <w:rtl/>
        </w:rPr>
        <w:t>במידע</w:t>
      </w:r>
      <w:r w:rsidRPr="00A3119E">
        <w:rPr>
          <w:rtl/>
        </w:rPr>
        <w:t xml:space="preserve"> </w:t>
      </w:r>
      <w:r w:rsidRPr="00A3119E">
        <w:rPr>
          <w:rFonts w:hint="eastAsia"/>
          <w:rtl/>
        </w:rPr>
        <w:t>זה</w:t>
      </w:r>
      <w:r w:rsidR="00831797" w:rsidRPr="00A3119E">
        <w:rPr>
          <w:rtl/>
        </w:rPr>
        <w:t xml:space="preserve"> </w:t>
      </w:r>
      <w:r w:rsidR="00831797" w:rsidRPr="00A3119E">
        <w:rPr>
          <w:rFonts w:hint="cs"/>
          <w:rtl/>
        </w:rPr>
        <w:t xml:space="preserve">(בעניין איכוני השב"כ </w:t>
      </w:r>
      <w:r w:rsidR="00831797" w:rsidRPr="00A3119E">
        <w:rPr>
          <w:rFonts w:hint="eastAsia"/>
          <w:rtl/>
        </w:rPr>
        <w:t>ראו</w:t>
      </w:r>
      <w:r w:rsidR="00831797" w:rsidRPr="00A3119E">
        <w:rPr>
          <w:rtl/>
        </w:rPr>
        <w:t xml:space="preserve"> </w:t>
      </w:r>
      <w:r w:rsidR="00831797" w:rsidRPr="00A3119E">
        <w:rPr>
          <w:rFonts w:hint="eastAsia"/>
          <w:rtl/>
        </w:rPr>
        <w:t>להלן</w:t>
      </w:r>
      <w:r w:rsidR="00831797" w:rsidRPr="00A3119E">
        <w:rPr>
          <w:rFonts w:hint="cs"/>
          <w:rtl/>
        </w:rPr>
        <w:t>,</w:t>
      </w:r>
      <w:r w:rsidR="00831797" w:rsidRPr="00A3119E">
        <w:rPr>
          <w:rtl/>
        </w:rPr>
        <w:t xml:space="preserve"> </w:t>
      </w:r>
      <w:r w:rsidR="00831797" w:rsidRPr="00A3119E">
        <w:rPr>
          <w:rFonts w:hint="eastAsia"/>
          <w:rtl/>
        </w:rPr>
        <w:t>בפרק</w:t>
      </w:r>
      <w:r w:rsidR="00831797" w:rsidRPr="00A3119E">
        <w:rPr>
          <w:rtl/>
        </w:rPr>
        <w:t xml:space="preserve"> </w:t>
      </w:r>
      <w:r w:rsidR="00831797" w:rsidRPr="00A3119E">
        <w:rPr>
          <w:rFonts w:hint="cs"/>
          <w:rtl/>
        </w:rPr>
        <w:t>על "</w:t>
      </w:r>
      <w:r w:rsidR="00831797" w:rsidRPr="00A3119E">
        <w:rPr>
          <w:rtl/>
        </w:rPr>
        <w:t>פעילות משרד הבריאות בקשר לאיכוני שב"כ</w:t>
      </w:r>
      <w:r w:rsidR="00831797" w:rsidRPr="00A3119E">
        <w:rPr>
          <w:rFonts w:hint="cs"/>
          <w:rtl/>
        </w:rPr>
        <w:t>")</w:t>
      </w:r>
      <w:r w:rsidRPr="00A3119E">
        <w:rPr>
          <w:rtl/>
        </w:rPr>
        <w:t>.</w:t>
      </w:r>
    </w:p>
    <w:p w14:paraId="6B5B17E8" w14:textId="77777777" w:rsidR="0093585C" w:rsidRDefault="0093585C" w:rsidP="00072E29">
      <w:pPr>
        <w:spacing w:line="240" w:lineRule="auto"/>
        <w:rPr>
          <w:rtl/>
        </w:rPr>
      </w:pPr>
    </w:p>
    <w:p w14:paraId="20B10975" w14:textId="77777777" w:rsidR="0093585C" w:rsidRDefault="0093585C" w:rsidP="00072E29">
      <w:pPr>
        <w:spacing w:line="240" w:lineRule="auto"/>
        <w:rPr>
          <w:rtl/>
        </w:rPr>
      </w:pPr>
    </w:p>
    <w:p w14:paraId="42C48FD1" w14:textId="77777777" w:rsidR="0093585C" w:rsidRPr="00897A6B" w:rsidRDefault="0093585C" w:rsidP="00072E29">
      <w:pPr>
        <w:spacing w:line="240" w:lineRule="auto"/>
        <w:rPr>
          <w:rtl/>
        </w:rPr>
      </w:pPr>
    </w:p>
    <w:p w14:paraId="09CE1541" w14:textId="77777777" w:rsidR="00074418" w:rsidRPr="00897A6B" w:rsidRDefault="00825293" w:rsidP="00072E29">
      <w:pPr>
        <w:pStyle w:val="a"/>
        <w:spacing w:line="240"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4212074D" w14:textId="77777777" w:rsidR="00197DAC" w:rsidRPr="00897A6B" w:rsidRDefault="00825293" w:rsidP="00072E29">
      <w:pPr>
        <w:spacing w:line="240" w:lineRule="auto"/>
        <w:rPr>
          <w:rtl/>
        </w:rPr>
      </w:pPr>
      <w:r>
        <w:rPr>
          <w:rFonts w:hint="cs"/>
          <w:rtl/>
        </w:rPr>
        <w:t>פקע"ר</w:t>
      </w:r>
      <w:r w:rsidR="00831797">
        <w:rPr>
          <w:rFonts w:hint="cs"/>
          <w:rtl/>
        </w:rPr>
        <w:t xml:space="preserve"> ציין בתשובתו</w:t>
      </w:r>
      <w:r w:rsidR="00770375">
        <w:rPr>
          <w:rFonts w:hint="cs"/>
          <w:rtl/>
        </w:rPr>
        <w:t>,</w:t>
      </w:r>
      <w:r w:rsidR="0035514D" w:rsidRPr="00897A6B">
        <w:rPr>
          <w:rtl/>
        </w:rPr>
        <w:t xml:space="preserve"> </w:t>
      </w:r>
      <w:r w:rsidR="00831797">
        <w:rPr>
          <w:rFonts w:hint="cs"/>
          <w:rtl/>
        </w:rPr>
        <w:t xml:space="preserve">כי </w:t>
      </w:r>
      <w:r w:rsidR="00074418" w:rsidRPr="00897A6B">
        <w:rPr>
          <w:rFonts w:hint="eastAsia"/>
          <w:rtl/>
        </w:rPr>
        <w:t>יש</w:t>
      </w:r>
      <w:r w:rsidR="00074418" w:rsidRPr="00897A6B">
        <w:rPr>
          <w:rtl/>
        </w:rPr>
        <w:t xml:space="preserve"> </w:t>
      </w:r>
      <w:r w:rsidR="00074418" w:rsidRPr="00897A6B">
        <w:rPr>
          <w:rFonts w:hint="eastAsia"/>
          <w:rtl/>
        </w:rPr>
        <w:t>שיעור</w:t>
      </w:r>
      <w:r w:rsidR="006B4E98" w:rsidRPr="00897A6B">
        <w:rPr>
          <w:rtl/>
        </w:rPr>
        <w:t xml:space="preserve"> </w:t>
      </w:r>
      <w:r w:rsidR="00074418" w:rsidRPr="00897A6B">
        <w:rPr>
          <w:rFonts w:hint="eastAsia"/>
          <w:rtl/>
        </w:rPr>
        <w:t>גבוה</w:t>
      </w:r>
      <w:r w:rsidR="00074418" w:rsidRPr="00897A6B">
        <w:rPr>
          <w:rtl/>
        </w:rPr>
        <w:t xml:space="preserve"> של </w:t>
      </w:r>
      <w:r w:rsidR="006B4E98" w:rsidRPr="00897A6B">
        <w:rPr>
          <w:rtl/>
        </w:rPr>
        <w:t xml:space="preserve">מאומתים </w:t>
      </w:r>
      <w:r w:rsidR="00770375">
        <w:rPr>
          <w:rFonts w:hint="cs"/>
          <w:rtl/>
        </w:rPr>
        <w:t xml:space="preserve">לקורונה </w:t>
      </w:r>
      <w:r w:rsidR="00074418" w:rsidRPr="00897A6B">
        <w:rPr>
          <w:rFonts w:hint="eastAsia"/>
          <w:rtl/>
        </w:rPr>
        <w:t>שהם</w:t>
      </w:r>
      <w:r w:rsidR="00074418" w:rsidRPr="00897A6B">
        <w:rPr>
          <w:rtl/>
        </w:rPr>
        <w:t xml:space="preserve"> חסרי </w:t>
      </w:r>
      <w:r w:rsidR="003B3C75" w:rsidRPr="00897A6B">
        <w:rPr>
          <w:rFonts w:hint="eastAsia"/>
          <w:rtl/>
        </w:rPr>
        <w:t>תסמינים</w:t>
      </w:r>
      <w:r w:rsidR="006B4E98" w:rsidRPr="00897A6B">
        <w:rPr>
          <w:rtl/>
        </w:rPr>
        <w:t xml:space="preserve"> </w:t>
      </w:r>
      <w:r w:rsidR="007E5242" w:rsidRPr="00897A6B">
        <w:rPr>
          <w:rFonts w:hint="eastAsia"/>
          <w:rtl/>
        </w:rPr>
        <w:t>או</w:t>
      </w:r>
      <w:r w:rsidR="007E5242" w:rsidRPr="00897A6B">
        <w:rPr>
          <w:rtl/>
        </w:rPr>
        <w:t xml:space="preserve"> </w:t>
      </w:r>
      <w:r w:rsidR="00074418" w:rsidRPr="00897A6B">
        <w:rPr>
          <w:rFonts w:hint="eastAsia"/>
          <w:rtl/>
        </w:rPr>
        <w:t>שיש</w:t>
      </w:r>
      <w:r w:rsidR="00074418" w:rsidRPr="00897A6B">
        <w:rPr>
          <w:rtl/>
        </w:rPr>
        <w:t xml:space="preserve"> להם </w:t>
      </w:r>
      <w:r w:rsidR="003B3C75" w:rsidRPr="00897A6B">
        <w:rPr>
          <w:rFonts w:hint="eastAsia"/>
          <w:rtl/>
        </w:rPr>
        <w:t>תסמינים</w:t>
      </w:r>
      <w:r w:rsidR="007E5242" w:rsidRPr="00897A6B">
        <w:rPr>
          <w:rtl/>
        </w:rPr>
        <w:t xml:space="preserve"> קלים</w:t>
      </w:r>
      <w:r w:rsidR="00770375">
        <w:rPr>
          <w:rFonts w:hint="cs"/>
          <w:rtl/>
        </w:rPr>
        <w:t xml:space="preserve">, וכמו </w:t>
      </w:r>
      <w:r w:rsidR="00074418" w:rsidRPr="00897A6B">
        <w:rPr>
          <w:rFonts w:hint="eastAsia"/>
          <w:rtl/>
        </w:rPr>
        <w:t>כן</w:t>
      </w:r>
      <w:r w:rsidR="00770375">
        <w:rPr>
          <w:rFonts w:hint="cs"/>
          <w:rtl/>
        </w:rPr>
        <w:t>,</w:t>
      </w:r>
      <w:r w:rsidR="00074418" w:rsidRPr="00897A6B">
        <w:rPr>
          <w:rtl/>
        </w:rPr>
        <w:t xml:space="preserve"> </w:t>
      </w:r>
      <w:r w:rsidR="007E5242" w:rsidRPr="00897A6B">
        <w:rPr>
          <w:rFonts w:hint="eastAsia"/>
          <w:rtl/>
        </w:rPr>
        <w:t>חלק</w:t>
      </w:r>
      <w:r w:rsidR="007E5242" w:rsidRPr="00897A6B">
        <w:rPr>
          <w:rtl/>
        </w:rPr>
        <w:t xml:space="preserve"> </w:t>
      </w:r>
      <w:r w:rsidR="007E5242" w:rsidRPr="00897A6B">
        <w:rPr>
          <w:rFonts w:hint="eastAsia"/>
          <w:rtl/>
        </w:rPr>
        <w:t>גדול</w:t>
      </w:r>
      <w:r w:rsidR="007E5242" w:rsidRPr="00897A6B">
        <w:rPr>
          <w:rtl/>
        </w:rPr>
        <w:t xml:space="preserve"> </w:t>
      </w:r>
      <w:r w:rsidR="007E5242" w:rsidRPr="00897A6B">
        <w:rPr>
          <w:rFonts w:hint="eastAsia"/>
          <w:rtl/>
        </w:rPr>
        <w:t>מה</w:t>
      </w:r>
      <w:r w:rsidR="00074418" w:rsidRPr="00897A6B">
        <w:rPr>
          <w:rFonts w:hint="eastAsia"/>
          <w:rtl/>
        </w:rPr>
        <w:t>מאומתים</w:t>
      </w:r>
      <w:r w:rsidR="00074418" w:rsidRPr="00897A6B">
        <w:rPr>
          <w:rtl/>
        </w:rPr>
        <w:t xml:space="preserve"> </w:t>
      </w:r>
      <w:r w:rsidR="007E5242" w:rsidRPr="00897A6B">
        <w:rPr>
          <w:rFonts w:hint="eastAsia"/>
          <w:rtl/>
        </w:rPr>
        <w:t>אינ</w:t>
      </w:r>
      <w:r w:rsidR="00770375">
        <w:rPr>
          <w:rFonts w:hint="cs"/>
          <w:rtl/>
        </w:rPr>
        <w:t>ם</w:t>
      </w:r>
      <w:r w:rsidR="007E5242" w:rsidRPr="00897A6B">
        <w:rPr>
          <w:rtl/>
        </w:rPr>
        <w:t xml:space="preserve"> יודע</w:t>
      </w:r>
      <w:r w:rsidR="00770375">
        <w:rPr>
          <w:rFonts w:hint="cs"/>
          <w:rtl/>
        </w:rPr>
        <w:t>ים</w:t>
      </w:r>
      <w:r w:rsidR="007E5242" w:rsidRPr="00897A6B">
        <w:rPr>
          <w:rtl/>
        </w:rPr>
        <w:t xml:space="preserve"> שנדבק</w:t>
      </w:r>
      <w:r w:rsidR="00770375">
        <w:rPr>
          <w:rFonts w:hint="cs"/>
          <w:rtl/>
        </w:rPr>
        <w:t>ו</w:t>
      </w:r>
      <w:r w:rsidR="007E5242" w:rsidRPr="00897A6B">
        <w:rPr>
          <w:rtl/>
        </w:rPr>
        <w:t xml:space="preserve"> </w:t>
      </w:r>
      <w:r w:rsidR="0035514D" w:rsidRPr="00897A6B">
        <w:rPr>
          <w:rFonts w:hint="eastAsia"/>
          <w:rtl/>
        </w:rPr>
        <w:t>או</w:t>
      </w:r>
      <w:r w:rsidR="0035514D" w:rsidRPr="00897A6B">
        <w:rPr>
          <w:rtl/>
        </w:rPr>
        <w:t xml:space="preserve"> </w:t>
      </w:r>
      <w:r w:rsidR="007E5242" w:rsidRPr="00897A6B">
        <w:rPr>
          <w:rFonts w:hint="eastAsia"/>
          <w:rtl/>
        </w:rPr>
        <w:t>היכן</w:t>
      </w:r>
      <w:r w:rsidR="007E5242" w:rsidRPr="00897A6B">
        <w:rPr>
          <w:rtl/>
        </w:rPr>
        <w:t xml:space="preserve"> נדבק</w:t>
      </w:r>
      <w:r w:rsidR="00770375">
        <w:rPr>
          <w:rFonts w:hint="cs"/>
          <w:rtl/>
        </w:rPr>
        <w:t>ו.</w:t>
      </w:r>
      <w:r w:rsidR="007E5242" w:rsidRPr="00897A6B">
        <w:rPr>
          <w:rtl/>
        </w:rPr>
        <w:t xml:space="preserve"> </w:t>
      </w:r>
      <w:r w:rsidR="00074418" w:rsidRPr="00897A6B">
        <w:rPr>
          <w:rFonts w:hint="eastAsia"/>
          <w:rtl/>
        </w:rPr>
        <w:t>ל</w:t>
      </w:r>
      <w:r w:rsidR="00561D5C" w:rsidRPr="00897A6B">
        <w:rPr>
          <w:rFonts w:hint="eastAsia"/>
          <w:rtl/>
        </w:rPr>
        <w:t>כ</w:t>
      </w:r>
      <w:r w:rsidR="00074418" w:rsidRPr="00897A6B">
        <w:rPr>
          <w:rFonts w:hint="eastAsia"/>
          <w:rtl/>
        </w:rPr>
        <w:t>ן</w:t>
      </w:r>
      <w:r w:rsidR="00074418" w:rsidRPr="00897A6B">
        <w:rPr>
          <w:rtl/>
        </w:rPr>
        <w:t xml:space="preserve"> </w:t>
      </w:r>
      <w:r w:rsidR="007E5242" w:rsidRPr="00897A6B">
        <w:rPr>
          <w:rtl/>
        </w:rPr>
        <w:t>היעד ש</w:t>
      </w:r>
      <w:r w:rsidR="00074418" w:rsidRPr="00897A6B">
        <w:rPr>
          <w:rFonts w:hint="eastAsia"/>
          <w:rtl/>
        </w:rPr>
        <w:t>הוצב</w:t>
      </w:r>
      <w:r w:rsidR="007E5242" w:rsidRPr="00897A6B">
        <w:rPr>
          <w:rtl/>
        </w:rPr>
        <w:t xml:space="preserve"> </w:t>
      </w:r>
      <w:r w:rsidR="00770375">
        <w:rPr>
          <w:rFonts w:hint="cs"/>
          <w:rtl/>
        </w:rPr>
        <w:t xml:space="preserve">- </w:t>
      </w:r>
      <w:r w:rsidR="007E5242" w:rsidRPr="00897A6B">
        <w:rPr>
          <w:rtl/>
        </w:rPr>
        <w:t>זיהוי של 50% ממקו</w:t>
      </w:r>
      <w:r w:rsidR="00770375">
        <w:rPr>
          <w:rFonts w:hint="cs"/>
          <w:rtl/>
        </w:rPr>
        <w:t>ר</w:t>
      </w:r>
      <w:r w:rsidR="007E5242" w:rsidRPr="00897A6B">
        <w:rPr>
          <w:rtl/>
        </w:rPr>
        <w:t>ות ההדבקה</w:t>
      </w:r>
      <w:r w:rsidR="00770375">
        <w:rPr>
          <w:rFonts w:hint="cs"/>
          <w:rtl/>
        </w:rPr>
        <w:t xml:space="preserve"> -</w:t>
      </w:r>
      <w:r w:rsidR="007E5242" w:rsidRPr="00897A6B">
        <w:rPr>
          <w:rtl/>
        </w:rPr>
        <w:t xml:space="preserve"> היה גבוה משניתן היה להשיג.</w:t>
      </w:r>
    </w:p>
    <w:p w14:paraId="48AEE0A6"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7ED2BAD" w14:textId="77777777" w:rsidR="00384190" w:rsidRPr="009F19CE" w:rsidRDefault="00825293" w:rsidP="00E6248F">
      <w:pPr>
        <w:spacing w:line="240" w:lineRule="auto"/>
        <w:rPr>
          <w:b/>
          <w:bCs/>
          <w:rtl/>
        </w:rPr>
      </w:pPr>
      <w:r w:rsidRPr="009F19CE">
        <w:rPr>
          <w:rFonts w:hint="eastAsia"/>
          <w:b/>
          <w:bCs/>
          <w:rtl/>
        </w:rPr>
        <w:t>קיימת</w:t>
      </w:r>
      <w:r w:rsidRPr="009F19CE">
        <w:rPr>
          <w:b/>
          <w:bCs/>
          <w:rtl/>
        </w:rPr>
        <w:t xml:space="preserve"> חשיבות באיסוף מקורות החשיפה והמגעים לשם איתור </w:t>
      </w:r>
      <w:r w:rsidRPr="009F19CE">
        <w:rPr>
          <w:rFonts w:hint="eastAsia"/>
          <w:b/>
          <w:bCs/>
          <w:rtl/>
        </w:rPr>
        <w:t>מקור</w:t>
      </w:r>
      <w:r w:rsidRPr="009F19CE">
        <w:rPr>
          <w:b/>
          <w:bCs/>
          <w:rtl/>
        </w:rPr>
        <w:t xml:space="preserve"> </w:t>
      </w:r>
      <w:r w:rsidR="00780593" w:rsidRPr="009F19CE">
        <w:rPr>
          <w:rFonts w:hint="eastAsia"/>
          <w:b/>
          <w:bCs/>
          <w:rtl/>
        </w:rPr>
        <w:t>החשיפה</w:t>
      </w:r>
      <w:r w:rsidR="00780593" w:rsidRPr="009F19CE">
        <w:rPr>
          <w:b/>
          <w:bCs/>
          <w:rtl/>
        </w:rPr>
        <w:t xml:space="preserve"> </w:t>
      </w:r>
      <w:r w:rsidRPr="009F19CE">
        <w:rPr>
          <w:b/>
          <w:bCs/>
          <w:rtl/>
        </w:rPr>
        <w:t xml:space="preserve">ועצירת שרשרות ההדבקה. </w:t>
      </w:r>
      <w:r w:rsidRPr="009F19CE">
        <w:rPr>
          <w:rFonts w:hint="eastAsia"/>
          <w:b/>
          <w:bCs/>
          <w:rtl/>
        </w:rPr>
        <w:t>היעד</w:t>
      </w:r>
      <w:r w:rsidRPr="009F19CE">
        <w:rPr>
          <w:b/>
          <w:bCs/>
          <w:rtl/>
        </w:rPr>
        <w:t xml:space="preserve"> שנקבע </w:t>
      </w:r>
      <w:r w:rsidRPr="009F19CE">
        <w:rPr>
          <w:rFonts w:hint="eastAsia"/>
          <w:b/>
          <w:bCs/>
          <w:sz w:val="24"/>
          <w:rtl/>
        </w:rPr>
        <w:t>לזיהוי</w:t>
      </w:r>
      <w:r w:rsidRPr="009F19CE">
        <w:rPr>
          <w:b/>
          <w:bCs/>
          <w:sz w:val="24"/>
          <w:rtl/>
        </w:rPr>
        <w:t xml:space="preserve"> מקור החשיפה </w:t>
      </w:r>
      <w:r w:rsidRPr="009F19CE">
        <w:rPr>
          <w:b/>
          <w:bCs/>
          <w:rtl/>
        </w:rPr>
        <w:t>כמעט שהושג</w:t>
      </w:r>
      <w:r w:rsidR="007B6937" w:rsidRPr="009F19CE">
        <w:rPr>
          <w:rFonts w:hint="cs"/>
          <w:b/>
          <w:bCs/>
          <w:rtl/>
        </w:rPr>
        <w:t xml:space="preserve"> בכמחצית מהחקירות</w:t>
      </w:r>
      <w:r w:rsidRPr="009F19CE">
        <w:rPr>
          <w:b/>
          <w:bCs/>
          <w:rtl/>
        </w:rPr>
        <w:t>, אולם עם זאת, מומלץ לבחון כלים נוספים שיאפשרו להתחקות אחר המקורות האפשריים לחשיפה ולהדבקה, כדי להשיג את היעד שנקבע. בכלל זה ניתן לשקול שימוש בכלים טכנולוגיים ייעודיים, לאחר בחינתם, לרבות מהפן המשפטי, וזאת נוסף על שכ</w:t>
      </w:r>
      <w:r w:rsidRPr="009F19CE">
        <w:rPr>
          <w:b/>
          <w:bCs/>
          <w:rtl/>
        </w:rPr>
        <w:t xml:space="preserve">לול יכולות החקירה האנושית. הדבר חיוני לא רק לשם עצירת שרשרות ההדבקה ושמירה על בריאות הציבור, </w:t>
      </w:r>
      <w:r w:rsidRPr="009F19CE">
        <w:rPr>
          <w:rFonts w:hint="eastAsia"/>
          <w:b/>
          <w:bCs/>
          <w:rtl/>
        </w:rPr>
        <w:t>אלא</w:t>
      </w:r>
      <w:r w:rsidRPr="009F19CE">
        <w:rPr>
          <w:b/>
          <w:bCs/>
          <w:rtl/>
        </w:rPr>
        <w:t xml:space="preserve"> </w:t>
      </w:r>
      <w:r w:rsidRPr="009F19CE">
        <w:rPr>
          <w:rFonts w:hint="eastAsia"/>
          <w:b/>
          <w:bCs/>
          <w:rtl/>
        </w:rPr>
        <w:t>גם</w:t>
      </w:r>
      <w:r w:rsidRPr="009F19CE">
        <w:rPr>
          <w:b/>
          <w:bCs/>
          <w:rtl/>
        </w:rPr>
        <w:t xml:space="preserve"> </w:t>
      </w:r>
      <w:r w:rsidRPr="009F19CE">
        <w:rPr>
          <w:rFonts w:hint="eastAsia"/>
          <w:b/>
          <w:bCs/>
          <w:rtl/>
        </w:rPr>
        <w:t>לשם</w:t>
      </w:r>
      <w:r w:rsidRPr="009F19CE">
        <w:rPr>
          <w:b/>
          <w:bCs/>
          <w:rtl/>
        </w:rPr>
        <w:t xml:space="preserve"> </w:t>
      </w:r>
      <w:r w:rsidRPr="009F19CE">
        <w:rPr>
          <w:rFonts w:hint="eastAsia"/>
          <w:b/>
          <w:bCs/>
          <w:rtl/>
        </w:rPr>
        <w:t>הפקת</w:t>
      </w:r>
      <w:r w:rsidRPr="009F19CE">
        <w:rPr>
          <w:b/>
          <w:bCs/>
          <w:rtl/>
        </w:rPr>
        <w:t xml:space="preserve"> </w:t>
      </w:r>
      <w:r w:rsidRPr="009F19CE">
        <w:rPr>
          <w:rFonts w:hint="eastAsia"/>
          <w:b/>
          <w:bCs/>
          <w:rtl/>
        </w:rPr>
        <w:t>לקחים</w:t>
      </w:r>
      <w:r w:rsidRPr="009F19CE">
        <w:rPr>
          <w:b/>
          <w:bCs/>
          <w:rtl/>
        </w:rPr>
        <w:t xml:space="preserve"> </w:t>
      </w:r>
      <w:r w:rsidRPr="009F19CE">
        <w:rPr>
          <w:rFonts w:hint="eastAsia"/>
          <w:b/>
          <w:bCs/>
          <w:rtl/>
        </w:rPr>
        <w:t>וקבלת</w:t>
      </w:r>
      <w:r w:rsidRPr="009F19CE">
        <w:rPr>
          <w:b/>
          <w:bCs/>
          <w:rtl/>
        </w:rPr>
        <w:t xml:space="preserve"> </w:t>
      </w:r>
      <w:r w:rsidRPr="009F19CE">
        <w:rPr>
          <w:rFonts w:hint="eastAsia"/>
          <w:b/>
          <w:bCs/>
          <w:rtl/>
        </w:rPr>
        <w:t>החלטות</w:t>
      </w:r>
      <w:r w:rsidRPr="009F19CE">
        <w:rPr>
          <w:b/>
          <w:bCs/>
          <w:rtl/>
        </w:rPr>
        <w:t xml:space="preserve"> </w:t>
      </w:r>
      <w:r w:rsidRPr="009F19CE">
        <w:rPr>
          <w:rFonts w:hint="eastAsia"/>
          <w:b/>
          <w:bCs/>
          <w:rtl/>
        </w:rPr>
        <w:t>בנוגע</w:t>
      </w:r>
      <w:r w:rsidRPr="009F19CE">
        <w:rPr>
          <w:b/>
          <w:bCs/>
          <w:rtl/>
        </w:rPr>
        <w:t xml:space="preserve"> </w:t>
      </w:r>
      <w:r w:rsidRPr="009F19CE">
        <w:rPr>
          <w:rFonts w:hint="eastAsia"/>
          <w:b/>
          <w:bCs/>
          <w:rtl/>
        </w:rPr>
        <w:t>להמשך</w:t>
      </w:r>
      <w:r w:rsidRPr="009F19CE">
        <w:rPr>
          <w:b/>
          <w:bCs/>
          <w:rtl/>
        </w:rPr>
        <w:t xml:space="preserve"> </w:t>
      </w:r>
      <w:r w:rsidRPr="009F19CE">
        <w:rPr>
          <w:rFonts w:hint="eastAsia"/>
          <w:b/>
          <w:bCs/>
          <w:rtl/>
        </w:rPr>
        <w:t>הפעלת</w:t>
      </w:r>
      <w:r w:rsidRPr="009F19CE">
        <w:rPr>
          <w:b/>
          <w:bCs/>
          <w:rtl/>
        </w:rPr>
        <w:t xml:space="preserve"> </w:t>
      </w:r>
      <w:r w:rsidRPr="009F19CE">
        <w:rPr>
          <w:rFonts w:hint="eastAsia"/>
          <w:b/>
          <w:bCs/>
          <w:rtl/>
        </w:rPr>
        <w:t>הענפים</w:t>
      </w:r>
      <w:r w:rsidRPr="009F19CE">
        <w:rPr>
          <w:b/>
          <w:bCs/>
          <w:rtl/>
        </w:rPr>
        <w:t xml:space="preserve"> </w:t>
      </w:r>
      <w:r w:rsidRPr="009F19CE">
        <w:rPr>
          <w:rFonts w:hint="eastAsia"/>
          <w:b/>
          <w:bCs/>
          <w:rtl/>
        </w:rPr>
        <w:t>השונים</w:t>
      </w:r>
      <w:r w:rsidRPr="009F19CE">
        <w:rPr>
          <w:b/>
          <w:bCs/>
          <w:rtl/>
        </w:rPr>
        <w:t xml:space="preserve"> </w:t>
      </w:r>
      <w:r w:rsidRPr="009F19CE">
        <w:rPr>
          <w:rFonts w:hint="eastAsia"/>
          <w:b/>
          <w:bCs/>
          <w:rtl/>
        </w:rPr>
        <w:t>במשק</w:t>
      </w:r>
      <w:r w:rsidRPr="009F19CE">
        <w:rPr>
          <w:b/>
          <w:bCs/>
          <w:rtl/>
        </w:rPr>
        <w:t xml:space="preserve">, </w:t>
      </w:r>
      <w:r w:rsidRPr="009F19CE">
        <w:rPr>
          <w:rFonts w:hint="eastAsia"/>
          <w:b/>
          <w:bCs/>
          <w:rtl/>
        </w:rPr>
        <w:t>למשל</w:t>
      </w:r>
      <w:r w:rsidRPr="009F19CE">
        <w:rPr>
          <w:b/>
          <w:bCs/>
          <w:rtl/>
        </w:rPr>
        <w:t xml:space="preserve"> </w:t>
      </w:r>
      <w:r w:rsidRPr="009F19CE">
        <w:rPr>
          <w:rFonts w:hint="eastAsia"/>
          <w:b/>
          <w:bCs/>
          <w:rtl/>
        </w:rPr>
        <w:t>מערכת</w:t>
      </w:r>
      <w:r w:rsidRPr="009F19CE">
        <w:rPr>
          <w:b/>
          <w:bCs/>
          <w:rtl/>
        </w:rPr>
        <w:t xml:space="preserve"> </w:t>
      </w:r>
      <w:r w:rsidRPr="009F19CE">
        <w:rPr>
          <w:rFonts w:hint="eastAsia"/>
          <w:b/>
          <w:bCs/>
          <w:rtl/>
        </w:rPr>
        <w:t>החינוך</w:t>
      </w:r>
      <w:r w:rsidRPr="009F19CE">
        <w:rPr>
          <w:b/>
          <w:bCs/>
          <w:rtl/>
        </w:rPr>
        <w:t xml:space="preserve"> </w:t>
      </w:r>
      <w:r w:rsidRPr="009F19CE">
        <w:rPr>
          <w:rFonts w:hint="eastAsia"/>
          <w:b/>
          <w:bCs/>
          <w:rtl/>
        </w:rPr>
        <w:t>וחדרי</w:t>
      </w:r>
      <w:r w:rsidRPr="009F19CE">
        <w:rPr>
          <w:b/>
          <w:bCs/>
          <w:rtl/>
        </w:rPr>
        <w:t xml:space="preserve"> </w:t>
      </w:r>
      <w:r w:rsidRPr="009F19CE">
        <w:rPr>
          <w:rFonts w:hint="eastAsia"/>
          <w:b/>
          <w:bCs/>
          <w:rtl/>
        </w:rPr>
        <w:t>הכושר</w:t>
      </w:r>
      <w:r w:rsidRPr="009F19CE">
        <w:rPr>
          <w:b/>
          <w:bCs/>
          <w:rtl/>
        </w:rPr>
        <w:t xml:space="preserve">, </w:t>
      </w:r>
      <w:r w:rsidRPr="009F19CE">
        <w:rPr>
          <w:rFonts w:hint="eastAsia"/>
          <w:b/>
          <w:bCs/>
          <w:rtl/>
        </w:rPr>
        <w:t>וקיום</w:t>
      </w:r>
      <w:r w:rsidRPr="009F19CE">
        <w:rPr>
          <w:b/>
          <w:bCs/>
          <w:rtl/>
        </w:rPr>
        <w:t xml:space="preserve"> </w:t>
      </w:r>
      <w:r w:rsidRPr="009F19CE">
        <w:rPr>
          <w:rFonts w:hint="eastAsia"/>
          <w:b/>
          <w:bCs/>
          <w:rtl/>
        </w:rPr>
        <w:t>אירועים</w:t>
      </w:r>
      <w:r w:rsidRPr="009F19CE">
        <w:rPr>
          <w:b/>
          <w:bCs/>
          <w:rtl/>
        </w:rPr>
        <w:t xml:space="preserve"> </w:t>
      </w:r>
      <w:r w:rsidR="004935B2" w:rsidRPr="009F19CE">
        <w:rPr>
          <w:rFonts w:hint="eastAsia"/>
          <w:b/>
          <w:bCs/>
          <w:rtl/>
        </w:rPr>
        <w:t>וכינוסים</w:t>
      </w:r>
      <w:r w:rsidRPr="009F19CE">
        <w:rPr>
          <w:b/>
          <w:bCs/>
          <w:rtl/>
        </w:rPr>
        <w:t xml:space="preserve">, </w:t>
      </w:r>
      <w:r w:rsidRPr="009F19CE">
        <w:rPr>
          <w:rFonts w:hint="eastAsia"/>
          <w:b/>
          <w:bCs/>
          <w:rtl/>
        </w:rPr>
        <w:t>למשל</w:t>
      </w:r>
      <w:r w:rsidRPr="009F19CE">
        <w:rPr>
          <w:b/>
          <w:bCs/>
          <w:rtl/>
        </w:rPr>
        <w:t xml:space="preserve"> </w:t>
      </w:r>
      <w:r w:rsidRPr="009F19CE">
        <w:rPr>
          <w:rFonts w:hint="eastAsia"/>
          <w:b/>
          <w:bCs/>
          <w:rtl/>
        </w:rPr>
        <w:t>חתונות</w:t>
      </w:r>
      <w:r w:rsidRPr="009F19CE">
        <w:rPr>
          <w:b/>
          <w:bCs/>
          <w:rtl/>
        </w:rPr>
        <w:t xml:space="preserve"> </w:t>
      </w:r>
      <w:r w:rsidRPr="009F19CE">
        <w:rPr>
          <w:rFonts w:hint="eastAsia"/>
          <w:b/>
          <w:bCs/>
          <w:rtl/>
        </w:rPr>
        <w:t>ותפילות</w:t>
      </w:r>
      <w:r w:rsidRPr="009F19CE">
        <w:rPr>
          <w:b/>
          <w:bCs/>
          <w:rtl/>
        </w:rPr>
        <w:t xml:space="preserve">. </w:t>
      </w:r>
    </w:p>
    <w:p w14:paraId="60B170D9" w14:textId="77777777" w:rsidR="003764C4" w:rsidRPr="009F19CE" w:rsidRDefault="003764C4" w:rsidP="009F19CE">
      <w:pPr>
        <w:rPr>
          <w:b/>
          <w:bCs/>
          <w:rtl/>
        </w:rPr>
      </w:pPr>
    </w:p>
    <w:p w14:paraId="12432F58" w14:textId="77777777" w:rsidR="00384190" w:rsidRPr="00897A6B" w:rsidRDefault="00825293" w:rsidP="00072E29">
      <w:pPr>
        <w:pStyle w:val="Heading4"/>
        <w:spacing w:after="120" w:line="240" w:lineRule="auto"/>
        <w:rPr>
          <w:sz w:val="24"/>
          <w:szCs w:val="24"/>
          <w:rtl/>
        </w:rPr>
      </w:pPr>
      <w:r w:rsidRPr="00897A6B">
        <w:rPr>
          <w:rStyle w:val="Heading5Char"/>
          <w:rFonts w:hint="eastAsia"/>
          <w:b/>
          <w:bCs/>
          <w:spacing w:val="0"/>
          <w:rtl/>
        </w:rPr>
        <w:t>איתור</w:t>
      </w:r>
      <w:r w:rsidRPr="00897A6B">
        <w:rPr>
          <w:rStyle w:val="Heading5Char"/>
          <w:b/>
          <w:bCs/>
          <w:spacing w:val="0"/>
          <w:rtl/>
        </w:rPr>
        <w:t xml:space="preserve"> </w:t>
      </w:r>
      <w:r w:rsidRPr="00897A6B">
        <w:rPr>
          <w:rStyle w:val="Heading5Char"/>
          <w:rFonts w:hint="eastAsia"/>
          <w:b/>
          <w:bCs/>
          <w:spacing w:val="0"/>
          <w:rtl/>
        </w:rPr>
        <w:t>מקומות</w:t>
      </w:r>
      <w:r w:rsidRPr="00897A6B">
        <w:rPr>
          <w:rStyle w:val="Heading5Char"/>
          <w:b/>
          <w:bCs/>
          <w:spacing w:val="0"/>
          <w:rtl/>
        </w:rPr>
        <w:t xml:space="preserve"> </w:t>
      </w:r>
      <w:r w:rsidRPr="00897A6B">
        <w:rPr>
          <w:rStyle w:val="Heading5Char"/>
          <w:rFonts w:hint="eastAsia"/>
          <w:b/>
          <w:bCs/>
          <w:spacing w:val="0"/>
          <w:rtl/>
        </w:rPr>
        <w:t>השהייה</w:t>
      </w:r>
      <w:r w:rsidRPr="00897A6B">
        <w:rPr>
          <w:rStyle w:val="Heading5Char"/>
          <w:b/>
          <w:bCs/>
          <w:spacing w:val="0"/>
          <w:rtl/>
        </w:rPr>
        <w:t xml:space="preserve"> </w:t>
      </w:r>
      <w:r w:rsidRPr="00897A6B">
        <w:rPr>
          <w:rStyle w:val="Heading5Char"/>
          <w:rFonts w:hint="eastAsia"/>
          <w:b/>
          <w:bCs/>
          <w:spacing w:val="0"/>
          <w:rtl/>
        </w:rPr>
        <w:t>של</w:t>
      </w:r>
      <w:r w:rsidRPr="00897A6B">
        <w:rPr>
          <w:rStyle w:val="Heading5Char"/>
          <w:b/>
          <w:bCs/>
          <w:spacing w:val="0"/>
          <w:rtl/>
        </w:rPr>
        <w:t xml:space="preserve"> </w:t>
      </w:r>
      <w:r w:rsidRPr="00897A6B">
        <w:rPr>
          <w:rStyle w:val="Heading5Char"/>
          <w:rFonts w:hint="eastAsia"/>
          <w:b/>
          <w:bCs/>
          <w:spacing w:val="0"/>
          <w:rtl/>
        </w:rPr>
        <w:t>החולה</w:t>
      </w:r>
      <w:r w:rsidRPr="00897A6B">
        <w:rPr>
          <w:rStyle w:val="Heading5Char"/>
          <w:b/>
          <w:bCs/>
          <w:spacing w:val="0"/>
          <w:rtl/>
        </w:rPr>
        <w:t xml:space="preserve"> </w:t>
      </w:r>
      <w:r w:rsidRPr="00897A6B">
        <w:rPr>
          <w:rStyle w:val="Heading5Char"/>
          <w:rFonts w:hint="eastAsia"/>
          <w:b/>
          <w:bCs/>
          <w:spacing w:val="0"/>
          <w:rtl/>
        </w:rPr>
        <w:t>בחקירות</w:t>
      </w:r>
      <w:r w:rsidRPr="00897A6B">
        <w:rPr>
          <w:rStyle w:val="Heading5Char"/>
          <w:b/>
          <w:bCs/>
          <w:spacing w:val="0"/>
          <w:rtl/>
        </w:rPr>
        <w:t xml:space="preserve"> </w:t>
      </w:r>
      <w:r w:rsidRPr="00897A6B">
        <w:rPr>
          <w:rStyle w:val="Heading5Char"/>
          <w:rFonts w:hint="eastAsia"/>
          <w:b/>
          <w:bCs/>
          <w:spacing w:val="0"/>
          <w:rtl/>
        </w:rPr>
        <w:t>האפידמיולוגיות</w:t>
      </w:r>
      <w:r w:rsidRPr="00897A6B">
        <w:rPr>
          <w:rStyle w:val="Heading5Char"/>
          <w:szCs w:val="24"/>
          <w:rtl/>
        </w:rPr>
        <w:t xml:space="preserve"> </w:t>
      </w:r>
    </w:p>
    <w:p w14:paraId="367BF5C5" w14:textId="77777777" w:rsidR="003764C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4C906640" w14:textId="77777777" w:rsidR="00384190" w:rsidRPr="00897A6B" w:rsidRDefault="00825293" w:rsidP="009F19CE">
      <w:pPr>
        <w:spacing w:line="240" w:lineRule="auto"/>
        <w:rPr>
          <w:rtl/>
        </w:rPr>
      </w:pPr>
      <w:r w:rsidRPr="008A77F6">
        <w:rPr>
          <w:rFonts w:hint="eastAsia"/>
          <w:rtl/>
        </w:rPr>
        <w:t>זיהוי</w:t>
      </w:r>
      <w:r w:rsidRPr="004139EB">
        <w:rPr>
          <w:rtl/>
        </w:rPr>
        <w:t xml:space="preserve"> </w:t>
      </w:r>
      <w:r w:rsidRPr="004139EB">
        <w:rPr>
          <w:rFonts w:hint="eastAsia"/>
          <w:rtl/>
        </w:rPr>
        <w:t>מדויק</w:t>
      </w:r>
      <w:r w:rsidRPr="00596021">
        <w:rPr>
          <w:rtl/>
        </w:rPr>
        <w:t xml:space="preserve"> </w:t>
      </w:r>
      <w:r w:rsidRPr="009802A4">
        <w:rPr>
          <w:rFonts w:hint="eastAsia"/>
          <w:rtl/>
        </w:rPr>
        <w:t>של</w:t>
      </w:r>
      <w:r w:rsidRPr="009802A4">
        <w:rPr>
          <w:rtl/>
        </w:rPr>
        <w:t xml:space="preserve"> </w:t>
      </w:r>
      <w:r w:rsidRPr="00D07810">
        <w:rPr>
          <w:rFonts w:hint="eastAsia"/>
          <w:rtl/>
        </w:rPr>
        <w:t>המקומות</w:t>
      </w:r>
      <w:r w:rsidRPr="00A9028F">
        <w:rPr>
          <w:rtl/>
        </w:rPr>
        <w:t xml:space="preserve"> </w:t>
      </w:r>
      <w:r w:rsidRPr="00A9028F">
        <w:rPr>
          <w:rFonts w:hint="eastAsia"/>
          <w:rtl/>
        </w:rPr>
        <w:t>שבהם</w:t>
      </w:r>
      <w:r w:rsidRPr="00A9028F">
        <w:rPr>
          <w:rtl/>
        </w:rPr>
        <w:t xml:space="preserve"> שהה החולה כאשר היה מדבק הוא גורם משמעותי שבכוחו להביא לקטיעתה על שרשרת ההדבקה. </w:t>
      </w:r>
      <w:r w:rsidRPr="009F4DF7">
        <w:rPr>
          <w:rFonts w:hint="eastAsia"/>
          <w:rtl/>
        </w:rPr>
        <w:t>מערכת</w:t>
      </w:r>
      <w:r w:rsidRPr="003E30ED">
        <w:rPr>
          <w:rtl/>
        </w:rPr>
        <w:t xml:space="preserve"> </w:t>
      </w:r>
      <w:r w:rsidRPr="00C60CBB">
        <w:rPr>
          <w:rFonts w:hint="eastAsia"/>
          <w:rtl/>
        </w:rPr>
        <w:t>אבן</w:t>
      </w:r>
      <w:r w:rsidRPr="00C14A2C">
        <w:rPr>
          <w:rtl/>
        </w:rPr>
        <w:t xml:space="preserve"> יסוד </w:t>
      </w:r>
      <w:r w:rsidRPr="00F01F79">
        <w:rPr>
          <w:rFonts w:hint="eastAsia"/>
          <w:rtl/>
        </w:rPr>
        <w:t>איפשרה</w:t>
      </w:r>
      <w:r w:rsidRPr="00F01F79">
        <w:rPr>
          <w:rtl/>
        </w:rPr>
        <w:t xml:space="preserve"> </w:t>
      </w:r>
      <w:r w:rsidRPr="00F01F79">
        <w:rPr>
          <w:rFonts w:hint="eastAsia"/>
          <w:rtl/>
        </w:rPr>
        <w:t>להזין</w:t>
      </w:r>
      <w:r w:rsidRPr="00F01F79">
        <w:rPr>
          <w:rtl/>
        </w:rPr>
        <w:t xml:space="preserve"> במדויק את </w:t>
      </w:r>
      <w:r w:rsidRPr="00EC6555">
        <w:rPr>
          <w:rFonts w:hint="eastAsia"/>
          <w:rtl/>
        </w:rPr>
        <w:t>מקומות</w:t>
      </w:r>
      <w:r w:rsidRPr="00EC6555">
        <w:rPr>
          <w:rtl/>
        </w:rPr>
        <w:t xml:space="preserve"> </w:t>
      </w:r>
      <w:r w:rsidRPr="00EC6555">
        <w:rPr>
          <w:rFonts w:hint="eastAsia"/>
          <w:rtl/>
        </w:rPr>
        <w:t>ה</w:t>
      </w:r>
      <w:r w:rsidRPr="00EC6555">
        <w:rPr>
          <w:rtl/>
        </w:rPr>
        <w:t xml:space="preserve">שהייה </w:t>
      </w:r>
      <w:r w:rsidRPr="00EC6555">
        <w:rPr>
          <w:rFonts w:hint="eastAsia"/>
          <w:rtl/>
        </w:rPr>
        <w:t>של</w:t>
      </w:r>
      <w:r w:rsidRPr="00EC6555">
        <w:rPr>
          <w:rtl/>
        </w:rPr>
        <w:t xml:space="preserve"> החולה, </w:t>
      </w:r>
      <w:r w:rsidRPr="00EC6555">
        <w:rPr>
          <w:rFonts w:hint="eastAsia"/>
          <w:rtl/>
        </w:rPr>
        <w:t>וזאת</w:t>
      </w:r>
      <w:r w:rsidRPr="00EC6555">
        <w:rPr>
          <w:rtl/>
        </w:rPr>
        <w:t xml:space="preserve"> על בסיס שימוש ב-</w:t>
      </w:r>
      <w:r w:rsidRPr="003213AF">
        <w:t>Google Maps</w:t>
      </w:r>
      <w:r w:rsidRPr="003213AF">
        <w:rPr>
          <w:rtl/>
        </w:rPr>
        <w:t xml:space="preserve"> (למשל, </w:t>
      </w:r>
      <w:r w:rsidRPr="003213AF">
        <w:rPr>
          <w:rFonts w:hint="eastAsia"/>
          <w:rtl/>
        </w:rPr>
        <w:t>ה</w:t>
      </w:r>
      <w:r w:rsidRPr="003213AF">
        <w:rPr>
          <w:rtl/>
        </w:rPr>
        <w:t xml:space="preserve">מקום </w:t>
      </w:r>
      <w:r w:rsidRPr="003213AF">
        <w:rPr>
          <w:rFonts w:hint="eastAsia"/>
          <w:rtl/>
        </w:rPr>
        <w:t>ה</w:t>
      </w:r>
      <w:r w:rsidRPr="000F0FFF">
        <w:rPr>
          <w:rtl/>
        </w:rPr>
        <w:t>מדויק שבו החולה שהה בפארק או בקניו</w:t>
      </w:r>
      <w:r w:rsidRPr="00372597">
        <w:rPr>
          <w:rFonts w:hint="eastAsia"/>
          <w:rtl/>
        </w:rPr>
        <w:t>ן</w:t>
      </w:r>
      <w:r w:rsidRPr="008F59F2">
        <w:rPr>
          <w:rtl/>
        </w:rPr>
        <w:t xml:space="preserve">). </w:t>
      </w:r>
      <w:r w:rsidRPr="008F59F2">
        <w:rPr>
          <w:rFonts w:hint="eastAsia"/>
          <w:rtl/>
        </w:rPr>
        <w:t>בהתאם</w:t>
      </w:r>
      <w:r w:rsidRPr="00D24C0B">
        <w:rPr>
          <w:rtl/>
        </w:rPr>
        <w:t xml:space="preserve"> לכך קבעה מפקדת אלון </w:t>
      </w:r>
      <w:r w:rsidRPr="00D24C0B">
        <w:rPr>
          <w:rFonts w:hint="eastAsia"/>
          <w:rtl/>
        </w:rPr>
        <w:t>בספטמבר</w:t>
      </w:r>
      <w:r w:rsidRPr="001865B5">
        <w:rPr>
          <w:rtl/>
        </w:rPr>
        <w:t xml:space="preserve"> 2020 </w:t>
      </w:r>
      <w:r w:rsidRPr="001865B5">
        <w:rPr>
          <w:rFonts w:hint="eastAsia"/>
          <w:rtl/>
        </w:rPr>
        <w:t>כיעד</w:t>
      </w:r>
      <w:r w:rsidRPr="00486FCA">
        <w:rPr>
          <w:rtl/>
        </w:rPr>
        <w:t xml:space="preserve"> </w:t>
      </w:r>
      <w:r w:rsidRPr="00486FCA">
        <w:rPr>
          <w:rFonts w:hint="eastAsia"/>
          <w:rtl/>
        </w:rPr>
        <w:t>שעל</w:t>
      </w:r>
      <w:r w:rsidRPr="00486FCA">
        <w:rPr>
          <w:rtl/>
        </w:rPr>
        <w:t xml:space="preserve"> החקירות לזהות בממוצע לפחות ארבע</w:t>
      </w:r>
      <w:r w:rsidRPr="00291191">
        <w:rPr>
          <w:rFonts w:hint="eastAsia"/>
          <w:rtl/>
        </w:rPr>
        <w:t>ה</w:t>
      </w:r>
      <w:r w:rsidRPr="00291191">
        <w:rPr>
          <w:rtl/>
        </w:rPr>
        <w:t xml:space="preserve"> </w:t>
      </w:r>
      <w:r w:rsidRPr="00FE2818">
        <w:rPr>
          <w:rFonts w:hint="eastAsia"/>
          <w:rtl/>
        </w:rPr>
        <w:t>מקומות</w:t>
      </w:r>
      <w:r w:rsidRPr="00FE2818">
        <w:rPr>
          <w:rtl/>
        </w:rPr>
        <w:t xml:space="preserve"> </w:t>
      </w:r>
      <w:r w:rsidRPr="00FE2818">
        <w:rPr>
          <w:rFonts w:hint="eastAsia"/>
          <w:rtl/>
        </w:rPr>
        <w:t>שהייה</w:t>
      </w:r>
      <w:r w:rsidRPr="00897A6B">
        <w:rPr>
          <w:rtl/>
        </w:rPr>
        <w:t xml:space="preserve"> </w:t>
      </w:r>
      <w:r w:rsidRPr="00897A6B">
        <w:rPr>
          <w:rFonts w:hint="eastAsia"/>
          <w:rtl/>
        </w:rPr>
        <w:t>של</w:t>
      </w:r>
      <w:r w:rsidRPr="00897A6B">
        <w:rPr>
          <w:rtl/>
        </w:rPr>
        <w:t xml:space="preserve"> </w:t>
      </w:r>
      <w:r w:rsidRPr="00897A6B">
        <w:rPr>
          <w:rFonts w:hint="eastAsia"/>
          <w:rtl/>
        </w:rPr>
        <w:t>חולה</w:t>
      </w:r>
      <w:r w:rsidRPr="00897A6B">
        <w:rPr>
          <w:rtl/>
        </w:rPr>
        <w:t xml:space="preserve">, </w:t>
      </w:r>
      <w:r w:rsidRPr="00897A6B">
        <w:rPr>
          <w:rFonts w:hint="eastAsia"/>
          <w:rtl/>
        </w:rPr>
        <w:t>ובפברואר</w:t>
      </w:r>
      <w:r w:rsidRPr="00897A6B">
        <w:rPr>
          <w:rtl/>
        </w:rPr>
        <w:t xml:space="preserve"> 2021 </w:t>
      </w:r>
      <w:r w:rsidRPr="00897A6B">
        <w:rPr>
          <w:rFonts w:hint="eastAsia"/>
          <w:rtl/>
        </w:rPr>
        <w:t>עדכנה</w:t>
      </w:r>
      <w:r w:rsidRPr="00897A6B">
        <w:rPr>
          <w:rtl/>
        </w:rPr>
        <w:t xml:space="preserve"> </w:t>
      </w:r>
      <w:r w:rsidRPr="00897A6B">
        <w:rPr>
          <w:rFonts w:hint="eastAsia"/>
          <w:rtl/>
        </w:rPr>
        <w:t>את</w:t>
      </w:r>
      <w:r w:rsidRPr="00897A6B">
        <w:rPr>
          <w:rtl/>
        </w:rPr>
        <w:t xml:space="preserve"> </w:t>
      </w:r>
      <w:r w:rsidRPr="00897A6B">
        <w:rPr>
          <w:rFonts w:hint="eastAsia"/>
          <w:rtl/>
        </w:rPr>
        <w:t>היעד</w:t>
      </w:r>
      <w:r w:rsidRPr="00897A6B">
        <w:rPr>
          <w:rtl/>
        </w:rPr>
        <w:t xml:space="preserve"> </w:t>
      </w:r>
      <w:r w:rsidRPr="00897A6B">
        <w:rPr>
          <w:rFonts w:hint="eastAsia"/>
          <w:rtl/>
        </w:rPr>
        <w:t>לשישה</w:t>
      </w:r>
      <w:r w:rsidRPr="00897A6B">
        <w:rPr>
          <w:rtl/>
        </w:rPr>
        <w:t>.</w:t>
      </w:r>
    </w:p>
    <w:p w14:paraId="5AAF7D5D"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 xml:space="preserve">AUTONUMLGL \e  \* </w:instrText>
      </w:r>
      <w:r w:rsidRPr="00897A6B">
        <w:instrText>MERGEFORMAT</w:instrText>
      </w:r>
      <w:r w:rsidRPr="00897A6B">
        <w:rPr>
          <w:rtl/>
        </w:rPr>
        <w:instrText xml:space="preserve"> </w:instrText>
      </w:r>
      <w:r w:rsidRPr="00897A6B">
        <w:rPr>
          <w:rtl/>
        </w:rPr>
        <w:fldChar w:fldCharType="end"/>
      </w:r>
    </w:p>
    <w:p w14:paraId="19694A01" w14:textId="77777777" w:rsidR="00384190" w:rsidRPr="00A9028F" w:rsidRDefault="00825293" w:rsidP="00072E29">
      <w:pPr>
        <w:tabs>
          <w:tab w:val="left" w:pos="3259"/>
        </w:tabs>
        <w:spacing w:line="240" w:lineRule="auto"/>
        <w:jc w:val="center"/>
        <w:rPr>
          <w:b/>
          <w:bCs/>
          <w:rtl/>
        </w:rPr>
      </w:pPr>
      <w:r w:rsidRPr="008A77F6">
        <w:rPr>
          <w:rFonts w:hint="eastAsia"/>
          <w:b/>
          <w:bCs/>
          <w:rtl/>
        </w:rPr>
        <w:t>תרשים</w:t>
      </w:r>
      <w:r w:rsidRPr="004139EB">
        <w:rPr>
          <w:b/>
          <w:bCs/>
          <w:rtl/>
        </w:rPr>
        <w:t xml:space="preserve"> 12</w:t>
      </w:r>
      <w:r w:rsidRPr="008A77F6">
        <w:rPr>
          <w:b/>
          <w:bCs/>
          <w:rtl/>
        </w:rPr>
        <w:t xml:space="preserve">: מספר </w:t>
      </w:r>
      <w:r w:rsidRPr="008A77F6">
        <w:rPr>
          <w:rFonts w:hint="eastAsia"/>
          <w:b/>
          <w:bCs/>
          <w:rtl/>
        </w:rPr>
        <w:t>מקומות</w:t>
      </w:r>
      <w:r w:rsidRPr="008A77F6">
        <w:rPr>
          <w:b/>
          <w:bCs/>
          <w:rtl/>
        </w:rPr>
        <w:t xml:space="preserve"> </w:t>
      </w:r>
      <w:r w:rsidRPr="004139EB">
        <w:rPr>
          <w:rFonts w:hint="eastAsia"/>
          <w:b/>
          <w:bCs/>
          <w:rtl/>
        </w:rPr>
        <w:t>השהייה</w:t>
      </w:r>
      <w:r w:rsidRPr="004139EB">
        <w:rPr>
          <w:b/>
          <w:bCs/>
          <w:rtl/>
        </w:rPr>
        <w:t xml:space="preserve"> </w:t>
      </w:r>
      <w:r w:rsidRPr="00596021">
        <w:rPr>
          <w:rFonts w:hint="eastAsia"/>
          <w:b/>
          <w:bCs/>
          <w:rtl/>
        </w:rPr>
        <w:t>שאינם</w:t>
      </w:r>
      <w:r w:rsidRPr="009802A4">
        <w:rPr>
          <w:b/>
          <w:bCs/>
          <w:rtl/>
        </w:rPr>
        <w:t xml:space="preserve"> בית החולה שעלו בחקירות שנעשו מספטמבר 2020 עד </w:t>
      </w:r>
      <w:r w:rsidRPr="009802A4">
        <w:rPr>
          <w:rFonts w:hint="eastAsia"/>
          <w:b/>
          <w:bCs/>
          <w:rtl/>
        </w:rPr>
        <w:t>ינואר</w:t>
      </w:r>
      <w:r w:rsidRPr="00D07810">
        <w:rPr>
          <w:b/>
          <w:bCs/>
          <w:rtl/>
        </w:rPr>
        <w:t xml:space="preserve"> 2021</w:t>
      </w:r>
      <w:r w:rsidRPr="00A9028F">
        <w:rPr>
          <w:b/>
          <w:bCs/>
          <w:rtl/>
        </w:rPr>
        <w:t xml:space="preserve"> (ממוצע שבועי):</w:t>
      </w:r>
    </w:p>
    <w:p w14:paraId="7748CD72" w14:textId="77777777" w:rsidR="00384190" w:rsidRPr="008A77F6" w:rsidRDefault="00825293" w:rsidP="00072E29">
      <w:pPr>
        <w:tabs>
          <w:tab w:val="left" w:pos="3259"/>
        </w:tabs>
        <w:spacing w:line="240" w:lineRule="auto"/>
        <w:jc w:val="center"/>
        <w:rPr>
          <w:b/>
          <w:bCs/>
          <w:rtl/>
        </w:rPr>
      </w:pPr>
      <w:r>
        <w:rPr>
          <w:noProof/>
        </w:rPr>
        <w:drawing>
          <wp:inline distT="0" distB="0" distL="0" distR="0" wp14:anchorId="675FC9AC" wp14:editId="60C8B535">
            <wp:extent cx="5220335" cy="2459990"/>
            <wp:effectExtent l="0" t="0" r="0" b="0"/>
            <wp:docPr id="21" name="תמונה 21" descr="C:\Users\dana_lev\AppData\Local\Microsoft\Windows\INetCache\Content.Word\DL-tarshi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90019" name="Picture 1" descr="C:\Users\dana_lev\AppData\Local\Microsoft\Windows\INetCache\Content.Word\DL-tarshim-12.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20335" cy="2459990"/>
                    </a:xfrm>
                    <a:prstGeom prst="rect">
                      <a:avLst/>
                    </a:prstGeom>
                    <a:noFill/>
                    <a:ln>
                      <a:noFill/>
                    </a:ln>
                  </pic:spPr>
                </pic:pic>
              </a:graphicData>
            </a:graphic>
          </wp:inline>
        </w:drawing>
      </w:r>
    </w:p>
    <w:p w14:paraId="3EFE7A63" w14:textId="77777777" w:rsidR="00384190" w:rsidRPr="009F19CE" w:rsidRDefault="00825293" w:rsidP="009F19CE">
      <w:pPr>
        <w:rPr>
          <w:sz w:val="16"/>
          <w:szCs w:val="20"/>
          <w:rtl/>
        </w:rPr>
      </w:pPr>
      <w:r w:rsidRPr="009F19CE">
        <w:rPr>
          <w:rFonts w:hint="eastAsia"/>
          <w:sz w:val="16"/>
          <w:szCs w:val="20"/>
          <w:rtl/>
        </w:rPr>
        <w:t>על</w:t>
      </w:r>
      <w:r w:rsidRPr="009F19CE">
        <w:rPr>
          <w:sz w:val="16"/>
          <w:szCs w:val="20"/>
          <w:rtl/>
        </w:rPr>
        <w:t xml:space="preserve"> פי נתוני </w:t>
      </w:r>
      <w:r w:rsidRPr="009F19CE">
        <w:rPr>
          <w:rFonts w:hint="eastAsia"/>
          <w:sz w:val="16"/>
          <w:szCs w:val="20"/>
          <w:rtl/>
        </w:rPr>
        <w:t>משרד</w:t>
      </w:r>
      <w:r w:rsidRPr="009F19CE">
        <w:rPr>
          <w:sz w:val="16"/>
          <w:szCs w:val="20"/>
          <w:rtl/>
        </w:rPr>
        <w:t xml:space="preserve"> </w:t>
      </w:r>
      <w:r w:rsidRPr="009F19CE">
        <w:rPr>
          <w:rFonts w:hint="eastAsia"/>
          <w:sz w:val="16"/>
          <w:szCs w:val="20"/>
          <w:rtl/>
        </w:rPr>
        <w:t>הבריאות</w:t>
      </w:r>
      <w:r w:rsidRPr="009F19CE">
        <w:rPr>
          <w:sz w:val="16"/>
          <w:szCs w:val="20"/>
          <w:rtl/>
        </w:rPr>
        <w:t xml:space="preserve"> </w:t>
      </w:r>
      <w:r w:rsidRPr="009F19CE">
        <w:rPr>
          <w:rFonts w:hint="eastAsia"/>
          <w:sz w:val="16"/>
          <w:szCs w:val="20"/>
          <w:rtl/>
        </w:rPr>
        <w:t>ו</w:t>
      </w:r>
      <w:r w:rsidRPr="009F19CE">
        <w:rPr>
          <w:sz w:val="16"/>
          <w:szCs w:val="20"/>
          <w:rtl/>
        </w:rPr>
        <w:t xml:space="preserve">מפקדת אלון, </w:t>
      </w:r>
      <w:r w:rsidRPr="009F19CE">
        <w:rPr>
          <w:rFonts w:hint="eastAsia"/>
          <w:sz w:val="16"/>
          <w:szCs w:val="20"/>
          <w:rtl/>
        </w:rPr>
        <w:t>בעיבוד</w:t>
      </w:r>
      <w:r w:rsidRPr="009F19CE">
        <w:rPr>
          <w:sz w:val="16"/>
          <w:szCs w:val="20"/>
          <w:rtl/>
        </w:rPr>
        <w:t xml:space="preserve"> </w:t>
      </w:r>
      <w:r w:rsidRPr="009F19CE">
        <w:rPr>
          <w:rFonts w:hint="eastAsia"/>
          <w:sz w:val="16"/>
          <w:szCs w:val="20"/>
          <w:rtl/>
        </w:rPr>
        <w:t>משרד</w:t>
      </w:r>
      <w:r w:rsidRPr="009F19CE">
        <w:rPr>
          <w:sz w:val="16"/>
          <w:szCs w:val="20"/>
          <w:rtl/>
        </w:rPr>
        <w:t xml:space="preserve"> </w:t>
      </w:r>
      <w:r w:rsidRPr="009F19CE">
        <w:rPr>
          <w:rFonts w:hint="eastAsia"/>
          <w:sz w:val="16"/>
          <w:szCs w:val="20"/>
          <w:rtl/>
        </w:rPr>
        <w:t>מבקר</w:t>
      </w:r>
      <w:r w:rsidRPr="009F19CE">
        <w:rPr>
          <w:sz w:val="16"/>
          <w:szCs w:val="20"/>
          <w:rtl/>
        </w:rPr>
        <w:t xml:space="preserve"> </w:t>
      </w:r>
      <w:r w:rsidRPr="009F19CE">
        <w:rPr>
          <w:rFonts w:hint="eastAsia"/>
          <w:sz w:val="16"/>
          <w:szCs w:val="20"/>
          <w:rtl/>
        </w:rPr>
        <w:t>המדינה</w:t>
      </w:r>
      <w:r w:rsidRPr="009F19CE">
        <w:rPr>
          <w:sz w:val="16"/>
          <w:szCs w:val="20"/>
          <w:rtl/>
        </w:rPr>
        <w:t>.</w:t>
      </w:r>
    </w:p>
    <w:p w14:paraId="43A9F810"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6A9E5E51" w14:textId="77777777" w:rsidR="00AA565C" w:rsidRPr="00EC6555" w:rsidRDefault="00825293" w:rsidP="00072E29">
      <w:pPr>
        <w:spacing w:line="240" w:lineRule="auto"/>
        <w:rPr>
          <w:b/>
          <w:bCs/>
          <w:strike/>
          <w:rtl/>
        </w:rPr>
      </w:pPr>
      <w:r w:rsidRPr="008A77F6">
        <w:rPr>
          <w:rFonts w:hint="eastAsia"/>
          <w:b/>
          <w:bCs/>
          <w:rtl/>
        </w:rPr>
        <w:t>מהתרשים</w:t>
      </w:r>
      <w:r w:rsidRPr="004139EB">
        <w:rPr>
          <w:b/>
          <w:bCs/>
          <w:rtl/>
        </w:rPr>
        <w:t xml:space="preserve"> עולה כי מספר מקומות השהייה שאינם בית החולה בתקופה האמורה </w:t>
      </w:r>
      <w:r w:rsidRPr="004139EB">
        <w:rPr>
          <w:rFonts w:hint="eastAsia"/>
          <w:b/>
          <w:bCs/>
          <w:rtl/>
        </w:rPr>
        <w:t>היה</w:t>
      </w:r>
      <w:r w:rsidRPr="00596021">
        <w:rPr>
          <w:b/>
          <w:bCs/>
          <w:rtl/>
        </w:rPr>
        <w:t xml:space="preserve"> </w:t>
      </w:r>
      <w:r w:rsidRPr="009802A4">
        <w:rPr>
          <w:rFonts w:hint="eastAsia"/>
          <w:b/>
          <w:bCs/>
          <w:rtl/>
        </w:rPr>
        <w:t>בין</w:t>
      </w:r>
      <w:r w:rsidRPr="009802A4">
        <w:rPr>
          <w:b/>
          <w:bCs/>
          <w:rtl/>
        </w:rPr>
        <w:t xml:space="preserve"> </w:t>
      </w:r>
      <w:r w:rsidRPr="00D07810">
        <w:rPr>
          <w:rFonts w:hint="eastAsia"/>
          <w:b/>
          <w:bCs/>
          <w:rtl/>
        </w:rPr>
        <w:t>כ</w:t>
      </w:r>
      <w:r w:rsidRPr="00A9028F">
        <w:rPr>
          <w:b/>
          <w:bCs/>
          <w:rtl/>
        </w:rPr>
        <w:t xml:space="preserve">-0.5 </w:t>
      </w:r>
      <w:r w:rsidRPr="00A9028F">
        <w:rPr>
          <w:rFonts w:hint="eastAsia"/>
          <w:b/>
          <w:bCs/>
          <w:rtl/>
        </w:rPr>
        <w:t>ל</w:t>
      </w:r>
      <w:r w:rsidRPr="00A9028F">
        <w:rPr>
          <w:b/>
          <w:bCs/>
          <w:rtl/>
        </w:rPr>
        <w:t>-</w:t>
      </w:r>
      <w:r w:rsidRPr="003E30ED">
        <w:rPr>
          <w:b/>
          <w:bCs/>
          <w:rtl/>
        </w:rPr>
        <w:t xml:space="preserve">3.6 מקומות שהייה. מפקדת אלון לא השיגה אם כן את היעד של איתור </w:t>
      </w:r>
      <w:r w:rsidRPr="00C60CBB">
        <w:rPr>
          <w:rFonts w:hint="eastAsia"/>
          <w:b/>
          <w:bCs/>
          <w:rtl/>
        </w:rPr>
        <w:t>ארבעה</w:t>
      </w:r>
      <w:r w:rsidRPr="00C14A2C">
        <w:rPr>
          <w:b/>
          <w:bCs/>
          <w:rtl/>
        </w:rPr>
        <w:t xml:space="preserve"> </w:t>
      </w:r>
      <w:r w:rsidRPr="00F01F79">
        <w:rPr>
          <w:rFonts w:hint="eastAsia"/>
          <w:b/>
          <w:bCs/>
          <w:rtl/>
        </w:rPr>
        <w:t>מקומות</w:t>
      </w:r>
      <w:r w:rsidRPr="00F01F79">
        <w:rPr>
          <w:b/>
          <w:bCs/>
          <w:rtl/>
        </w:rPr>
        <w:t xml:space="preserve"> </w:t>
      </w:r>
      <w:r w:rsidRPr="00F01F79">
        <w:rPr>
          <w:rFonts w:hint="eastAsia"/>
          <w:b/>
          <w:bCs/>
          <w:rtl/>
        </w:rPr>
        <w:t>שהייה</w:t>
      </w:r>
      <w:r w:rsidRPr="00F01F79">
        <w:rPr>
          <w:b/>
          <w:bCs/>
          <w:rtl/>
        </w:rPr>
        <w:t>.</w:t>
      </w:r>
      <w:r w:rsidR="0002493C" w:rsidRPr="00EC6555">
        <w:rPr>
          <w:rtl/>
        </w:rPr>
        <w:t xml:space="preserve"> </w:t>
      </w:r>
    </w:p>
    <w:p w14:paraId="589547D4"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1F17A43" w14:textId="77777777" w:rsidR="000A376C" w:rsidRPr="00897A6B" w:rsidRDefault="00825293" w:rsidP="00072E29">
      <w:pPr>
        <w:spacing w:line="240" w:lineRule="auto"/>
        <w:rPr>
          <w:rtl/>
        </w:rPr>
      </w:pPr>
      <w:r w:rsidRPr="008A77F6">
        <w:rPr>
          <w:rFonts w:hint="eastAsia"/>
          <w:b/>
          <w:bCs/>
          <w:rtl/>
        </w:rPr>
        <w:t>התנאי</w:t>
      </w:r>
      <w:r w:rsidRPr="004139EB">
        <w:rPr>
          <w:b/>
          <w:bCs/>
          <w:rtl/>
        </w:rPr>
        <w:t xml:space="preserve"> לאיתור שרשרות הדבקה </w:t>
      </w:r>
      <w:r w:rsidRPr="004139EB">
        <w:rPr>
          <w:rFonts w:hint="eastAsia"/>
          <w:b/>
          <w:bCs/>
          <w:rtl/>
        </w:rPr>
        <w:t>הוא</w:t>
      </w:r>
      <w:r w:rsidRPr="00596021">
        <w:rPr>
          <w:b/>
          <w:bCs/>
        </w:rPr>
        <w:t xml:space="preserve"> </w:t>
      </w:r>
      <w:r w:rsidRPr="009802A4">
        <w:rPr>
          <w:rFonts w:hint="eastAsia"/>
          <w:b/>
          <w:bCs/>
          <w:rtl/>
        </w:rPr>
        <w:t>קיום</w:t>
      </w:r>
      <w:r w:rsidRPr="009802A4">
        <w:rPr>
          <w:b/>
          <w:bCs/>
          <w:rtl/>
        </w:rPr>
        <w:t xml:space="preserve"> </w:t>
      </w:r>
      <w:r w:rsidRPr="00D07810">
        <w:rPr>
          <w:rFonts w:hint="eastAsia"/>
          <w:b/>
          <w:bCs/>
          <w:rtl/>
        </w:rPr>
        <w:t>בסיס</w:t>
      </w:r>
      <w:r w:rsidRPr="00A9028F">
        <w:rPr>
          <w:b/>
          <w:bCs/>
          <w:rtl/>
        </w:rPr>
        <w:t xml:space="preserve"> </w:t>
      </w:r>
      <w:r w:rsidRPr="00A9028F">
        <w:rPr>
          <w:rFonts w:hint="eastAsia"/>
          <w:b/>
          <w:bCs/>
          <w:rtl/>
        </w:rPr>
        <w:t>נתונים</w:t>
      </w:r>
      <w:r w:rsidRPr="00A9028F">
        <w:rPr>
          <w:b/>
          <w:bCs/>
          <w:rtl/>
        </w:rPr>
        <w:t xml:space="preserve"> </w:t>
      </w:r>
      <w:r w:rsidRPr="009F4DF7">
        <w:rPr>
          <w:rFonts w:hint="eastAsia"/>
          <w:b/>
          <w:bCs/>
          <w:rtl/>
        </w:rPr>
        <w:t>רחב</w:t>
      </w:r>
      <w:r w:rsidRPr="003E30ED">
        <w:rPr>
          <w:b/>
          <w:bCs/>
          <w:rtl/>
        </w:rPr>
        <w:t xml:space="preserve"> </w:t>
      </w:r>
      <w:r w:rsidRPr="00C60CBB">
        <w:rPr>
          <w:rFonts w:hint="eastAsia"/>
          <w:b/>
          <w:bCs/>
          <w:rtl/>
        </w:rPr>
        <w:t>בין</w:t>
      </w:r>
      <w:r w:rsidRPr="00C14A2C">
        <w:rPr>
          <w:b/>
          <w:bCs/>
          <w:rtl/>
        </w:rPr>
        <w:t xml:space="preserve"> היתר </w:t>
      </w:r>
      <w:r w:rsidRPr="00F01F79">
        <w:rPr>
          <w:rFonts w:hint="eastAsia"/>
          <w:b/>
          <w:bCs/>
          <w:rtl/>
        </w:rPr>
        <w:t>של</w:t>
      </w:r>
      <w:r w:rsidRPr="00F01F79">
        <w:rPr>
          <w:b/>
          <w:bCs/>
          <w:rtl/>
        </w:rPr>
        <w:t xml:space="preserve"> </w:t>
      </w:r>
      <w:r w:rsidRPr="00F01F79">
        <w:rPr>
          <w:rFonts w:hint="eastAsia"/>
          <w:b/>
          <w:bCs/>
          <w:rtl/>
        </w:rPr>
        <w:t>מגעים</w:t>
      </w:r>
      <w:r w:rsidRPr="00F01F79">
        <w:rPr>
          <w:b/>
          <w:bCs/>
          <w:rtl/>
        </w:rPr>
        <w:t xml:space="preserve">, </w:t>
      </w:r>
      <w:r w:rsidRPr="00EC6555">
        <w:rPr>
          <w:rFonts w:hint="eastAsia"/>
          <w:b/>
          <w:bCs/>
          <w:rtl/>
        </w:rPr>
        <w:t>מקומות</w:t>
      </w:r>
      <w:r w:rsidRPr="00EC6555">
        <w:rPr>
          <w:b/>
          <w:bCs/>
          <w:rtl/>
        </w:rPr>
        <w:t xml:space="preserve"> </w:t>
      </w:r>
      <w:r w:rsidRPr="00EC6555">
        <w:rPr>
          <w:rFonts w:hint="eastAsia"/>
          <w:b/>
          <w:bCs/>
          <w:rtl/>
        </w:rPr>
        <w:t>שהייה</w:t>
      </w:r>
      <w:r w:rsidRPr="00EC6555">
        <w:rPr>
          <w:b/>
          <w:bCs/>
          <w:rtl/>
        </w:rPr>
        <w:t xml:space="preserve"> </w:t>
      </w:r>
      <w:r w:rsidRPr="00EC6555">
        <w:rPr>
          <w:rFonts w:hint="eastAsia"/>
          <w:b/>
          <w:bCs/>
          <w:rtl/>
        </w:rPr>
        <w:t>ומקורות</w:t>
      </w:r>
      <w:r w:rsidRPr="00EC6555">
        <w:rPr>
          <w:b/>
          <w:bCs/>
          <w:rtl/>
        </w:rPr>
        <w:t xml:space="preserve"> חשיפה, </w:t>
      </w:r>
      <w:r w:rsidRPr="00EC6555">
        <w:rPr>
          <w:rFonts w:hint="eastAsia"/>
          <w:b/>
          <w:bCs/>
          <w:rtl/>
        </w:rPr>
        <w:t>וכל</w:t>
      </w:r>
      <w:r w:rsidRPr="003213AF">
        <w:rPr>
          <w:b/>
          <w:bCs/>
          <w:rtl/>
        </w:rPr>
        <w:t xml:space="preserve"> </w:t>
      </w:r>
      <w:r w:rsidRPr="003213AF">
        <w:rPr>
          <w:rFonts w:hint="eastAsia"/>
          <w:b/>
          <w:bCs/>
          <w:rtl/>
        </w:rPr>
        <w:t>אלה</w:t>
      </w:r>
      <w:r w:rsidRPr="003213AF">
        <w:rPr>
          <w:b/>
          <w:bCs/>
          <w:rtl/>
        </w:rPr>
        <w:t xml:space="preserve"> </w:t>
      </w:r>
      <w:r w:rsidRPr="003213AF">
        <w:rPr>
          <w:rFonts w:hint="eastAsia"/>
          <w:b/>
          <w:bCs/>
          <w:rtl/>
        </w:rPr>
        <w:t>תלויים</w:t>
      </w:r>
      <w:r w:rsidRPr="003213AF">
        <w:rPr>
          <w:b/>
          <w:bCs/>
          <w:rtl/>
        </w:rPr>
        <w:t xml:space="preserve"> </w:t>
      </w:r>
      <w:r w:rsidRPr="000F0FFF">
        <w:rPr>
          <w:rFonts w:hint="eastAsia"/>
          <w:b/>
          <w:bCs/>
          <w:rtl/>
        </w:rPr>
        <w:t>באיכות</w:t>
      </w:r>
      <w:r w:rsidRPr="00372597">
        <w:rPr>
          <w:b/>
          <w:bCs/>
          <w:rtl/>
        </w:rPr>
        <w:t xml:space="preserve"> </w:t>
      </w:r>
      <w:r w:rsidRPr="008F59F2">
        <w:rPr>
          <w:rFonts w:hint="eastAsia"/>
          <w:b/>
          <w:bCs/>
          <w:rtl/>
        </w:rPr>
        <w:t>המידע</w:t>
      </w:r>
      <w:r w:rsidRPr="008F59F2">
        <w:rPr>
          <w:b/>
          <w:bCs/>
          <w:rtl/>
        </w:rPr>
        <w:t xml:space="preserve"> </w:t>
      </w:r>
      <w:r w:rsidRPr="00D24C0B">
        <w:rPr>
          <w:rFonts w:hint="eastAsia"/>
          <w:b/>
          <w:bCs/>
          <w:rtl/>
        </w:rPr>
        <w:t>הנאסף</w:t>
      </w:r>
      <w:r w:rsidRPr="00D24C0B">
        <w:rPr>
          <w:b/>
          <w:bCs/>
          <w:rtl/>
        </w:rPr>
        <w:t xml:space="preserve"> </w:t>
      </w:r>
      <w:r w:rsidRPr="001865B5">
        <w:rPr>
          <w:rFonts w:hint="eastAsia"/>
          <w:b/>
          <w:bCs/>
          <w:rtl/>
        </w:rPr>
        <w:t>בחקירות</w:t>
      </w:r>
      <w:r w:rsidRPr="001865B5">
        <w:rPr>
          <w:b/>
          <w:bCs/>
          <w:rtl/>
        </w:rPr>
        <w:t>. מומלץ שמשרד הבריאות, בשיתוף מפק</w:t>
      </w:r>
      <w:r w:rsidRPr="00486FCA">
        <w:rPr>
          <w:b/>
          <w:bCs/>
          <w:rtl/>
        </w:rPr>
        <w:t xml:space="preserve">דת אלון, יבחן את המדדים שנקבעו ויעדכן אותם ככל שנדרש. מומלץ להתחשב בעניין זה בתנאים המשתנים - רמות התחלואה וכן ההגבלות והסגרים במשק - אשר גורמים באופן טבעי להפחתה של המגעים ומקומות השהייה </w:t>
      </w:r>
      <w:r w:rsidRPr="00486FCA">
        <w:rPr>
          <w:rFonts w:hint="eastAsia"/>
          <w:b/>
          <w:bCs/>
          <w:rtl/>
        </w:rPr>
        <w:t>ומשפיעים</w:t>
      </w:r>
      <w:r w:rsidRPr="00486FCA">
        <w:rPr>
          <w:b/>
          <w:bCs/>
          <w:rtl/>
        </w:rPr>
        <w:t xml:space="preserve"> </w:t>
      </w:r>
      <w:r w:rsidRPr="00486FCA">
        <w:rPr>
          <w:rFonts w:hint="eastAsia"/>
          <w:b/>
          <w:bCs/>
          <w:rtl/>
        </w:rPr>
        <w:t>על</w:t>
      </w:r>
      <w:r w:rsidRPr="00291191">
        <w:rPr>
          <w:b/>
          <w:bCs/>
          <w:rtl/>
        </w:rPr>
        <w:t xml:space="preserve"> </w:t>
      </w:r>
      <w:r w:rsidRPr="00291191">
        <w:rPr>
          <w:rFonts w:hint="eastAsia"/>
          <w:b/>
          <w:bCs/>
          <w:rtl/>
        </w:rPr>
        <w:t>האפשרות</w:t>
      </w:r>
      <w:r w:rsidRPr="00FE2818">
        <w:rPr>
          <w:b/>
          <w:bCs/>
          <w:rtl/>
        </w:rPr>
        <w:t xml:space="preserve"> </w:t>
      </w:r>
      <w:r w:rsidRPr="00FE2818">
        <w:rPr>
          <w:rFonts w:hint="eastAsia"/>
          <w:b/>
          <w:bCs/>
          <w:rtl/>
        </w:rPr>
        <w:t>לזיהוי</w:t>
      </w:r>
      <w:r w:rsidRPr="00897A6B">
        <w:rPr>
          <w:b/>
          <w:bCs/>
          <w:rtl/>
        </w:rPr>
        <w:t xml:space="preserve"> </w:t>
      </w:r>
      <w:r w:rsidRPr="00897A6B">
        <w:rPr>
          <w:rFonts w:hint="eastAsia"/>
          <w:b/>
          <w:bCs/>
          <w:rtl/>
        </w:rPr>
        <w:t>מקורות</w:t>
      </w:r>
      <w:r w:rsidRPr="00897A6B">
        <w:rPr>
          <w:b/>
          <w:bCs/>
          <w:rtl/>
        </w:rPr>
        <w:t xml:space="preserve"> </w:t>
      </w:r>
      <w:r w:rsidRPr="00897A6B">
        <w:rPr>
          <w:rFonts w:hint="eastAsia"/>
          <w:b/>
          <w:bCs/>
          <w:rtl/>
        </w:rPr>
        <w:t>החשיפה</w:t>
      </w:r>
      <w:r w:rsidRPr="00897A6B">
        <w:rPr>
          <w:b/>
          <w:bCs/>
          <w:rtl/>
        </w:rPr>
        <w:t xml:space="preserve">. עוד מומלץ ששני הגופים האמורים ימשיכו לפעול לעמידה ביעדים שנקבעו ולקביעת כלים שיסייעו בכך, כדי לטייב את איכות החקירות </w:t>
      </w:r>
      <w:r w:rsidRPr="00897A6B">
        <w:rPr>
          <w:rFonts w:hint="eastAsia"/>
          <w:b/>
          <w:bCs/>
          <w:rtl/>
        </w:rPr>
        <w:t>ומועילותן</w:t>
      </w:r>
      <w:r w:rsidRPr="00897A6B">
        <w:rPr>
          <w:b/>
          <w:bCs/>
          <w:rtl/>
        </w:rPr>
        <w:t xml:space="preserve">. </w:t>
      </w:r>
    </w:p>
    <w:p w14:paraId="57EC4BE8" w14:textId="77777777" w:rsidR="00384190" w:rsidRPr="00897A6B" w:rsidRDefault="00384190" w:rsidP="00072E29">
      <w:pPr>
        <w:spacing w:line="240" w:lineRule="auto"/>
        <w:rPr>
          <w:rtl/>
        </w:rPr>
      </w:pPr>
    </w:p>
    <w:p w14:paraId="1F28EEF5" w14:textId="77777777" w:rsidR="00384190" w:rsidRPr="00897A6B" w:rsidRDefault="00825293" w:rsidP="00072E29">
      <w:pPr>
        <w:pStyle w:val="Heading4"/>
        <w:spacing w:line="240" w:lineRule="auto"/>
        <w:rPr>
          <w:rtl/>
        </w:rPr>
      </w:pPr>
      <w:r w:rsidRPr="00897A6B">
        <w:rPr>
          <w:rFonts w:hint="eastAsia"/>
          <w:rtl/>
        </w:rPr>
        <w:lastRenderedPageBreak/>
        <w:t>שיתוף</w:t>
      </w:r>
      <w:r w:rsidRPr="00897A6B">
        <w:rPr>
          <w:rtl/>
        </w:rPr>
        <w:t xml:space="preserve"> </w:t>
      </w:r>
      <w:r w:rsidRPr="00897A6B">
        <w:rPr>
          <w:rFonts w:hint="eastAsia"/>
          <w:rtl/>
        </w:rPr>
        <w:t>ה</w:t>
      </w:r>
      <w:r w:rsidRPr="00897A6B">
        <w:rPr>
          <w:rtl/>
        </w:rPr>
        <w:t xml:space="preserve">פעולה של </w:t>
      </w:r>
      <w:r w:rsidRPr="00897A6B">
        <w:rPr>
          <w:rFonts w:hint="eastAsia"/>
          <w:rtl/>
        </w:rPr>
        <w:t>המאומתים</w:t>
      </w:r>
      <w:r w:rsidRPr="00897A6B">
        <w:rPr>
          <w:rtl/>
        </w:rPr>
        <w:t xml:space="preserve"> </w:t>
      </w:r>
      <w:r w:rsidRPr="00897A6B">
        <w:rPr>
          <w:rFonts w:hint="eastAsia"/>
          <w:rtl/>
        </w:rPr>
        <w:t>עם</w:t>
      </w:r>
      <w:r w:rsidRPr="00897A6B">
        <w:rPr>
          <w:rtl/>
        </w:rPr>
        <w:t xml:space="preserve"> </w:t>
      </w:r>
      <w:r w:rsidRPr="00897A6B">
        <w:rPr>
          <w:rFonts w:hint="eastAsia"/>
          <w:rtl/>
        </w:rPr>
        <w:t>החקירות</w:t>
      </w:r>
      <w:r w:rsidRPr="00897A6B">
        <w:rPr>
          <w:rtl/>
        </w:rPr>
        <w:t xml:space="preserve"> </w:t>
      </w:r>
    </w:p>
    <w:p w14:paraId="0063E129"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12C17F32" w14:textId="77777777" w:rsidR="00384190" w:rsidRPr="008A77F6" w:rsidRDefault="00825293" w:rsidP="00E6248F">
      <w:pPr>
        <w:spacing w:line="240" w:lineRule="auto"/>
        <w:rPr>
          <w:rtl/>
        </w:rPr>
      </w:pPr>
      <w:r w:rsidRPr="008A77F6">
        <w:rPr>
          <w:rtl/>
        </w:rPr>
        <w:t>פקודת בריאות העם עיג</w:t>
      </w:r>
      <w:r w:rsidRPr="004139EB">
        <w:rPr>
          <w:rFonts w:hint="eastAsia"/>
          <w:rtl/>
        </w:rPr>
        <w:t>נה</w:t>
      </w:r>
      <w:r w:rsidRPr="004139EB">
        <w:rPr>
          <w:rtl/>
        </w:rPr>
        <w:t xml:space="preserve"> את </w:t>
      </w:r>
      <w:r w:rsidRPr="00596021">
        <w:rPr>
          <w:rFonts w:hint="eastAsia"/>
          <w:rtl/>
        </w:rPr>
        <w:t>סמכויות</w:t>
      </w:r>
      <w:r w:rsidRPr="009802A4">
        <w:rPr>
          <w:rtl/>
        </w:rPr>
        <w:t xml:space="preserve"> </w:t>
      </w:r>
      <w:r w:rsidRPr="009802A4">
        <w:rPr>
          <w:rFonts w:hint="eastAsia"/>
          <w:rtl/>
        </w:rPr>
        <w:t>המתשאלים</w:t>
      </w:r>
      <w:r w:rsidRPr="00D07810">
        <w:rPr>
          <w:rtl/>
        </w:rPr>
        <w:t xml:space="preserve"> </w:t>
      </w:r>
      <w:r w:rsidRPr="00A9028F">
        <w:rPr>
          <w:rFonts w:hint="eastAsia"/>
          <w:rtl/>
        </w:rPr>
        <w:t>בחקירה</w:t>
      </w:r>
      <w:r w:rsidRPr="00A9028F">
        <w:rPr>
          <w:rtl/>
        </w:rPr>
        <w:t xml:space="preserve"> </w:t>
      </w:r>
      <w:r w:rsidRPr="00A9028F">
        <w:rPr>
          <w:rFonts w:hint="eastAsia"/>
          <w:rtl/>
        </w:rPr>
        <w:t>האפידמיולוגית</w:t>
      </w:r>
      <w:r w:rsidRPr="009F4DF7">
        <w:rPr>
          <w:rtl/>
        </w:rPr>
        <w:t xml:space="preserve"> ל</w:t>
      </w:r>
      <w:r w:rsidRPr="003E30ED">
        <w:rPr>
          <w:rFonts w:hint="eastAsia"/>
          <w:rtl/>
        </w:rPr>
        <w:t>שם</w:t>
      </w:r>
      <w:r w:rsidRPr="00C60CBB">
        <w:rPr>
          <w:rtl/>
        </w:rPr>
        <w:t xml:space="preserve"> איסוף </w:t>
      </w:r>
      <w:r w:rsidRPr="00C14A2C">
        <w:rPr>
          <w:rFonts w:hint="eastAsia"/>
          <w:rtl/>
        </w:rPr>
        <w:t>הפרטים</w:t>
      </w:r>
      <w:r w:rsidRPr="00F01F79">
        <w:rPr>
          <w:rtl/>
        </w:rPr>
        <w:t xml:space="preserve"> </w:t>
      </w:r>
      <w:r w:rsidRPr="00F01F79">
        <w:rPr>
          <w:rFonts w:hint="eastAsia"/>
          <w:rtl/>
        </w:rPr>
        <w:t>מהחולים</w:t>
      </w:r>
      <w:r w:rsidRPr="00F01F79">
        <w:rPr>
          <w:rtl/>
        </w:rPr>
        <w:t xml:space="preserve">. </w:t>
      </w:r>
      <w:r w:rsidRPr="00F01F79">
        <w:rPr>
          <w:rFonts w:hint="eastAsia"/>
          <w:rtl/>
        </w:rPr>
        <w:t>איסוף</w:t>
      </w:r>
      <w:r w:rsidRPr="00EC6555">
        <w:rPr>
          <w:rtl/>
        </w:rPr>
        <w:t xml:space="preserve"> </w:t>
      </w:r>
      <w:r w:rsidRPr="00EC6555">
        <w:rPr>
          <w:rFonts w:hint="eastAsia"/>
          <w:rtl/>
        </w:rPr>
        <w:t>הפרטים</w:t>
      </w:r>
      <w:r w:rsidRPr="00EC6555">
        <w:rPr>
          <w:rtl/>
        </w:rPr>
        <w:t xml:space="preserve"> נדרש לשם איתור המגעים ההדוקים של החולה </w:t>
      </w:r>
      <w:r w:rsidRPr="00EC6555">
        <w:rPr>
          <w:rFonts w:hint="eastAsia"/>
          <w:rtl/>
        </w:rPr>
        <w:t>ו</w:t>
      </w:r>
      <w:r w:rsidRPr="00EC6555">
        <w:rPr>
          <w:rtl/>
        </w:rPr>
        <w:t xml:space="preserve">המקומות </w:t>
      </w:r>
      <w:r w:rsidRPr="00EC6555">
        <w:rPr>
          <w:rFonts w:hint="eastAsia"/>
          <w:rtl/>
        </w:rPr>
        <w:t>ש</w:t>
      </w:r>
      <w:r w:rsidRPr="00EC6555">
        <w:rPr>
          <w:rtl/>
        </w:rPr>
        <w:t xml:space="preserve">בהם שהה בימים שלפני </w:t>
      </w:r>
      <w:r w:rsidRPr="003213AF">
        <w:rPr>
          <w:rFonts w:hint="eastAsia"/>
          <w:rtl/>
        </w:rPr>
        <w:t>האבחון</w:t>
      </w:r>
      <w:r w:rsidRPr="003213AF">
        <w:rPr>
          <w:rtl/>
        </w:rPr>
        <w:t xml:space="preserve"> והמקור המשוער </w:t>
      </w:r>
      <w:r w:rsidRPr="003213AF">
        <w:rPr>
          <w:rFonts w:hint="eastAsia"/>
          <w:rtl/>
        </w:rPr>
        <w:t>ש</w:t>
      </w:r>
      <w:r w:rsidRPr="003213AF">
        <w:rPr>
          <w:rtl/>
        </w:rPr>
        <w:t xml:space="preserve">ממנו נדבק. </w:t>
      </w:r>
      <w:r w:rsidRPr="003213AF">
        <w:rPr>
          <w:rFonts w:hint="eastAsia"/>
          <w:rtl/>
        </w:rPr>
        <w:t>אי</w:t>
      </w:r>
      <w:r w:rsidRPr="000F0FFF">
        <w:rPr>
          <w:rtl/>
        </w:rPr>
        <w:t xml:space="preserve">-שיתוף </w:t>
      </w:r>
      <w:r w:rsidRPr="00372597">
        <w:rPr>
          <w:rFonts w:hint="eastAsia"/>
          <w:rtl/>
        </w:rPr>
        <w:t>פעולה</w:t>
      </w:r>
      <w:r w:rsidRPr="008F59F2">
        <w:rPr>
          <w:rtl/>
        </w:rPr>
        <w:t xml:space="preserve"> </w:t>
      </w:r>
      <w:r w:rsidRPr="008F59F2">
        <w:rPr>
          <w:rFonts w:hint="eastAsia"/>
          <w:rtl/>
        </w:rPr>
        <w:t>בחקירה</w:t>
      </w:r>
      <w:r w:rsidRPr="00D24C0B">
        <w:rPr>
          <w:rtl/>
        </w:rPr>
        <w:t xml:space="preserve"> </w:t>
      </w:r>
      <w:r w:rsidRPr="00D24C0B">
        <w:rPr>
          <w:rFonts w:hint="eastAsia"/>
          <w:rtl/>
        </w:rPr>
        <w:t>אפידמיולוגית</w:t>
      </w:r>
      <w:r w:rsidRPr="001865B5">
        <w:rPr>
          <w:rtl/>
        </w:rPr>
        <w:t xml:space="preserve"> </w:t>
      </w:r>
      <w:r w:rsidRPr="001865B5">
        <w:rPr>
          <w:rFonts w:hint="eastAsia"/>
          <w:rtl/>
        </w:rPr>
        <w:t>עשוי</w:t>
      </w:r>
      <w:r w:rsidRPr="00486FCA">
        <w:rPr>
          <w:rtl/>
        </w:rPr>
        <w:t xml:space="preserve"> </w:t>
      </w:r>
      <w:r w:rsidRPr="00486FCA">
        <w:rPr>
          <w:rFonts w:hint="eastAsia"/>
          <w:rtl/>
        </w:rPr>
        <w:t>להיחשב</w:t>
      </w:r>
      <w:r w:rsidRPr="00486FCA">
        <w:rPr>
          <w:rtl/>
        </w:rPr>
        <w:t xml:space="preserve"> </w:t>
      </w:r>
      <w:r w:rsidRPr="00291191">
        <w:rPr>
          <w:rFonts w:hint="eastAsia"/>
          <w:rtl/>
        </w:rPr>
        <w:t>בנסיבות</w:t>
      </w:r>
      <w:r w:rsidRPr="00291191">
        <w:rPr>
          <w:rtl/>
        </w:rPr>
        <w:t xml:space="preserve"> </w:t>
      </w:r>
      <w:r w:rsidRPr="00FE2818">
        <w:rPr>
          <w:rFonts w:hint="eastAsia"/>
          <w:rtl/>
        </w:rPr>
        <w:t>מסוימות</w:t>
      </w:r>
      <w:r w:rsidRPr="00FE2818">
        <w:rPr>
          <w:rtl/>
        </w:rPr>
        <w:t xml:space="preserve"> </w:t>
      </w:r>
      <w:r w:rsidRPr="00897A6B">
        <w:rPr>
          <w:rFonts w:hint="eastAsia"/>
          <w:rtl/>
        </w:rPr>
        <w:t>הפרעה</w:t>
      </w:r>
      <w:r w:rsidRPr="00897A6B">
        <w:rPr>
          <w:rtl/>
        </w:rPr>
        <w:t xml:space="preserve"> </w:t>
      </w:r>
      <w:r w:rsidRPr="00897A6B">
        <w:rPr>
          <w:rFonts w:hint="eastAsia"/>
          <w:rtl/>
        </w:rPr>
        <w:t>לעובד</w:t>
      </w:r>
      <w:r w:rsidRPr="00897A6B">
        <w:rPr>
          <w:rtl/>
        </w:rPr>
        <w:t xml:space="preserve"> </w:t>
      </w:r>
      <w:r w:rsidRPr="00897A6B">
        <w:rPr>
          <w:rFonts w:hint="eastAsia"/>
          <w:rtl/>
        </w:rPr>
        <w:t>ציבור</w:t>
      </w:r>
      <w:r>
        <w:rPr>
          <w:rStyle w:val="FootnoteReference"/>
          <w:sz w:val="24"/>
          <w:rtl/>
        </w:rPr>
        <w:footnoteReference w:id="41"/>
      </w:r>
      <w:r w:rsidRPr="008A77F6">
        <w:rPr>
          <w:rtl/>
        </w:rPr>
        <w:t xml:space="preserve">. </w:t>
      </w:r>
    </w:p>
    <w:p w14:paraId="24395578"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46909632" w14:textId="77777777" w:rsidR="00384190" w:rsidRPr="00A9028F" w:rsidRDefault="00825293" w:rsidP="00E6248F">
      <w:pPr>
        <w:spacing w:line="240" w:lineRule="auto"/>
        <w:rPr>
          <w:rtl/>
        </w:rPr>
      </w:pPr>
      <w:r w:rsidRPr="008A77F6">
        <w:rPr>
          <w:rFonts w:hint="eastAsia"/>
          <w:rtl/>
        </w:rPr>
        <w:t>איכות</w:t>
      </w:r>
      <w:r w:rsidRPr="004139EB">
        <w:rPr>
          <w:rtl/>
        </w:rPr>
        <w:t xml:space="preserve"> החקירה תלויה במקצועיות ה</w:t>
      </w:r>
      <w:r w:rsidRPr="004139EB">
        <w:rPr>
          <w:rFonts w:hint="eastAsia"/>
          <w:rtl/>
        </w:rPr>
        <w:t>מתשאל</w:t>
      </w:r>
      <w:r w:rsidRPr="00596021">
        <w:rPr>
          <w:rtl/>
        </w:rPr>
        <w:t xml:space="preserve"> וב</w:t>
      </w:r>
      <w:r w:rsidRPr="009802A4">
        <w:rPr>
          <w:rFonts w:hint="eastAsia"/>
          <w:rtl/>
        </w:rPr>
        <w:t>מידת</w:t>
      </w:r>
      <w:r w:rsidRPr="009802A4">
        <w:rPr>
          <w:rtl/>
        </w:rPr>
        <w:t xml:space="preserve"> שיתוף הפעולה של </w:t>
      </w:r>
      <w:r w:rsidRPr="00D07810">
        <w:rPr>
          <w:rFonts w:hint="eastAsia"/>
          <w:rtl/>
        </w:rPr>
        <w:t>המתושאל</w:t>
      </w:r>
      <w:r w:rsidRPr="00A9028F">
        <w:rPr>
          <w:rtl/>
        </w:rPr>
        <w:t xml:space="preserve">. </w:t>
      </w:r>
      <w:r w:rsidRPr="00A9028F">
        <w:rPr>
          <w:rFonts w:hint="eastAsia"/>
          <w:rtl/>
        </w:rPr>
        <w:t>על</w:t>
      </w:r>
      <w:r w:rsidRPr="00A9028F">
        <w:rPr>
          <w:rtl/>
        </w:rPr>
        <w:t xml:space="preserve"> פי נתוני אגף המחשוב במשרד הבריאות, מ-1.9.20 ועד 15.4.21 לא היה ניתן ליצור קשר עם כ-48,000 מכ-720,000 מאומתים (כ-7%); לגבי כ-4,500 מהמאומתים (0.63%)</w:t>
      </w:r>
      <w:r w:rsidRPr="009F4DF7">
        <w:rPr>
          <w:rtl/>
        </w:rPr>
        <w:t xml:space="preserve"> </w:t>
      </w:r>
      <w:r w:rsidRPr="003E30ED">
        <w:rPr>
          <w:rFonts w:hint="eastAsia"/>
          <w:rtl/>
        </w:rPr>
        <w:t>צוין</w:t>
      </w:r>
      <w:r w:rsidRPr="00C60CBB">
        <w:rPr>
          <w:rtl/>
        </w:rPr>
        <w:t xml:space="preserve"> </w:t>
      </w:r>
      <w:r w:rsidRPr="00C14A2C">
        <w:rPr>
          <w:rFonts w:hint="eastAsia"/>
          <w:rtl/>
        </w:rPr>
        <w:t>שהסיבה</w:t>
      </w:r>
      <w:r w:rsidRPr="00F01F79">
        <w:rPr>
          <w:rtl/>
        </w:rPr>
        <w:t xml:space="preserve"> </w:t>
      </w:r>
      <w:r w:rsidRPr="00F01F79">
        <w:rPr>
          <w:rFonts w:hint="eastAsia"/>
          <w:rtl/>
        </w:rPr>
        <w:t>לכך</w:t>
      </w:r>
      <w:r w:rsidRPr="00F01F79">
        <w:rPr>
          <w:rtl/>
        </w:rPr>
        <w:t xml:space="preserve"> </w:t>
      </w:r>
      <w:r w:rsidRPr="00F01F79">
        <w:rPr>
          <w:rFonts w:hint="eastAsia"/>
          <w:rtl/>
        </w:rPr>
        <w:t>היא</w:t>
      </w:r>
      <w:r w:rsidRPr="00EC6555">
        <w:rPr>
          <w:rtl/>
        </w:rPr>
        <w:t xml:space="preserve"> </w:t>
      </w:r>
      <w:r w:rsidRPr="00EC6555">
        <w:rPr>
          <w:rFonts w:hint="eastAsia"/>
          <w:rtl/>
        </w:rPr>
        <w:t>אי</w:t>
      </w:r>
      <w:r w:rsidRPr="00EC6555">
        <w:rPr>
          <w:rtl/>
        </w:rPr>
        <w:t xml:space="preserve">-שיתוף </w:t>
      </w:r>
      <w:r w:rsidRPr="00EC6555">
        <w:rPr>
          <w:rFonts w:hint="eastAsia"/>
          <w:rtl/>
        </w:rPr>
        <w:t>פעולה</w:t>
      </w:r>
      <w:r>
        <w:rPr>
          <w:rStyle w:val="FootnoteReference"/>
          <w:sz w:val="24"/>
          <w:rtl/>
        </w:rPr>
        <w:footnoteReference w:id="42"/>
      </w:r>
      <w:r w:rsidRPr="008A77F6">
        <w:rPr>
          <w:rtl/>
        </w:rPr>
        <w:t xml:space="preserve">. </w:t>
      </w:r>
      <w:r w:rsidRPr="008A77F6">
        <w:rPr>
          <w:rFonts w:hint="eastAsia"/>
          <w:rtl/>
        </w:rPr>
        <w:t>יצוין</w:t>
      </w:r>
      <w:r w:rsidRPr="008A77F6">
        <w:rPr>
          <w:rtl/>
        </w:rPr>
        <w:t xml:space="preserve"> </w:t>
      </w:r>
      <w:r w:rsidRPr="004139EB">
        <w:rPr>
          <w:rFonts w:hint="eastAsia"/>
          <w:rtl/>
        </w:rPr>
        <w:t>שכפי</w:t>
      </w:r>
      <w:r w:rsidRPr="004139EB">
        <w:rPr>
          <w:rtl/>
        </w:rPr>
        <w:t xml:space="preserve"> </w:t>
      </w:r>
      <w:r w:rsidRPr="00596021">
        <w:rPr>
          <w:rFonts w:hint="eastAsia"/>
          <w:rtl/>
        </w:rPr>
        <w:t>שצוין</w:t>
      </w:r>
      <w:r w:rsidRPr="009802A4">
        <w:rPr>
          <w:rtl/>
        </w:rPr>
        <w:t xml:space="preserve"> </w:t>
      </w:r>
      <w:r w:rsidRPr="009802A4">
        <w:rPr>
          <w:rFonts w:hint="eastAsia"/>
          <w:rtl/>
        </w:rPr>
        <w:t>ב</w:t>
      </w:r>
      <w:r w:rsidRPr="00D07810">
        <w:rPr>
          <w:rtl/>
        </w:rPr>
        <w:t>דוח ממצאי הביניים על החקירות האפידמיולוגיות, 735 מכ</w:t>
      </w:r>
      <w:r w:rsidRPr="00D07810">
        <w:rPr>
          <w:rtl/>
        </w:rPr>
        <w:t xml:space="preserve">-107,000 </w:t>
      </w:r>
      <w:r w:rsidRPr="00A9028F">
        <w:rPr>
          <w:rFonts w:hint="eastAsia"/>
          <w:rtl/>
        </w:rPr>
        <w:t>מאומתים</w:t>
      </w:r>
      <w:r w:rsidRPr="00A9028F">
        <w:rPr>
          <w:rtl/>
        </w:rPr>
        <w:t xml:space="preserve"> (0.69%) התנגדו לחקירה נכון ל-25.8.20. </w:t>
      </w:r>
    </w:p>
    <w:p w14:paraId="33DED1A9"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061DFD8A" w14:textId="77777777" w:rsidR="00384190" w:rsidRPr="00FE2818" w:rsidRDefault="00825293" w:rsidP="00072E29">
      <w:pPr>
        <w:spacing w:line="240" w:lineRule="auto"/>
        <w:rPr>
          <w:rtl/>
        </w:rPr>
      </w:pPr>
      <w:r w:rsidRPr="008A77F6">
        <w:rPr>
          <w:rFonts w:hint="eastAsia"/>
          <w:b/>
          <w:bCs/>
          <w:rtl/>
        </w:rPr>
        <w:t>בהתחשב</w:t>
      </w:r>
      <w:r w:rsidRPr="004139EB">
        <w:rPr>
          <w:b/>
          <w:bCs/>
          <w:rtl/>
        </w:rPr>
        <w:t xml:space="preserve"> בכך שלפי </w:t>
      </w:r>
      <w:r w:rsidRPr="004139EB">
        <w:rPr>
          <w:rFonts w:hint="eastAsia"/>
          <w:b/>
          <w:bCs/>
          <w:rtl/>
        </w:rPr>
        <w:t>נתוני</w:t>
      </w:r>
      <w:r w:rsidRPr="00596021">
        <w:rPr>
          <w:b/>
          <w:bCs/>
          <w:rtl/>
        </w:rPr>
        <w:t xml:space="preserve"> מפקדת אלון </w:t>
      </w:r>
      <w:r w:rsidRPr="009802A4">
        <w:rPr>
          <w:rFonts w:hint="eastAsia"/>
          <w:b/>
          <w:bCs/>
          <w:rtl/>
        </w:rPr>
        <w:t>כמעט</w:t>
      </w:r>
      <w:r w:rsidRPr="009802A4">
        <w:rPr>
          <w:b/>
          <w:bCs/>
          <w:rtl/>
        </w:rPr>
        <w:t xml:space="preserve"> </w:t>
      </w:r>
      <w:r w:rsidRPr="00D07810">
        <w:rPr>
          <w:rFonts w:hint="eastAsia"/>
          <w:b/>
          <w:bCs/>
          <w:rtl/>
        </w:rPr>
        <w:t>לכל</w:t>
      </w:r>
      <w:r w:rsidRPr="00A9028F">
        <w:rPr>
          <w:b/>
          <w:bCs/>
          <w:rtl/>
        </w:rPr>
        <w:t xml:space="preserve"> </w:t>
      </w:r>
      <w:r w:rsidRPr="00A9028F">
        <w:rPr>
          <w:rFonts w:hint="eastAsia"/>
          <w:b/>
          <w:bCs/>
          <w:rtl/>
        </w:rPr>
        <w:t>המאומתים</w:t>
      </w:r>
      <w:r w:rsidRPr="00A9028F">
        <w:rPr>
          <w:b/>
          <w:bCs/>
          <w:rtl/>
        </w:rPr>
        <w:t xml:space="preserve"> </w:t>
      </w:r>
      <w:r w:rsidRPr="009F4DF7">
        <w:rPr>
          <w:rFonts w:hint="eastAsia"/>
          <w:b/>
          <w:bCs/>
          <w:rtl/>
        </w:rPr>
        <w:t>אותר</w:t>
      </w:r>
      <w:r w:rsidRPr="003E30ED">
        <w:rPr>
          <w:b/>
          <w:bCs/>
          <w:rtl/>
        </w:rPr>
        <w:t xml:space="preserve"> </w:t>
      </w:r>
      <w:r w:rsidRPr="00C60CBB">
        <w:rPr>
          <w:rFonts w:hint="eastAsia"/>
          <w:b/>
          <w:bCs/>
          <w:rtl/>
        </w:rPr>
        <w:t>לפחות</w:t>
      </w:r>
      <w:r w:rsidRPr="00C14A2C">
        <w:rPr>
          <w:b/>
          <w:bCs/>
          <w:rtl/>
        </w:rPr>
        <w:t xml:space="preserve"> </w:t>
      </w:r>
      <w:r w:rsidRPr="00F01F79">
        <w:rPr>
          <w:rFonts w:hint="eastAsia"/>
          <w:b/>
          <w:bCs/>
          <w:rtl/>
        </w:rPr>
        <w:t>מגע</w:t>
      </w:r>
      <w:r w:rsidRPr="00F01F79">
        <w:rPr>
          <w:b/>
          <w:bCs/>
          <w:rtl/>
        </w:rPr>
        <w:t xml:space="preserve"> </w:t>
      </w:r>
      <w:r w:rsidRPr="00F01F79">
        <w:rPr>
          <w:rFonts w:hint="eastAsia"/>
          <w:b/>
          <w:bCs/>
          <w:rtl/>
        </w:rPr>
        <w:t>אחד</w:t>
      </w:r>
      <w:r w:rsidRPr="00F01F79">
        <w:rPr>
          <w:b/>
          <w:bCs/>
          <w:rtl/>
        </w:rPr>
        <w:t xml:space="preserve">, </w:t>
      </w:r>
      <w:r w:rsidRPr="00EC6555">
        <w:rPr>
          <w:rFonts w:hint="eastAsia"/>
          <w:b/>
          <w:bCs/>
          <w:rtl/>
        </w:rPr>
        <w:t>וכי</w:t>
      </w:r>
      <w:r w:rsidRPr="00EC6555">
        <w:rPr>
          <w:b/>
          <w:bCs/>
          <w:rtl/>
        </w:rPr>
        <w:t xml:space="preserve"> </w:t>
      </w:r>
      <w:r w:rsidRPr="00EC6555">
        <w:rPr>
          <w:rFonts w:hint="eastAsia"/>
          <w:b/>
          <w:bCs/>
          <w:rtl/>
        </w:rPr>
        <w:t>נדרש</w:t>
      </w:r>
      <w:r w:rsidRPr="00EC6555">
        <w:rPr>
          <w:b/>
          <w:bCs/>
          <w:rtl/>
        </w:rPr>
        <w:t xml:space="preserve"> </w:t>
      </w:r>
      <w:r w:rsidRPr="00EC6555">
        <w:rPr>
          <w:rFonts w:hint="eastAsia"/>
          <w:b/>
          <w:bCs/>
          <w:rtl/>
        </w:rPr>
        <w:t>לאתר</w:t>
      </w:r>
      <w:r w:rsidRPr="00EC6555">
        <w:rPr>
          <w:b/>
          <w:bCs/>
          <w:rtl/>
        </w:rPr>
        <w:t xml:space="preserve"> לפחות </w:t>
      </w:r>
      <w:r w:rsidRPr="00EC6555">
        <w:rPr>
          <w:rFonts w:hint="eastAsia"/>
          <w:b/>
          <w:bCs/>
          <w:rtl/>
        </w:rPr>
        <w:t>עשרה</w:t>
      </w:r>
      <w:r w:rsidRPr="003213AF">
        <w:rPr>
          <w:b/>
          <w:bCs/>
          <w:rtl/>
        </w:rPr>
        <w:t xml:space="preserve"> מגעים</w:t>
      </w:r>
      <w:r w:rsidR="00364E96" w:rsidRPr="003213AF">
        <w:rPr>
          <w:b/>
          <w:bCs/>
          <w:rtl/>
        </w:rPr>
        <w:t xml:space="preserve"> - </w:t>
      </w:r>
      <w:r w:rsidRPr="003213AF">
        <w:rPr>
          <w:rFonts w:hint="eastAsia"/>
          <w:b/>
          <w:bCs/>
          <w:rtl/>
        </w:rPr>
        <w:t>אותם</w:t>
      </w:r>
      <w:r w:rsidRPr="003213AF">
        <w:rPr>
          <w:b/>
          <w:bCs/>
          <w:rtl/>
        </w:rPr>
        <w:t xml:space="preserve"> 4,500 </w:t>
      </w:r>
      <w:r w:rsidRPr="003213AF">
        <w:rPr>
          <w:rFonts w:hint="eastAsia"/>
          <w:b/>
          <w:bCs/>
          <w:rtl/>
        </w:rPr>
        <w:t>מאומתים</w:t>
      </w:r>
      <w:r w:rsidRPr="000F0FFF">
        <w:rPr>
          <w:b/>
          <w:bCs/>
          <w:rtl/>
        </w:rPr>
        <w:t xml:space="preserve"> </w:t>
      </w:r>
      <w:r w:rsidRPr="00372597">
        <w:rPr>
          <w:rFonts w:hint="eastAsia"/>
          <w:b/>
          <w:bCs/>
          <w:rtl/>
        </w:rPr>
        <w:t>שלא</w:t>
      </w:r>
      <w:r w:rsidRPr="008F59F2">
        <w:rPr>
          <w:b/>
          <w:bCs/>
          <w:rtl/>
        </w:rPr>
        <w:t xml:space="preserve"> </w:t>
      </w:r>
      <w:r w:rsidRPr="008F59F2">
        <w:rPr>
          <w:rFonts w:hint="eastAsia"/>
          <w:b/>
          <w:bCs/>
          <w:rtl/>
        </w:rPr>
        <w:t>שיתפו</w:t>
      </w:r>
      <w:r w:rsidRPr="00D24C0B">
        <w:rPr>
          <w:b/>
          <w:bCs/>
          <w:rtl/>
        </w:rPr>
        <w:t xml:space="preserve"> פעולה </w:t>
      </w:r>
      <w:r w:rsidRPr="00D24C0B">
        <w:rPr>
          <w:rFonts w:hint="eastAsia"/>
          <w:b/>
          <w:bCs/>
          <w:rtl/>
        </w:rPr>
        <w:t>עם</w:t>
      </w:r>
      <w:r w:rsidRPr="001865B5">
        <w:rPr>
          <w:b/>
          <w:bCs/>
          <w:rtl/>
        </w:rPr>
        <w:t xml:space="preserve"> החקירה היו עלולים לכאורה לייצר אלפי </w:t>
      </w:r>
      <w:r w:rsidRPr="001865B5">
        <w:rPr>
          <w:rFonts w:hint="eastAsia"/>
          <w:b/>
          <w:bCs/>
          <w:rtl/>
        </w:rPr>
        <w:t>עד</w:t>
      </w:r>
      <w:r w:rsidRPr="00486FCA">
        <w:rPr>
          <w:b/>
          <w:bCs/>
          <w:rtl/>
        </w:rPr>
        <w:t xml:space="preserve"> עשרות אלפי מגעים </w:t>
      </w:r>
      <w:r w:rsidRPr="00486FCA">
        <w:rPr>
          <w:rFonts w:hint="eastAsia"/>
          <w:b/>
          <w:bCs/>
          <w:rtl/>
        </w:rPr>
        <w:t>אפשריים</w:t>
      </w:r>
      <w:r w:rsidRPr="00486FCA">
        <w:rPr>
          <w:b/>
          <w:bCs/>
          <w:rtl/>
        </w:rPr>
        <w:t xml:space="preserve"> להדבקה, ו</w:t>
      </w:r>
      <w:r w:rsidRPr="00291191">
        <w:rPr>
          <w:rFonts w:hint="eastAsia"/>
          <w:b/>
          <w:bCs/>
          <w:rtl/>
        </w:rPr>
        <w:t>ב</w:t>
      </w:r>
      <w:r w:rsidRPr="00291191">
        <w:rPr>
          <w:b/>
          <w:bCs/>
          <w:rtl/>
        </w:rPr>
        <w:t>כך להגדיל את התחלואה</w:t>
      </w:r>
      <w:r w:rsidRPr="00FE2818">
        <w:rPr>
          <w:rtl/>
        </w:rPr>
        <w:t xml:space="preserve">. </w:t>
      </w:r>
    </w:p>
    <w:p w14:paraId="47945300"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r w:rsidRPr="008A77F6">
        <w:rPr>
          <w:rtl/>
        </w:rPr>
        <w:t xml:space="preserve"> </w:t>
      </w:r>
    </w:p>
    <w:p w14:paraId="204105DD" w14:textId="77777777" w:rsidR="00384190" w:rsidRPr="00F57918" w:rsidRDefault="00825293" w:rsidP="00E6248F">
      <w:pPr>
        <w:spacing w:line="240" w:lineRule="auto"/>
        <w:rPr>
          <w:rtl/>
        </w:rPr>
      </w:pPr>
      <w:r w:rsidRPr="008A77F6">
        <w:rPr>
          <w:rFonts w:hint="eastAsia"/>
          <w:rtl/>
        </w:rPr>
        <w:t>בנובמבר</w:t>
      </w:r>
      <w:r w:rsidRPr="004139EB">
        <w:rPr>
          <w:rtl/>
        </w:rPr>
        <w:t xml:space="preserve"> 2020 המליץ קבינט המומחים הלאומי למגן ישראל ולמשרד הבריאות </w:t>
      </w:r>
      <w:r w:rsidRPr="00596021">
        <w:rPr>
          <w:rFonts w:hint="eastAsia"/>
          <w:rtl/>
        </w:rPr>
        <w:t>כי</w:t>
      </w:r>
      <w:r w:rsidRPr="009802A4">
        <w:rPr>
          <w:rtl/>
        </w:rPr>
        <w:t xml:space="preserve"> </w:t>
      </w:r>
      <w:r w:rsidRPr="009802A4">
        <w:rPr>
          <w:rFonts w:hint="eastAsia"/>
          <w:rtl/>
        </w:rPr>
        <w:t>במקרים</w:t>
      </w:r>
      <w:r w:rsidRPr="00D07810">
        <w:rPr>
          <w:rtl/>
        </w:rPr>
        <w:t xml:space="preserve"> </w:t>
      </w:r>
      <w:r w:rsidRPr="00A9028F">
        <w:rPr>
          <w:rFonts w:hint="eastAsia"/>
          <w:rtl/>
        </w:rPr>
        <w:t>ש</w:t>
      </w:r>
      <w:r w:rsidRPr="00A9028F">
        <w:rPr>
          <w:rtl/>
        </w:rPr>
        <w:t xml:space="preserve">בהם גם </w:t>
      </w:r>
      <w:r w:rsidRPr="00A9028F">
        <w:rPr>
          <w:rFonts w:hint="eastAsia"/>
          <w:rtl/>
        </w:rPr>
        <w:t>ב</w:t>
      </w:r>
      <w:r w:rsidRPr="009F4DF7">
        <w:rPr>
          <w:rtl/>
        </w:rPr>
        <w:t xml:space="preserve">המשך החקירה האפידמיולוגית על ידי </w:t>
      </w:r>
      <w:r w:rsidRPr="003E30ED">
        <w:rPr>
          <w:rFonts w:hint="eastAsia"/>
          <w:rtl/>
        </w:rPr>
        <w:t>מתשאלי</w:t>
      </w:r>
      <w:r w:rsidRPr="00C60CBB">
        <w:rPr>
          <w:rtl/>
        </w:rPr>
        <w:t xml:space="preserve"> "הקו השני" עולים אפס מגעים או מספר </w:t>
      </w:r>
      <w:r w:rsidRPr="00C14A2C">
        <w:rPr>
          <w:rFonts w:hint="eastAsia"/>
          <w:rtl/>
        </w:rPr>
        <w:t>מועט</w:t>
      </w:r>
      <w:r w:rsidRPr="00F01F79">
        <w:rPr>
          <w:rtl/>
        </w:rPr>
        <w:t xml:space="preserve"> ולא </w:t>
      </w:r>
      <w:r w:rsidRPr="00F57918">
        <w:rPr>
          <w:rtl/>
        </w:rPr>
        <w:t xml:space="preserve">סביר של מגעים, </w:t>
      </w:r>
      <w:r w:rsidRPr="00F57918">
        <w:rPr>
          <w:rFonts w:hint="eastAsia"/>
          <w:rtl/>
        </w:rPr>
        <w:t>יש</w:t>
      </w:r>
      <w:r w:rsidRPr="00F57918">
        <w:rPr>
          <w:rtl/>
        </w:rPr>
        <w:t xml:space="preserve"> </w:t>
      </w:r>
      <w:r w:rsidRPr="00F57918">
        <w:rPr>
          <w:rFonts w:hint="eastAsia"/>
          <w:rtl/>
        </w:rPr>
        <w:t>לשקול</w:t>
      </w:r>
      <w:r w:rsidRPr="00F57918">
        <w:rPr>
          <w:rtl/>
        </w:rPr>
        <w:t xml:space="preserve"> </w:t>
      </w:r>
      <w:r w:rsidRPr="00F57918">
        <w:rPr>
          <w:rFonts w:hint="eastAsia"/>
          <w:rtl/>
        </w:rPr>
        <w:t>ל</w:t>
      </w:r>
      <w:r w:rsidRPr="00F57918">
        <w:rPr>
          <w:rtl/>
        </w:rPr>
        <w:t xml:space="preserve">דרוש </w:t>
      </w:r>
      <w:r w:rsidRPr="00F57918">
        <w:rPr>
          <w:rFonts w:hint="eastAsia"/>
          <w:rtl/>
        </w:rPr>
        <w:t>מהנחקר</w:t>
      </w:r>
      <w:r w:rsidRPr="00F57918">
        <w:rPr>
          <w:rtl/>
        </w:rPr>
        <w:t xml:space="preserve"> </w:t>
      </w:r>
      <w:r w:rsidRPr="00F57918">
        <w:rPr>
          <w:rFonts w:hint="eastAsia"/>
          <w:rtl/>
        </w:rPr>
        <w:t>להצהיר</w:t>
      </w:r>
      <w:r w:rsidRPr="00F57918">
        <w:rPr>
          <w:rtl/>
        </w:rPr>
        <w:t xml:space="preserve"> </w:t>
      </w:r>
      <w:r w:rsidRPr="00F57918">
        <w:rPr>
          <w:rFonts w:hint="eastAsia"/>
          <w:rtl/>
        </w:rPr>
        <w:t>על</w:t>
      </w:r>
      <w:r w:rsidRPr="00F57918">
        <w:rPr>
          <w:rtl/>
        </w:rPr>
        <w:t xml:space="preserve"> </w:t>
      </w:r>
      <w:r w:rsidRPr="00F57918">
        <w:rPr>
          <w:rFonts w:hint="eastAsia"/>
          <w:rtl/>
        </w:rPr>
        <w:t>נכונות</w:t>
      </w:r>
      <w:r w:rsidRPr="00F57918">
        <w:rPr>
          <w:rtl/>
        </w:rPr>
        <w:t xml:space="preserve"> </w:t>
      </w:r>
      <w:r w:rsidRPr="00F57918">
        <w:rPr>
          <w:rFonts w:hint="eastAsia"/>
          <w:rtl/>
        </w:rPr>
        <w:t>המידע</w:t>
      </w:r>
      <w:r w:rsidRPr="00F57918">
        <w:rPr>
          <w:rtl/>
        </w:rPr>
        <w:t xml:space="preserve"> </w:t>
      </w:r>
      <w:r w:rsidRPr="00F57918">
        <w:rPr>
          <w:rFonts w:hint="eastAsia"/>
          <w:rtl/>
        </w:rPr>
        <w:t>שמסר</w:t>
      </w:r>
      <w:r w:rsidRPr="00F57918">
        <w:rPr>
          <w:rtl/>
        </w:rPr>
        <w:t xml:space="preserve"> </w:t>
      </w:r>
      <w:r w:rsidRPr="00F57918">
        <w:rPr>
          <w:rFonts w:hint="eastAsia"/>
          <w:rtl/>
        </w:rPr>
        <w:t>ולהבהיר</w:t>
      </w:r>
      <w:r w:rsidRPr="00F57918">
        <w:rPr>
          <w:rtl/>
        </w:rPr>
        <w:t xml:space="preserve"> </w:t>
      </w:r>
      <w:r w:rsidRPr="00F57918">
        <w:rPr>
          <w:rFonts w:hint="eastAsia"/>
          <w:rtl/>
        </w:rPr>
        <w:t>לו</w:t>
      </w:r>
      <w:r w:rsidRPr="00F57918">
        <w:rPr>
          <w:rtl/>
        </w:rPr>
        <w:t xml:space="preserve"> </w:t>
      </w:r>
      <w:r w:rsidRPr="00F57918">
        <w:rPr>
          <w:rFonts w:hint="eastAsia"/>
          <w:rtl/>
        </w:rPr>
        <w:t>את</w:t>
      </w:r>
      <w:r w:rsidRPr="00F57918">
        <w:rPr>
          <w:rtl/>
        </w:rPr>
        <w:t xml:space="preserve"> </w:t>
      </w:r>
      <w:r w:rsidRPr="00F57918">
        <w:rPr>
          <w:rFonts w:hint="eastAsia"/>
          <w:rtl/>
        </w:rPr>
        <w:t>המשמעות</w:t>
      </w:r>
      <w:r w:rsidRPr="00F57918">
        <w:rPr>
          <w:rtl/>
        </w:rPr>
        <w:t xml:space="preserve"> </w:t>
      </w:r>
      <w:r w:rsidRPr="00F57918">
        <w:rPr>
          <w:rFonts w:hint="eastAsia"/>
          <w:rtl/>
        </w:rPr>
        <w:t>של</w:t>
      </w:r>
      <w:r w:rsidRPr="00F57918">
        <w:rPr>
          <w:rtl/>
        </w:rPr>
        <w:t xml:space="preserve"> </w:t>
      </w:r>
      <w:r w:rsidRPr="00F57918">
        <w:rPr>
          <w:rFonts w:hint="eastAsia"/>
          <w:rtl/>
        </w:rPr>
        <w:t>מסיר</w:t>
      </w:r>
      <w:r w:rsidRPr="00F57918">
        <w:rPr>
          <w:rFonts w:hint="eastAsia"/>
          <w:rtl/>
        </w:rPr>
        <w:t>ת</w:t>
      </w:r>
      <w:r w:rsidRPr="00F57918">
        <w:rPr>
          <w:rtl/>
        </w:rPr>
        <w:t xml:space="preserve"> </w:t>
      </w:r>
      <w:r w:rsidRPr="00F57918">
        <w:rPr>
          <w:rFonts w:hint="eastAsia"/>
          <w:rtl/>
        </w:rPr>
        <w:t>מידע</w:t>
      </w:r>
      <w:r w:rsidRPr="00F57918">
        <w:rPr>
          <w:rtl/>
        </w:rPr>
        <w:t xml:space="preserve"> </w:t>
      </w:r>
      <w:r w:rsidRPr="00F57918">
        <w:rPr>
          <w:rFonts w:hint="eastAsia"/>
          <w:rtl/>
        </w:rPr>
        <w:t>לא</w:t>
      </w:r>
      <w:r w:rsidRPr="00F57918">
        <w:rPr>
          <w:rtl/>
        </w:rPr>
        <w:t xml:space="preserve"> </w:t>
      </w:r>
      <w:r w:rsidRPr="00F57918">
        <w:rPr>
          <w:rFonts w:hint="eastAsia"/>
          <w:rtl/>
        </w:rPr>
        <w:t>מדויק</w:t>
      </w:r>
      <w:r w:rsidRPr="00F57918">
        <w:rPr>
          <w:rtl/>
        </w:rPr>
        <w:t xml:space="preserve"> </w:t>
      </w:r>
      <w:r w:rsidRPr="00F57918">
        <w:rPr>
          <w:rFonts w:hint="eastAsia"/>
          <w:rtl/>
        </w:rPr>
        <w:t>ואת</w:t>
      </w:r>
      <w:r w:rsidRPr="00F57918">
        <w:rPr>
          <w:rtl/>
        </w:rPr>
        <w:t xml:space="preserve"> </w:t>
      </w:r>
      <w:r w:rsidRPr="00F57918">
        <w:rPr>
          <w:rFonts w:hint="eastAsia"/>
          <w:rtl/>
        </w:rPr>
        <w:t>ההשפעות</w:t>
      </w:r>
      <w:r w:rsidRPr="00F57918">
        <w:rPr>
          <w:rtl/>
        </w:rPr>
        <w:t xml:space="preserve"> </w:t>
      </w:r>
      <w:r w:rsidRPr="00F57918">
        <w:rPr>
          <w:rFonts w:hint="eastAsia"/>
          <w:rtl/>
        </w:rPr>
        <w:t>שעלולות</w:t>
      </w:r>
      <w:r w:rsidRPr="00F57918">
        <w:rPr>
          <w:rtl/>
        </w:rPr>
        <w:t xml:space="preserve"> </w:t>
      </w:r>
      <w:r w:rsidRPr="00F57918">
        <w:rPr>
          <w:rFonts w:hint="eastAsia"/>
          <w:rtl/>
        </w:rPr>
        <w:t>להיות</w:t>
      </w:r>
      <w:r w:rsidRPr="00F57918">
        <w:rPr>
          <w:rtl/>
        </w:rPr>
        <w:t xml:space="preserve"> </w:t>
      </w:r>
      <w:r w:rsidRPr="00F57918">
        <w:rPr>
          <w:rFonts w:hint="eastAsia"/>
          <w:rtl/>
        </w:rPr>
        <w:t>לכך</w:t>
      </w:r>
      <w:r w:rsidRPr="00F57918">
        <w:rPr>
          <w:rtl/>
        </w:rPr>
        <w:t xml:space="preserve"> </w:t>
      </w:r>
      <w:r w:rsidRPr="00F57918">
        <w:rPr>
          <w:rFonts w:hint="eastAsia"/>
          <w:rtl/>
        </w:rPr>
        <w:t>על</w:t>
      </w:r>
      <w:r w:rsidRPr="00F57918">
        <w:rPr>
          <w:rtl/>
        </w:rPr>
        <w:t xml:space="preserve"> </w:t>
      </w:r>
      <w:r w:rsidRPr="00F57918">
        <w:rPr>
          <w:rFonts w:hint="eastAsia"/>
          <w:rtl/>
        </w:rPr>
        <w:t>התחלואה</w:t>
      </w:r>
      <w:r w:rsidRPr="00F57918">
        <w:rPr>
          <w:rtl/>
        </w:rPr>
        <w:t xml:space="preserve"> </w:t>
      </w:r>
      <w:r w:rsidRPr="00F57918">
        <w:rPr>
          <w:rFonts w:hint="eastAsia"/>
          <w:rtl/>
        </w:rPr>
        <w:t>בקרב</w:t>
      </w:r>
      <w:r w:rsidRPr="00F57918">
        <w:rPr>
          <w:rtl/>
        </w:rPr>
        <w:t xml:space="preserve"> סביבתו הקרובה. </w:t>
      </w:r>
    </w:p>
    <w:p w14:paraId="798AA11C" w14:textId="77777777" w:rsidR="00384190" w:rsidRPr="00F57918" w:rsidRDefault="00825293" w:rsidP="00072E29">
      <w:pPr>
        <w:pStyle w:val="a"/>
        <w:spacing w:line="240" w:lineRule="auto"/>
        <w:rPr>
          <w:rtl/>
        </w:rPr>
      </w:pPr>
      <w:r w:rsidRPr="00F57918">
        <w:rPr>
          <w:rtl/>
        </w:rPr>
        <w:fldChar w:fldCharType="begin"/>
      </w:r>
      <w:r w:rsidRPr="00F57918">
        <w:rPr>
          <w:rtl/>
        </w:rPr>
        <w:instrText xml:space="preserve"> </w:instrText>
      </w:r>
      <w:r w:rsidRPr="00F57918">
        <w:instrText>AUTONUMLGL \e  \* MERGEFORMAT</w:instrText>
      </w:r>
      <w:r w:rsidRPr="00F57918">
        <w:rPr>
          <w:rtl/>
        </w:rPr>
        <w:instrText xml:space="preserve"> </w:instrText>
      </w:r>
      <w:r w:rsidRPr="00F57918">
        <w:rPr>
          <w:rtl/>
        </w:rPr>
        <w:fldChar w:fldCharType="end"/>
      </w:r>
    </w:p>
    <w:p w14:paraId="5653A75B" w14:textId="77777777" w:rsidR="00384190" w:rsidRPr="00EC6555" w:rsidRDefault="00825293" w:rsidP="00072E29">
      <w:pPr>
        <w:spacing w:line="240" w:lineRule="auto"/>
        <w:rPr>
          <w:rtl/>
        </w:rPr>
      </w:pPr>
      <w:r w:rsidRPr="00F57918">
        <w:rPr>
          <w:rFonts w:hint="eastAsia"/>
          <w:rtl/>
        </w:rPr>
        <w:t>יצוין</w:t>
      </w:r>
      <w:r w:rsidRPr="00F57918">
        <w:rPr>
          <w:rtl/>
        </w:rPr>
        <w:t xml:space="preserve"> </w:t>
      </w:r>
      <w:r w:rsidRPr="00F57918">
        <w:rPr>
          <w:rFonts w:hint="eastAsia"/>
          <w:rtl/>
        </w:rPr>
        <w:t>ש</w:t>
      </w:r>
      <w:r w:rsidRPr="00F57918">
        <w:rPr>
          <w:rtl/>
        </w:rPr>
        <w:t>ב</w:t>
      </w:r>
      <w:r w:rsidRPr="00596021">
        <w:rPr>
          <w:rtl/>
        </w:rPr>
        <w:t xml:space="preserve">תחילת משבר הקורונה, </w:t>
      </w:r>
      <w:r w:rsidRPr="009802A4">
        <w:rPr>
          <w:rFonts w:hint="eastAsia"/>
          <w:rtl/>
        </w:rPr>
        <w:t>במרץ</w:t>
      </w:r>
      <w:r w:rsidRPr="009802A4">
        <w:rPr>
          <w:rtl/>
        </w:rPr>
        <w:t xml:space="preserve"> 2020, קבע המשנה לפרקליט המדינה (עניינים פליליים) קווים מנחים </w:t>
      </w:r>
      <w:r w:rsidRPr="00D07810">
        <w:rPr>
          <w:rFonts w:hint="eastAsia"/>
          <w:rtl/>
        </w:rPr>
        <w:t>לגבי</w:t>
      </w:r>
      <w:r w:rsidRPr="00A9028F">
        <w:rPr>
          <w:rtl/>
        </w:rPr>
        <w:t xml:space="preserve"> מקרים שבהם יהיה נכון לפתוח בחקירה פלילית</w:t>
      </w:r>
      <w:r>
        <w:rPr>
          <w:rStyle w:val="FootnoteReference"/>
          <w:rtl/>
        </w:rPr>
        <w:footnoteReference w:id="43"/>
      </w:r>
      <w:r w:rsidRPr="008A77F6">
        <w:rPr>
          <w:rtl/>
        </w:rPr>
        <w:t xml:space="preserve"> ולא ל</w:t>
      </w:r>
      <w:r w:rsidRPr="008A77F6">
        <w:rPr>
          <w:rFonts w:hint="eastAsia"/>
          <w:rtl/>
        </w:rPr>
        <w:t>הסתפק</w:t>
      </w:r>
      <w:r w:rsidRPr="008A77F6">
        <w:rPr>
          <w:rtl/>
        </w:rPr>
        <w:t xml:space="preserve"> במס</w:t>
      </w:r>
      <w:r w:rsidRPr="004139EB">
        <w:rPr>
          <w:rtl/>
        </w:rPr>
        <w:t>לול של אכיפה מ</w:t>
      </w:r>
      <w:r w:rsidRPr="004139EB">
        <w:rPr>
          <w:rFonts w:hint="eastAsia"/>
          <w:rtl/>
        </w:rPr>
        <w:t>י</w:t>
      </w:r>
      <w:r w:rsidRPr="00596021">
        <w:rPr>
          <w:rtl/>
        </w:rPr>
        <w:t xml:space="preserve">נהלית, </w:t>
      </w:r>
      <w:r w:rsidRPr="009802A4">
        <w:rPr>
          <w:rFonts w:hint="eastAsia"/>
          <w:rtl/>
        </w:rPr>
        <w:t>ובין</w:t>
      </w:r>
      <w:r w:rsidRPr="009802A4">
        <w:rPr>
          <w:rtl/>
        </w:rPr>
        <w:t xml:space="preserve"> </w:t>
      </w:r>
      <w:r w:rsidRPr="00D07810">
        <w:rPr>
          <w:rFonts w:hint="eastAsia"/>
          <w:rtl/>
        </w:rPr>
        <w:t>היתר</w:t>
      </w:r>
      <w:r w:rsidRPr="00A9028F">
        <w:rPr>
          <w:rtl/>
        </w:rPr>
        <w:t xml:space="preserve"> </w:t>
      </w:r>
      <w:r w:rsidRPr="00A9028F">
        <w:rPr>
          <w:rFonts w:hint="eastAsia"/>
          <w:rtl/>
        </w:rPr>
        <w:t>ב</w:t>
      </w:r>
      <w:r w:rsidRPr="00A9028F">
        <w:rPr>
          <w:rtl/>
        </w:rPr>
        <w:t xml:space="preserve">מקרה </w:t>
      </w:r>
      <w:r w:rsidRPr="009F4DF7">
        <w:rPr>
          <w:rFonts w:hint="eastAsia"/>
          <w:rtl/>
        </w:rPr>
        <w:t>ש</w:t>
      </w:r>
      <w:r w:rsidRPr="003E30ED">
        <w:rPr>
          <w:rtl/>
        </w:rPr>
        <w:t>בו חולה שיקר בעניין מהותי או הסתיר מידע מהותי בחקירתו האפידמיולוגית והטעה בכך את משרד הבריאות</w:t>
      </w:r>
      <w:r w:rsidRPr="003E30ED">
        <w:rPr>
          <w:rtl/>
        </w:rPr>
        <w:t xml:space="preserve"> לגבי </w:t>
      </w:r>
      <w:r w:rsidRPr="00C60CBB">
        <w:rPr>
          <w:rFonts w:hint="eastAsia"/>
          <w:rtl/>
        </w:rPr>
        <w:t>הצורך</w:t>
      </w:r>
      <w:r w:rsidRPr="00C14A2C">
        <w:rPr>
          <w:rtl/>
        </w:rPr>
        <w:t xml:space="preserve"> </w:t>
      </w:r>
      <w:r w:rsidRPr="00F01F79">
        <w:rPr>
          <w:rFonts w:hint="eastAsia"/>
          <w:rtl/>
        </w:rPr>
        <w:t>בבידוד</w:t>
      </w:r>
      <w:r w:rsidRPr="00F01F79">
        <w:rPr>
          <w:rtl/>
        </w:rPr>
        <w:t xml:space="preserve"> </w:t>
      </w:r>
      <w:r w:rsidRPr="00F01F79">
        <w:rPr>
          <w:rFonts w:hint="eastAsia"/>
          <w:rtl/>
        </w:rPr>
        <w:t>של</w:t>
      </w:r>
      <w:r w:rsidRPr="00F01F79">
        <w:rPr>
          <w:rtl/>
        </w:rPr>
        <w:t xml:space="preserve"> אנשים נוספים. </w:t>
      </w:r>
    </w:p>
    <w:p w14:paraId="62483562"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0734DCF4" w14:textId="77777777" w:rsidR="00384190" w:rsidRPr="003213AF" w:rsidRDefault="00825293" w:rsidP="00072E29">
      <w:pPr>
        <w:spacing w:line="240" w:lineRule="auto"/>
        <w:rPr>
          <w:rtl/>
        </w:rPr>
      </w:pPr>
      <w:r w:rsidRPr="008A77F6">
        <w:rPr>
          <w:rFonts w:hint="eastAsia"/>
          <w:rtl/>
        </w:rPr>
        <w:t>על</w:t>
      </w:r>
      <w:r w:rsidRPr="004139EB">
        <w:rPr>
          <w:rtl/>
        </w:rPr>
        <w:t xml:space="preserve"> פי הנחיית משטרת ישראל מאוקטובר ומנובמבר 2020, בחקירה שבה הנחקר אינו משתף פעולה, על המתשאל להבהיר לו כי אם ייחשפו מגעים שלו באמצעים אחרים (שלא בחקירה), הדבר עלול להביא לענישה </w:t>
      </w:r>
      <w:r w:rsidRPr="004139EB">
        <w:rPr>
          <w:rFonts w:hint="eastAsia"/>
          <w:rtl/>
        </w:rPr>
        <w:t>מינהלית</w:t>
      </w:r>
      <w:r w:rsidRPr="00596021">
        <w:rPr>
          <w:rtl/>
        </w:rPr>
        <w:t xml:space="preserve"> ואף לפתיחת חקירה פלילית ומעצר</w:t>
      </w:r>
      <w:r>
        <w:rPr>
          <w:rStyle w:val="FootnoteReference"/>
          <w:rtl/>
        </w:rPr>
        <w:footnoteReference w:id="44"/>
      </w:r>
      <w:r w:rsidRPr="008A77F6">
        <w:rPr>
          <w:rtl/>
        </w:rPr>
        <w:t xml:space="preserve">. </w:t>
      </w:r>
      <w:r w:rsidRPr="008A77F6">
        <w:rPr>
          <w:rFonts w:hint="eastAsia"/>
          <w:rtl/>
        </w:rPr>
        <w:t>על</w:t>
      </w:r>
      <w:r w:rsidRPr="008A77F6">
        <w:rPr>
          <w:rtl/>
        </w:rPr>
        <w:t xml:space="preserve"> </w:t>
      </w:r>
      <w:r w:rsidRPr="004139EB">
        <w:rPr>
          <w:rFonts w:hint="eastAsia"/>
          <w:rtl/>
        </w:rPr>
        <w:t>פי</w:t>
      </w:r>
      <w:r w:rsidRPr="004139EB">
        <w:rPr>
          <w:rtl/>
        </w:rPr>
        <w:t xml:space="preserve"> </w:t>
      </w:r>
      <w:r w:rsidRPr="00596021">
        <w:rPr>
          <w:rFonts w:hint="eastAsia"/>
          <w:rtl/>
        </w:rPr>
        <w:t>הנחיית</w:t>
      </w:r>
      <w:r w:rsidRPr="009802A4">
        <w:rPr>
          <w:rtl/>
        </w:rPr>
        <w:t xml:space="preserve"> </w:t>
      </w:r>
      <w:r w:rsidRPr="009802A4">
        <w:rPr>
          <w:rFonts w:hint="eastAsia"/>
          <w:rtl/>
        </w:rPr>
        <w:t>האגף</w:t>
      </w:r>
      <w:r w:rsidRPr="00D07810">
        <w:rPr>
          <w:rtl/>
        </w:rPr>
        <w:t xml:space="preserve"> </w:t>
      </w:r>
      <w:r w:rsidRPr="00A9028F">
        <w:rPr>
          <w:rFonts w:hint="eastAsia"/>
          <w:rtl/>
        </w:rPr>
        <w:t>לחקירות</w:t>
      </w:r>
      <w:r w:rsidRPr="00A9028F">
        <w:rPr>
          <w:rtl/>
        </w:rPr>
        <w:t xml:space="preserve"> </w:t>
      </w:r>
      <w:r w:rsidRPr="00A9028F">
        <w:rPr>
          <w:rFonts w:hint="eastAsia"/>
          <w:rtl/>
        </w:rPr>
        <w:t>ולמודיעין</w:t>
      </w:r>
      <w:r w:rsidRPr="009F4DF7">
        <w:rPr>
          <w:rtl/>
        </w:rPr>
        <w:t xml:space="preserve"> </w:t>
      </w:r>
      <w:r w:rsidRPr="003E30ED">
        <w:rPr>
          <w:rFonts w:hint="eastAsia"/>
          <w:rtl/>
        </w:rPr>
        <w:t>במשט</w:t>
      </w:r>
      <w:r w:rsidRPr="003E30ED">
        <w:rPr>
          <w:rFonts w:hint="eastAsia"/>
          <w:rtl/>
        </w:rPr>
        <w:t>ר</w:t>
      </w:r>
      <w:r w:rsidRPr="00C60CBB">
        <w:rPr>
          <w:rFonts w:hint="eastAsia"/>
          <w:rtl/>
        </w:rPr>
        <w:t>ה</w:t>
      </w:r>
      <w:r w:rsidRPr="00C14A2C">
        <w:rPr>
          <w:rtl/>
        </w:rPr>
        <w:t xml:space="preserve"> </w:t>
      </w:r>
      <w:r w:rsidRPr="00F01F79">
        <w:rPr>
          <w:rFonts w:hint="eastAsia"/>
          <w:rtl/>
        </w:rPr>
        <w:t>ממרץ</w:t>
      </w:r>
      <w:r w:rsidRPr="00F01F79">
        <w:rPr>
          <w:rtl/>
        </w:rPr>
        <w:t xml:space="preserve"> 2021</w:t>
      </w:r>
      <w:r w:rsidRPr="008A77F6">
        <w:rPr>
          <w:rtl/>
        </w:rPr>
        <w:t xml:space="preserve">, </w:t>
      </w:r>
      <w:r w:rsidRPr="008A77F6">
        <w:rPr>
          <w:rFonts w:hint="eastAsia"/>
          <w:rtl/>
        </w:rPr>
        <w:t>אם</w:t>
      </w:r>
      <w:r w:rsidRPr="008A77F6">
        <w:rPr>
          <w:rtl/>
        </w:rPr>
        <w:t xml:space="preserve"> </w:t>
      </w:r>
      <w:r w:rsidRPr="004139EB">
        <w:rPr>
          <w:rFonts w:hint="eastAsia"/>
          <w:rtl/>
        </w:rPr>
        <w:t>ניסיון</w:t>
      </w:r>
      <w:r w:rsidRPr="004139EB">
        <w:rPr>
          <w:rtl/>
        </w:rPr>
        <w:t xml:space="preserve"> </w:t>
      </w:r>
      <w:r w:rsidRPr="00596021">
        <w:rPr>
          <w:rFonts w:hint="eastAsia"/>
          <w:rtl/>
        </w:rPr>
        <w:t>ראשון</w:t>
      </w:r>
      <w:r w:rsidRPr="009802A4">
        <w:rPr>
          <w:rtl/>
        </w:rPr>
        <w:t xml:space="preserve"> </w:t>
      </w:r>
      <w:r w:rsidRPr="009802A4">
        <w:rPr>
          <w:rFonts w:hint="eastAsia"/>
          <w:rtl/>
        </w:rPr>
        <w:t>של</w:t>
      </w:r>
      <w:r w:rsidRPr="00D07810">
        <w:rPr>
          <w:rtl/>
        </w:rPr>
        <w:t xml:space="preserve"> </w:t>
      </w:r>
      <w:r w:rsidRPr="00A9028F">
        <w:rPr>
          <w:rFonts w:hint="eastAsia"/>
          <w:rtl/>
        </w:rPr>
        <w:t>המתשאלים</w:t>
      </w:r>
      <w:r w:rsidRPr="00A9028F">
        <w:rPr>
          <w:rtl/>
        </w:rPr>
        <w:t xml:space="preserve"> </w:t>
      </w:r>
      <w:r w:rsidRPr="00A9028F">
        <w:rPr>
          <w:rFonts w:hint="eastAsia"/>
          <w:rtl/>
        </w:rPr>
        <w:t>לחקור</w:t>
      </w:r>
      <w:r w:rsidRPr="009F4DF7">
        <w:rPr>
          <w:rtl/>
        </w:rPr>
        <w:t xml:space="preserve"> </w:t>
      </w:r>
      <w:r w:rsidRPr="003E30ED">
        <w:rPr>
          <w:rFonts w:hint="eastAsia"/>
          <w:rtl/>
        </w:rPr>
        <w:t>את</w:t>
      </w:r>
      <w:r w:rsidRPr="00C60CBB">
        <w:rPr>
          <w:rtl/>
        </w:rPr>
        <w:t xml:space="preserve"> </w:t>
      </w:r>
      <w:r w:rsidRPr="00C14A2C">
        <w:rPr>
          <w:rFonts w:hint="eastAsia"/>
          <w:rtl/>
        </w:rPr>
        <w:t>המאומת</w:t>
      </w:r>
      <w:r w:rsidRPr="00F01F79">
        <w:rPr>
          <w:rtl/>
        </w:rPr>
        <w:t xml:space="preserve"> </w:t>
      </w:r>
      <w:r w:rsidRPr="00F01F79">
        <w:rPr>
          <w:rFonts w:hint="eastAsia"/>
          <w:rtl/>
        </w:rPr>
        <w:t>אינו</w:t>
      </w:r>
      <w:r w:rsidRPr="00F01F79">
        <w:rPr>
          <w:rtl/>
        </w:rPr>
        <w:t xml:space="preserve"> </w:t>
      </w:r>
      <w:r w:rsidRPr="00F01F79">
        <w:rPr>
          <w:rFonts w:hint="eastAsia"/>
          <w:rtl/>
        </w:rPr>
        <w:t>מצליח</w:t>
      </w:r>
      <w:r w:rsidRPr="00EC6555">
        <w:rPr>
          <w:rtl/>
        </w:rPr>
        <w:t xml:space="preserve">, </w:t>
      </w:r>
      <w:r w:rsidRPr="00EC6555">
        <w:rPr>
          <w:rFonts w:hint="eastAsia"/>
          <w:rtl/>
        </w:rPr>
        <w:t>תעבור</w:t>
      </w:r>
      <w:r w:rsidRPr="00EC6555">
        <w:rPr>
          <w:rtl/>
        </w:rPr>
        <w:t xml:space="preserve"> </w:t>
      </w:r>
      <w:r w:rsidRPr="00EC6555">
        <w:rPr>
          <w:rFonts w:hint="eastAsia"/>
          <w:rtl/>
        </w:rPr>
        <w:t>המשימה</w:t>
      </w:r>
      <w:r w:rsidRPr="00EC6555">
        <w:rPr>
          <w:rtl/>
        </w:rPr>
        <w:t xml:space="preserve"> </w:t>
      </w:r>
      <w:r w:rsidRPr="00EC6555">
        <w:rPr>
          <w:rFonts w:hint="eastAsia"/>
          <w:rtl/>
        </w:rPr>
        <w:t>ל</w:t>
      </w:r>
      <w:r w:rsidRPr="00EC6555">
        <w:rPr>
          <w:rtl/>
        </w:rPr>
        <w:t xml:space="preserve">עובדי משרד הבריאות, </w:t>
      </w:r>
      <w:r w:rsidR="004E537E">
        <w:rPr>
          <w:rFonts w:hint="cs"/>
          <w:rtl/>
        </w:rPr>
        <w:t xml:space="preserve">המהווים עובדי ציבור. סירוב לשתף פעולה עם עובדי משרד הבריאות </w:t>
      </w:r>
      <w:r w:rsidR="00585393">
        <w:rPr>
          <w:rtl/>
        </w:rPr>
        <w:t>ע</w:t>
      </w:r>
      <w:r w:rsidR="004E537E">
        <w:rPr>
          <w:rFonts w:hint="cs"/>
          <w:rtl/>
        </w:rPr>
        <w:t>לול</w:t>
      </w:r>
      <w:r w:rsidR="00585393">
        <w:rPr>
          <w:rtl/>
        </w:rPr>
        <w:t xml:space="preserve"> לעלות כדי עבירה של הפרעה לעובד ציבור</w:t>
      </w:r>
      <w:r w:rsidRPr="003213AF">
        <w:rPr>
          <w:rtl/>
        </w:rPr>
        <w:t xml:space="preserve">. גם נציג יחידת החקירות במשטרה </w:t>
      </w:r>
      <w:r w:rsidRPr="003213AF">
        <w:rPr>
          <w:rFonts w:hint="eastAsia"/>
          <w:rtl/>
        </w:rPr>
        <w:t>יבהיר</w:t>
      </w:r>
      <w:r w:rsidRPr="003213AF">
        <w:rPr>
          <w:rtl/>
        </w:rPr>
        <w:t xml:space="preserve"> למאומת את המשמעויות של אי-שיתוף פעולה. </w:t>
      </w:r>
    </w:p>
    <w:p w14:paraId="120D22C8"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1CFC1798" w14:textId="77777777" w:rsidR="00384190" w:rsidRPr="008A77F6" w:rsidRDefault="00825293" w:rsidP="00072E29">
      <w:pPr>
        <w:spacing w:line="240" w:lineRule="auto"/>
        <w:rPr>
          <w:rtl/>
        </w:rPr>
      </w:pPr>
      <w:r w:rsidRPr="008A77F6">
        <w:rPr>
          <w:rFonts w:hint="eastAsia"/>
          <w:rtl/>
        </w:rPr>
        <w:t>משרד</w:t>
      </w:r>
      <w:r w:rsidRPr="004139EB">
        <w:rPr>
          <w:rtl/>
        </w:rPr>
        <w:t xml:space="preserve"> הבריאות </w:t>
      </w:r>
      <w:r w:rsidRPr="004139EB">
        <w:rPr>
          <w:rFonts w:hint="eastAsia"/>
          <w:rtl/>
        </w:rPr>
        <w:t>מסר</w:t>
      </w:r>
      <w:r w:rsidRPr="00596021">
        <w:rPr>
          <w:rtl/>
        </w:rPr>
        <w:t xml:space="preserve"> </w:t>
      </w:r>
      <w:r w:rsidRPr="009802A4">
        <w:rPr>
          <w:rFonts w:hint="eastAsia"/>
          <w:rtl/>
        </w:rPr>
        <w:t>למשרד</w:t>
      </w:r>
      <w:r w:rsidRPr="009802A4">
        <w:rPr>
          <w:rtl/>
        </w:rPr>
        <w:t xml:space="preserve"> </w:t>
      </w:r>
      <w:r w:rsidRPr="00D07810">
        <w:rPr>
          <w:rFonts w:hint="eastAsia"/>
          <w:rtl/>
        </w:rPr>
        <w:t>מבקר</w:t>
      </w:r>
      <w:r w:rsidRPr="00A9028F">
        <w:rPr>
          <w:rtl/>
        </w:rPr>
        <w:t xml:space="preserve"> </w:t>
      </w:r>
      <w:r w:rsidRPr="00A9028F">
        <w:rPr>
          <w:rFonts w:hint="eastAsia"/>
          <w:rtl/>
        </w:rPr>
        <w:t>המדינה</w:t>
      </w:r>
      <w:r w:rsidR="00451A86">
        <w:rPr>
          <w:rFonts w:hint="cs"/>
          <w:rtl/>
        </w:rPr>
        <w:t xml:space="preserve"> </w:t>
      </w:r>
      <w:r w:rsidRPr="008A77F6">
        <w:rPr>
          <w:rtl/>
        </w:rPr>
        <w:t>כי הסברה נאותה עדיפה על איום בחקירה פלילית שאינו יעיל, ולכן המשרד החליט שלא לנקוט דרך פעולה זאת.</w:t>
      </w:r>
    </w:p>
    <w:p w14:paraId="0E21D9E5"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43B0D818" w14:textId="77777777" w:rsidR="00384190" w:rsidRPr="00F57918" w:rsidRDefault="00825293" w:rsidP="00072E29">
      <w:pPr>
        <w:spacing w:line="240" w:lineRule="auto"/>
        <w:rPr>
          <w:b/>
          <w:bCs/>
          <w:rtl/>
        </w:rPr>
      </w:pPr>
      <w:r w:rsidRPr="008A77F6">
        <w:rPr>
          <w:rFonts w:hint="eastAsia"/>
          <w:b/>
          <w:bCs/>
          <w:rtl/>
        </w:rPr>
        <w:t>הועלה</w:t>
      </w:r>
      <w:r w:rsidRPr="004139EB">
        <w:rPr>
          <w:b/>
          <w:bCs/>
          <w:rtl/>
        </w:rPr>
        <w:t xml:space="preserve"> </w:t>
      </w:r>
      <w:r w:rsidRPr="004139EB">
        <w:rPr>
          <w:rFonts w:hint="eastAsia"/>
          <w:b/>
          <w:bCs/>
          <w:rtl/>
        </w:rPr>
        <w:t>שעד</w:t>
      </w:r>
      <w:r w:rsidRPr="00596021">
        <w:rPr>
          <w:b/>
          <w:bCs/>
          <w:rtl/>
        </w:rPr>
        <w:t xml:space="preserve"> </w:t>
      </w:r>
      <w:r w:rsidRPr="009802A4">
        <w:rPr>
          <w:rFonts w:hint="eastAsia"/>
          <w:b/>
          <w:bCs/>
          <w:rtl/>
        </w:rPr>
        <w:t>מועד</w:t>
      </w:r>
      <w:r w:rsidRPr="009802A4">
        <w:rPr>
          <w:b/>
          <w:bCs/>
          <w:rtl/>
        </w:rPr>
        <w:t xml:space="preserve"> </w:t>
      </w:r>
      <w:r w:rsidRPr="00D07810">
        <w:rPr>
          <w:rFonts w:hint="eastAsia"/>
          <w:b/>
          <w:bCs/>
          <w:rtl/>
        </w:rPr>
        <w:t>סיום</w:t>
      </w:r>
      <w:r w:rsidRPr="00A9028F">
        <w:rPr>
          <w:b/>
          <w:bCs/>
          <w:rtl/>
        </w:rPr>
        <w:t xml:space="preserve"> </w:t>
      </w:r>
      <w:r w:rsidRPr="00A9028F">
        <w:rPr>
          <w:rFonts w:hint="eastAsia"/>
          <w:b/>
          <w:bCs/>
          <w:rtl/>
        </w:rPr>
        <w:t>הביקורת</w:t>
      </w:r>
      <w:r w:rsidRPr="00A9028F">
        <w:rPr>
          <w:b/>
          <w:bCs/>
          <w:rtl/>
        </w:rPr>
        <w:t xml:space="preserve"> </w:t>
      </w:r>
      <w:r w:rsidRPr="009F4DF7">
        <w:rPr>
          <w:rFonts w:hint="eastAsia"/>
          <w:b/>
          <w:bCs/>
          <w:rtl/>
        </w:rPr>
        <w:t>בפברואר</w:t>
      </w:r>
      <w:r w:rsidRPr="003E30ED">
        <w:rPr>
          <w:b/>
          <w:bCs/>
          <w:rtl/>
        </w:rPr>
        <w:t xml:space="preserve"> 2021 </w:t>
      </w:r>
      <w:r w:rsidRPr="00C60CBB">
        <w:rPr>
          <w:rFonts w:hint="eastAsia"/>
          <w:b/>
          <w:bCs/>
          <w:rtl/>
        </w:rPr>
        <w:t>לא</w:t>
      </w:r>
      <w:r w:rsidRPr="00C14A2C">
        <w:rPr>
          <w:b/>
          <w:bCs/>
          <w:rtl/>
        </w:rPr>
        <w:t xml:space="preserve"> דן משרד הבריאות בהמלצת קבינט המומחים הלאומי </w:t>
      </w:r>
      <w:r w:rsidRPr="00F01F79">
        <w:rPr>
          <w:rFonts w:hint="eastAsia"/>
          <w:b/>
          <w:bCs/>
          <w:rtl/>
        </w:rPr>
        <w:t>לשקול</w:t>
      </w:r>
      <w:r w:rsidRPr="00F01F79">
        <w:rPr>
          <w:b/>
          <w:bCs/>
          <w:rtl/>
        </w:rPr>
        <w:t xml:space="preserve"> במקרים </w:t>
      </w:r>
      <w:r w:rsidRPr="00F01F79">
        <w:rPr>
          <w:rFonts w:hint="eastAsia"/>
          <w:b/>
          <w:bCs/>
          <w:rtl/>
        </w:rPr>
        <w:t>הנדרשים</w:t>
      </w:r>
      <w:r w:rsidRPr="00F01F79">
        <w:rPr>
          <w:b/>
          <w:bCs/>
          <w:rtl/>
        </w:rPr>
        <w:t xml:space="preserve">, כמפורט לעיל, לדרוש מהנחקר </w:t>
      </w:r>
      <w:r w:rsidRPr="00F57918">
        <w:rPr>
          <w:b/>
          <w:bCs/>
          <w:rtl/>
        </w:rPr>
        <w:t xml:space="preserve">להצהיר על נכונות המידע שמסר ולהבהיר </w:t>
      </w:r>
      <w:r w:rsidRPr="00F57918">
        <w:rPr>
          <w:rFonts w:hint="eastAsia"/>
          <w:b/>
          <w:bCs/>
          <w:rtl/>
        </w:rPr>
        <w:t>לו</w:t>
      </w:r>
      <w:r w:rsidRPr="00F57918">
        <w:rPr>
          <w:b/>
          <w:bCs/>
          <w:rtl/>
        </w:rPr>
        <w:t xml:space="preserve"> את </w:t>
      </w:r>
      <w:r w:rsidRPr="00F57918">
        <w:rPr>
          <w:rFonts w:hint="eastAsia"/>
          <w:b/>
          <w:bCs/>
          <w:rtl/>
        </w:rPr>
        <w:t>המשמעות</w:t>
      </w:r>
      <w:r w:rsidRPr="00F57918">
        <w:rPr>
          <w:b/>
          <w:bCs/>
          <w:rtl/>
        </w:rPr>
        <w:t xml:space="preserve"> </w:t>
      </w:r>
      <w:r w:rsidRPr="00F57918">
        <w:rPr>
          <w:rFonts w:hint="eastAsia"/>
          <w:b/>
          <w:bCs/>
          <w:rtl/>
        </w:rPr>
        <w:t>ש</w:t>
      </w:r>
      <w:r w:rsidRPr="00F57918">
        <w:rPr>
          <w:b/>
          <w:bCs/>
          <w:rtl/>
        </w:rPr>
        <w:t xml:space="preserve">ל מסירת </w:t>
      </w:r>
      <w:r w:rsidRPr="00F57918">
        <w:rPr>
          <w:rFonts w:hint="eastAsia"/>
          <w:b/>
          <w:bCs/>
          <w:rtl/>
        </w:rPr>
        <w:t>מידע</w:t>
      </w:r>
      <w:r w:rsidRPr="00F57918">
        <w:rPr>
          <w:b/>
          <w:bCs/>
          <w:rtl/>
        </w:rPr>
        <w:t xml:space="preserve"> לא מדויק </w:t>
      </w:r>
      <w:r w:rsidRPr="00F57918">
        <w:rPr>
          <w:rFonts w:hint="eastAsia"/>
          <w:b/>
          <w:bCs/>
          <w:rtl/>
        </w:rPr>
        <w:t>ואת</w:t>
      </w:r>
      <w:r w:rsidRPr="00F57918">
        <w:rPr>
          <w:b/>
          <w:bCs/>
          <w:rtl/>
        </w:rPr>
        <w:t xml:space="preserve"> </w:t>
      </w:r>
      <w:r w:rsidRPr="00F57918">
        <w:rPr>
          <w:rFonts w:hint="eastAsia"/>
          <w:b/>
          <w:bCs/>
          <w:rtl/>
        </w:rPr>
        <w:t>ההשפעה</w:t>
      </w:r>
      <w:r w:rsidRPr="00F57918">
        <w:rPr>
          <w:b/>
          <w:bCs/>
          <w:rtl/>
        </w:rPr>
        <w:t xml:space="preserve"> </w:t>
      </w:r>
      <w:r w:rsidRPr="00F57918">
        <w:rPr>
          <w:rFonts w:hint="eastAsia"/>
          <w:b/>
          <w:bCs/>
          <w:rtl/>
        </w:rPr>
        <w:t>שיש</w:t>
      </w:r>
      <w:r w:rsidRPr="00F57918">
        <w:rPr>
          <w:b/>
          <w:bCs/>
          <w:rtl/>
        </w:rPr>
        <w:t xml:space="preserve"> </w:t>
      </w:r>
      <w:r w:rsidRPr="00F57918">
        <w:rPr>
          <w:rFonts w:hint="eastAsia"/>
          <w:b/>
          <w:bCs/>
          <w:rtl/>
        </w:rPr>
        <w:t>לכך</w:t>
      </w:r>
      <w:r w:rsidRPr="00F57918">
        <w:rPr>
          <w:b/>
          <w:bCs/>
          <w:rtl/>
        </w:rPr>
        <w:t xml:space="preserve"> </w:t>
      </w:r>
      <w:r w:rsidRPr="00F57918">
        <w:rPr>
          <w:rFonts w:hint="eastAsia"/>
          <w:b/>
          <w:bCs/>
          <w:rtl/>
        </w:rPr>
        <w:t>ע</w:t>
      </w:r>
      <w:r w:rsidRPr="00F57918">
        <w:rPr>
          <w:b/>
          <w:bCs/>
          <w:rtl/>
        </w:rPr>
        <w:t xml:space="preserve">ל התחלואה בקרב סביבתו הקרובה. </w:t>
      </w:r>
      <w:r w:rsidRPr="00F57918">
        <w:rPr>
          <w:rFonts w:hint="eastAsia"/>
          <w:b/>
          <w:bCs/>
          <w:rtl/>
        </w:rPr>
        <w:t>ממילא</w:t>
      </w:r>
      <w:r w:rsidRPr="00F57918">
        <w:rPr>
          <w:b/>
          <w:bCs/>
          <w:rtl/>
        </w:rPr>
        <w:t xml:space="preserve"> </w:t>
      </w:r>
      <w:r w:rsidRPr="00F57918">
        <w:rPr>
          <w:rFonts w:hint="eastAsia"/>
          <w:b/>
          <w:bCs/>
          <w:rtl/>
        </w:rPr>
        <w:t>לא</w:t>
      </w:r>
      <w:r w:rsidRPr="00F57918">
        <w:rPr>
          <w:b/>
          <w:bCs/>
          <w:rtl/>
        </w:rPr>
        <w:t xml:space="preserve"> </w:t>
      </w:r>
      <w:r w:rsidRPr="00F57918">
        <w:rPr>
          <w:rFonts w:hint="eastAsia"/>
          <w:b/>
          <w:bCs/>
          <w:rtl/>
        </w:rPr>
        <w:t>התקבלה</w:t>
      </w:r>
      <w:r w:rsidRPr="00F57918">
        <w:rPr>
          <w:b/>
          <w:bCs/>
          <w:rtl/>
        </w:rPr>
        <w:t xml:space="preserve"> </w:t>
      </w:r>
      <w:r w:rsidRPr="00F57918">
        <w:rPr>
          <w:rFonts w:hint="eastAsia"/>
          <w:b/>
          <w:bCs/>
          <w:rtl/>
        </w:rPr>
        <w:t>החלטה</w:t>
      </w:r>
      <w:r w:rsidRPr="00F57918">
        <w:rPr>
          <w:b/>
          <w:bCs/>
          <w:rtl/>
        </w:rPr>
        <w:t xml:space="preserve"> </w:t>
      </w:r>
      <w:r w:rsidRPr="00F57918">
        <w:rPr>
          <w:rFonts w:hint="eastAsia"/>
          <w:b/>
          <w:bCs/>
          <w:rtl/>
        </w:rPr>
        <w:t>אם</w:t>
      </w:r>
      <w:r w:rsidRPr="00F57918">
        <w:rPr>
          <w:b/>
          <w:bCs/>
          <w:rtl/>
        </w:rPr>
        <w:t xml:space="preserve"> </w:t>
      </w:r>
      <w:r w:rsidRPr="00F57918">
        <w:rPr>
          <w:rFonts w:hint="eastAsia"/>
          <w:b/>
          <w:bCs/>
          <w:rtl/>
        </w:rPr>
        <w:t>לאמץ</w:t>
      </w:r>
      <w:r w:rsidRPr="00F57918">
        <w:rPr>
          <w:b/>
          <w:bCs/>
          <w:rtl/>
        </w:rPr>
        <w:t xml:space="preserve"> </w:t>
      </w:r>
      <w:r w:rsidRPr="00F57918">
        <w:rPr>
          <w:rFonts w:hint="eastAsia"/>
          <w:b/>
          <w:bCs/>
          <w:rtl/>
        </w:rPr>
        <w:t>את</w:t>
      </w:r>
      <w:r w:rsidRPr="00F57918">
        <w:rPr>
          <w:b/>
          <w:bCs/>
          <w:rtl/>
        </w:rPr>
        <w:t xml:space="preserve"> </w:t>
      </w:r>
      <w:r w:rsidRPr="00F57918">
        <w:rPr>
          <w:rFonts w:hint="eastAsia"/>
          <w:b/>
          <w:bCs/>
          <w:rtl/>
        </w:rPr>
        <w:t>המלצ</w:t>
      </w:r>
      <w:r w:rsidR="00921E19" w:rsidRPr="00F57918">
        <w:rPr>
          <w:rFonts w:hint="cs"/>
          <w:b/>
          <w:bCs/>
          <w:rtl/>
        </w:rPr>
        <w:t>ת</w:t>
      </w:r>
      <w:r w:rsidR="00A72ABC" w:rsidRPr="00F57918">
        <w:rPr>
          <w:rFonts w:hint="cs"/>
          <w:b/>
          <w:bCs/>
          <w:rtl/>
        </w:rPr>
        <w:t xml:space="preserve"> קבינט המומחים הלאומי</w:t>
      </w:r>
      <w:r w:rsidRPr="00F57918">
        <w:rPr>
          <w:b/>
          <w:bCs/>
          <w:rtl/>
        </w:rPr>
        <w:t>.</w:t>
      </w:r>
      <w:r w:rsidRPr="00F57918">
        <w:rPr>
          <w:rtl/>
        </w:rPr>
        <w:t xml:space="preserve"> </w:t>
      </w:r>
      <w:r w:rsidRPr="00F57918">
        <w:rPr>
          <w:rFonts w:hint="eastAsia"/>
          <w:b/>
          <w:bCs/>
          <w:rtl/>
        </w:rPr>
        <w:t>בפועל</w:t>
      </w:r>
      <w:r w:rsidRPr="00F57918">
        <w:rPr>
          <w:b/>
          <w:bCs/>
          <w:rtl/>
        </w:rPr>
        <w:t xml:space="preserve">, </w:t>
      </w:r>
      <w:r w:rsidRPr="00F57918">
        <w:rPr>
          <w:rFonts w:hint="eastAsia"/>
          <w:b/>
          <w:bCs/>
          <w:rtl/>
        </w:rPr>
        <w:t>משרד</w:t>
      </w:r>
      <w:r w:rsidRPr="00F57918">
        <w:rPr>
          <w:b/>
          <w:bCs/>
          <w:rtl/>
        </w:rPr>
        <w:t xml:space="preserve"> הבריאות </w:t>
      </w:r>
      <w:r w:rsidRPr="00F57918">
        <w:rPr>
          <w:rFonts w:hint="eastAsia"/>
          <w:b/>
          <w:bCs/>
          <w:rtl/>
        </w:rPr>
        <w:t>העביר</w:t>
      </w:r>
      <w:r w:rsidRPr="00F57918">
        <w:rPr>
          <w:b/>
          <w:bCs/>
          <w:rtl/>
        </w:rPr>
        <w:t xml:space="preserve"> למשטרה מקרה אחד בלבד של אי-שיתוף פעולה, לצורך חקירה. </w:t>
      </w:r>
    </w:p>
    <w:p w14:paraId="725EE982" w14:textId="77777777" w:rsidR="002329B5" w:rsidRDefault="00825293" w:rsidP="00072E29">
      <w:pPr>
        <w:pStyle w:val="a"/>
        <w:spacing w:line="240"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3E31036F" w14:textId="77777777" w:rsidR="00865E0A" w:rsidRDefault="00825293" w:rsidP="009F19CE">
      <w:pPr>
        <w:spacing w:line="240" w:lineRule="auto"/>
        <w:rPr>
          <w:rtl/>
        </w:rPr>
      </w:pPr>
      <w:r w:rsidRPr="009B0229">
        <w:rPr>
          <w:rFonts w:hint="eastAsia"/>
          <w:rtl/>
        </w:rPr>
        <w:t>משטרת</w:t>
      </w:r>
      <w:r w:rsidRPr="009B0229">
        <w:rPr>
          <w:rtl/>
        </w:rPr>
        <w:t xml:space="preserve"> ישראל מסרה בתשובתה באוגוסט 20</w:t>
      </w:r>
      <w:r w:rsidRPr="009B0229">
        <w:rPr>
          <w:rtl/>
        </w:rPr>
        <w:t xml:space="preserve">21 </w:t>
      </w:r>
      <w:r w:rsidR="007914BF" w:rsidRPr="009B0229">
        <w:rPr>
          <w:rFonts w:hint="eastAsia"/>
          <w:rtl/>
        </w:rPr>
        <w:t>כי</w:t>
      </w:r>
      <w:r w:rsidR="007914BF" w:rsidRPr="009B0229">
        <w:rPr>
          <w:rtl/>
        </w:rPr>
        <w:t xml:space="preserve"> </w:t>
      </w:r>
      <w:r w:rsidR="006C0E90" w:rsidRPr="009B0229">
        <w:rPr>
          <w:rtl/>
        </w:rPr>
        <w:t xml:space="preserve">אכן הסברה </w:t>
      </w:r>
      <w:r w:rsidR="0009118D" w:rsidRPr="009B0229">
        <w:rPr>
          <w:rFonts w:hint="eastAsia"/>
          <w:rtl/>
        </w:rPr>
        <w:t>לציבור</w:t>
      </w:r>
      <w:r w:rsidR="0009118D" w:rsidRPr="009B0229">
        <w:rPr>
          <w:rtl/>
        </w:rPr>
        <w:t xml:space="preserve"> </w:t>
      </w:r>
      <w:r w:rsidR="006C0E90" w:rsidRPr="009B0229">
        <w:rPr>
          <w:rtl/>
        </w:rPr>
        <w:t>עדיפה</w:t>
      </w:r>
      <w:r w:rsidR="00155239" w:rsidRPr="009B0229">
        <w:rPr>
          <w:rFonts w:hint="cs"/>
          <w:rtl/>
        </w:rPr>
        <w:t xml:space="preserve"> </w:t>
      </w:r>
      <w:r w:rsidR="00D72B65" w:rsidRPr="009B0229">
        <w:rPr>
          <w:rFonts w:hint="cs"/>
          <w:rtl/>
        </w:rPr>
        <w:t>על</w:t>
      </w:r>
      <w:r w:rsidR="00057E05" w:rsidRPr="009B0229">
        <w:rPr>
          <w:rFonts w:hint="cs"/>
          <w:rtl/>
        </w:rPr>
        <w:t xml:space="preserve"> פני איום בחקירה פלילית</w:t>
      </w:r>
      <w:r w:rsidR="00042D18" w:rsidRPr="009B0229">
        <w:rPr>
          <w:rtl/>
        </w:rPr>
        <w:t xml:space="preserve">. </w:t>
      </w:r>
      <w:r w:rsidR="000A0845" w:rsidRPr="009B0229">
        <w:rPr>
          <w:rFonts w:hint="cs"/>
          <w:rtl/>
        </w:rPr>
        <w:t>המשטרה</w:t>
      </w:r>
      <w:r w:rsidR="000A0845" w:rsidRPr="0086384F">
        <w:rPr>
          <w:rFonts w:hint="cs"/>
          <w:rtl/>
        </w:rPr>
        <w:t xml:space="preserve"> </w:t>
      </w:r>
      <w:r w:rsidR="0009118D" w:rsidRPr="0086384F">
        <w:rPr>
          <w:rFonts w:hint="eastAsia"/>
          <w:rtl/>
        </w:rPr>
        <w:t>ציינה</w:t>
      </w:r>
      <w:r w:rsidR="0009118D" w:rsidRPr="0086384F">
        <w:rPr>
          <w:rtl/>
        </w:rPr>
        <w:t xml:space="preserve"> </w:t>
      </w:r>
      <w:r w:rsidR="0009118D" w:rsidRPr="0086384F">
        <w:rPr>
          <w:rFonts w:hint="eastAsia"/>
          <w:rtl/>
        </w:rPr>
        <w:t>כי</w:t>
      </w:r>
      <w:r w:rsidR="00042D18" w:rsidRPr="0086384F">
        <w:rPr>
          <w:rtl/>
        </w:rPr>
        <w:t xml:space="preserve"> </w:t>
      </w:r>
      <w:r w:rsidR="00263DD1" w:rsidRPr="0086384F">
        <w:rPr>
          <w:rFonts w:hint="eastAsia"/>
          <w:rtl/>
        </w:rPr>
        <w:t>סוכם</w:t>
      </w:r>
      <w:r w:rsidR="00263DD1" w:rsidRPr="0086384F">
        <w:rPr>
          <w:rtl/>
        </w:rPr>
        <w:t xml:space="preserve"> </w:t>
      </w:r>
      <w:r w:rsidR="00263DD1" w:rsidRPr="0086384F">
        <w:rPr>
          <w:rFonts w:hint="eastAsia"/>
          <w:rtl/>
        </w:rPr>
        <w:t>עם</w:t>
      </w:r>
      <w:r w:rsidR="00263DD1" w:rsidRPr="0086384F">
        <w:rPr>
          <w:rtl/>
        </w:rPr>
        <w:t xml:space="preserve"> </w:t>
      </w:r>
      <w:r w:rsidRPr="0086384F">
        <w:rPr>
          <w:rtl/>
        </w:rPr>
        <w:t>משרד הבריאו</w:t>
      </w:r>
      <w:r w:rsidRPr="0086384F">
        <w:rPr>
          <w:rFonts w:hint="eastAsia"/>
          <w:rtl/>
        </w:rPr>
        <w:t>ת</w:t>
      </w:r>
      <w:r w:rsidR="007914BF" w:rsidRPr="0086384F">
        <w:rPr>
          <w:rtl/>
        </w:rPr>
        <w:t xml:space="preserve"> </w:t>
      </w:r>
      <w:r w:rsidR="0009118D" w:rsidRPr="0086384F">
        <w:rPr>
          <w:rFonts w:hint="eastAsia"/>
          <w:rtl/>
        </w:rPr>
        <w:t>שהוא</w:t>
      </w:r>
      <w:r w:rsidR="0009118D" w:rsidRPr="0086384F">
        <w:rPr>
          <w:rtl/>
        </w:rPr>
        <w:t xml:space="preserve"> </w:t>
      </w:r>
      <w:r w:rsidR="00263DD1" w:rsidRPr="0086384F">
        <w:rPr>
          <w:rFonts w:hint="eastAsia"/>
          <w:rtl/>
        </w:rPr>
        <w:t>יעביר</w:t>
      </w:r>
      <w:r w:rsidR="00263DD1" w:rsidRPr="0086384F">
        <w:rPr>
          <w:rtl/>
        </w:rPr>
        <w:t xml:space="preserve"> למשטרה </w:t>
      </w:r>
      <w:r w:rsidR="00042D18" w:rsidRPr="0086384F">
        <w:rPr>
          <w:rFonts w:hint="eastAsia"/>
          <w:rtl/>
        </w:rPr>
        <w:t>את</w:t>
      </w:r>
      <w:r w:rsidR="00042D18" w:rsidRPr="0086384F">
        <w:rPr>
          <w:rtl/>
        </w:rPr>
        <w:t xml:space="preserve"> </w:t>
      </w:r>
      <w:r w:rsidR="00042D18" w:rsidRPr="0086384F">
        <w:rPr>
          <w:rFonts w:hint="eastAsia"/>
          <w:rtl/>
        </w:rPr>
        <w:t>פרטי</w:t>
      </w:r>
      <w:r w:rsidR="00042D18" w:rsidRPr="0086384F">
        <w:rPr>
          <w:rtl/>
        </w:rPr>
        <w:t xml:space="preserve"> </w:t>
      </w:r>
      <w:r w:rsidRPr="0086384F">
        <w:rPr>
          <w:rtl/>
        </w:rPr>
        <w:t>נחקרים המסרבים לשתף פעולה</w:t>
      </w:r>
      <w:r w:rsidR="0009118D" w:rsidRPr="0086384F">
        <w:rPr>
          <w:rtl/>
        </w:rPr>
        <w:t>,</w:t>
      </w:r>
      <w:r w:rsidR="00520C58" w:rsidRPr="0086384F">
        <w:rPr>
          <w:rtl/>
        </w:rPr>
        <w:t xml:space="preserve"> גם</w:t>
      </w:r>
      <w:r w:rsidRPr="0086384F">
        <w:rPr>
          <w:rtl/>
        </w:rPr>
        <w:t xml:space="preserve"> </w:t>
      </w:r>
      <w:r w:rsidRPr="0086384F">
        <w:rPr>
          <w:rFonts w:hint="eastAsia"/>
          <w:rtl/>
        </w:rPr>
        <w:t>לאחר</w:t>
      </w:r>
      <w:r w:rsidRPr="0086384F">
        <w:rPr>
          <w:rtl/>
        </w:rPr>
        <w:t xml:space="preserve"> </w:t>
      </w:r>
      <w:r w:rsidRPr="0086384F">
        <w:rPr>
          <w:rFonts w:hint="eastAsia"/>
          <w:rtl/>
        </w:rPr>
        <w:t>שתי</w:t>
      </w:r>
      <w:r w:rsidRPr="0086384F">
        <w:rPr>
          <w:rtl/>
        </w:rPr>
        <w:t xml:space="preserve"> </w:t>
      </w:r>
      <w:r w:rsidRPr="0086384F">
        <w:rPr>
          <w:rFonts w:hint="eastAsia"/>
          <w:rtl/>
        </w:rPr>
        <w:t>שיחות</w:t>
      </w:r>
      <w:r w:rsidRPr="0086384F">
        <w:rPr>
          <w:rtl/>
        </w:rPr>
        <w:t xml:space="preserve"> </w:t>
      </w:r>
      <w:r w:rsidRPr="0086384F">
        <w:rPr>
          <w:rFonts w:hint="eastAsia"/>
          <w:rtl/>
        </w:rPr>
        <w:t>טלפוניות</w:t>
      </w:r>
      <w:r w:rsidR="00042D18" w:rsidRPr="0086384F">
        <w:rPr>
          <w:rtl/>
        </w:rPr>
        <w:t xml:space="preserve"> ("סרבני דיווח")</w:t>
      </w:r>
      <w:r w:rsidR="0009118D" w:rsidRPr="0086384F">
        <w:rPr>
          <w:rtl/>
        </w:rPr>
        <w:t>,</w:t>
      </w:r>
      <w:r w:rsidR="00263DD1" w:rsidRPr="0086384F">
        <w:rPr>
          <w:rtl/>
        </w:rPr>
        <w:t xml:space="preserve"> </w:t>
      </w:r>
      <w:r w:rsidR="00520C58" w:rsidRPr="0086384F">
        <w:rPr>
          <w:rFonts w:hint="eastAsia"/>
          <w:rtl/>
        </w:rPr>
        <w:t>כדי</w:t>
      </w:r>
      <w:r w:rsidR="00520C58" w:rsidRPr="0086384F">
        <w:rPr>
          <w:rtl/>
        </w:rPr>
        <w:t xml:space="preserve"> </w:t>
      </w:r>
      <w:r w:rsidR="00520C58" w:rsidRPr="0086384F">
        <w:rPr>
          <w:rFonts w:hint="eastAsia"/>
          <w:rtl/>
        </w:rPr>
        <w:t>ש</w:t>
      </w:r>
      <w:r w:rsidRPr="0086384F">
        <w:rPr>
          <w:rFonts w:hint="eastAsia"/>
          <w:rtl/>
        </w:rPr>
        <w:t>הם</w:t>
      </w:r>
      <w:r w:rsidR="0009118D" w:rsidRPr="0086384F">
        <w:rPr>
          <w:rtl/>
        </w:rPr>
        <w:t xml:space="preserve"> יטופלו על ידי גורמי </w:t>
      </w:r>
      <w:r w:rsidR="0009118D" w:rsidRPr="0086384F">
        <w:rPr>
          <w:rFonts w:hint="eastAsia"/>
          <w:rtl/>
        </w:rPr>
        <w:t>האכיפה</w:t>
      </w:r>
      <w:r w:rsidRPr="0086384F">
        <w:rPr>
          <w:rtl/>
        </w:rPr>
        <w:t xml:space="preserve"> לרבות </w:t>
      </w:r>
      <w:r w:rsidRPr="0086384F">
        <w:rPr>
          <w:rFonts w:hint="eastAsia"/>
          <w:rtl/>
        </w:rPr>
        <w:t>באמצעות</w:t>
      </w:r>
      <w:r w:rsidRPr="0086384F">
        <w:rPr>
          <w:rtl/>
        </w:rPr>
        <w:t xml:space="preserve"> הטלת קנס</w:t>
      </w:r>
      <w:r w:rsidR="0009118D" w:rsidRPr="0086384F">
        <w:rPr>
          <w:rtl/>
        </w:rPr>
        <w:t xml:space="preserve"> </w:t>
      </w:r>
      <w:r w:rsidR="00520C58" w:rsidRPr="0086384F">
        <w:rPr>
          <w:rFonts w:hint="eastAsia"/>
          <w:rtl/>
        </w:rPr>
        <w:t>כספי</w:t>
      </w:r>
      <w:r w:rsidRPr="0086384F">
        <w:rPr>
          <w:rtl/>
        </w:rPr>
        <w:t xml:space="preserve"> בגין הפרת חובת דיווח</w:t>
      </w:r>
      <w:r w:rsidR="000A0845" w:rsidRPr="0086384F">
        <w:rPr>
          <w:rFonts w:hint="cs"/>
          <w:rtl/>
        </w:rPr>
        <w:t>.</w:t>
      </w:r>
      <w:r w:rsidRPr="0086384F">
        <w:rPr>
          <w:rtl/>
        </w:rPr>
        <w:t xml:space="preserve"> </w:t>
      </w:r>
      <w:r w:rsidR="0009118D" w:rsidRPr="0086384F">
        <w:rPr>
          <w:rFonts w:hint="eastAsia"/>
          <w:rtl/>
        </w:rPr>
        <w:t>עוד</w:t>
      </w:r>
      <w:r w:rsidR="0009118D" w:rsidRPr="0086384F">
        <w:rPr>
          <w:rtl/>
        </w:rPr>
        <w:t xml:space="preserve"> </w:t>
      </w:r>
      <w:r w:rsidR="00520C58" w:rsidRPr="0086384F">
        <w:rPr>
          <w:rtl/>
        </w:rPr>
        <w:t xml:space="preserve">הוסיפה </w:t>
      </w:r>
      <w:r w:rsidR="008D5F7A" w:rsidRPr="0086384F">
        <w:rPr>
          <w:rFonts w:hint="cs"/>
          <w:rtl/>
        </w:rPr>
        <w:t xml:space="preserve">המשטרה </w:t>
      </w:r>
      <w:r w:rsidR="00520C58" w:rsidRPr="0086384F">
        <w:rPr>
          <w:rtl/>
        </w:rPr>
        <w:t>כי</w:t>
      </w:r>
      <w:r w:rsidR="00362EA1" w:rsidRPr="0086384F">
        <w:rPr>
          <w:rFonts w:hint="cs"/>
          <w:rtl/>
        </w:rPr>
        <w:t xml:space="preserve"> </w:t>
      </w:r>
      <w:r w:rsidR="00042D18" w:rsidRPr="0086384F">
        <w:rPr>
          <w:rFonts w:hint="eastAsia"/>
          <w:rtl/>
        </w:rPr>
        <w:t>נחקרים</w:t>
      </w:r>
      <w:r w:rsidR="00042D18" w:rsidRPr="0086384F">
        <w:rPr>
          <w:rtl/>
        </w:rPr>
        <w:t xml:space="preserve"> שפרטיהם </w:t>
      </w:r>
      <w:r w:rsidRPr="0086384F">
        <w:rPr>
          <w:rtl/>
        </w:rPr>
        <w:t>הועברו טופלו בהתאם להנחי</w:t>
      </w:r>
      <w:r w:rsidRPr="0086384F">
        <w:rPr>
          <w:rFonts w:hint="eastAsia"/>
          <w:rtl/>
        </w:rPr>
        <w:t>ו</w:t>
      </w:r>
      <w:r w:rsidRPr="0086384F">
        <w:rPr>
          <w:rtl/>
        </w:rPr>
        <w:t>ת</w:t>
      </w:r>
      <w:r w:rsidR="00C87D17" w:rsidRPr="0086384F">
        <w:rPr>
          <w:rFonts w:hint="cs"/>
          <w:rtl/>
        </w:rPr>
        <w:t xml:space="preserve">, </w:t>
      </w:r>
      <w:r w:rsidR="008D5F7A" w:rsidRPr="0086384F">
        <w:rPr>
          <w:rFonts w:hint="cs"/>
          <w:rtl/>
        </w:rPr>
        <w:t>ו</w:t>
      </w:r>
      <w:r w:rsidR="0009118D" w:rsidRPr="0086384F">
        <w:rPr>
          <w:rFonts w:hint="eastAsia"/>
          <w:rtl/>
        </w:rPr>
        <w:t>כי</w:t>
      </w:r>
      <w:r w:rsidR="0009118D" w:rsidRPr="0086384F">
        <w:rPr>
          <w:rtl/>
        </w:rPr>
        <w:t xml:space="preserve"> </w:t>
      </w:r>
      <w:r w:rsidR="0009118D" w:rsidRPr="0086384F">
        <w:rPr>
          <w:rFonts w:hint="eastAsia"/>
          <w:rtl/>
        </w:rPr>
        <w:t>לדעתה</w:t>
      </w:r>
      <w:r w:rsidR="0009118D" w:rsidRPr="0086384F">
        <w:rPr>
          <w:rtl/>
        </w:rPr>
        <w:t xml:space="preserve"> </w:t>
      </w:r>
      <w:r w:rsidR="0009118D" w:rsidRPr="0086384F">
        <w:rPr>
          <w:rFonts w:hint="eastAsia"/>
          <w:rtl/>
        </w:rPr>
        <w:t>ה</w:t>
      </w:r>
      <w:r w:rsidR="00263DD1" w:rsidRPr="0086384F">
        <w:rPr>
          <w:rtl/>
        </w:rPr>
        <w:t xml:space="preserve">הסברה </w:t>
      </w:r>
      <w:r w:rsidR="0009118D" w:rsidRPr="0086384F">
        <w:rPr>
          <w:rFonts w:hint="eastAsia"/>
          <w:rtl/>
        </w:rPr>
        <w:lastRenderedPageBreak/>
        <w:t>בנושא</w:t>
      </w:r>
      <w:r w:rsidR="0009118D" w:rsidRPr="0086384F">
        <w:rPr>
          <w:rtl/>
        </w:rPr>
        <w:t xml:space="preserve"> זה, כך שתהווה בסיס לאכיפה, </w:t>
      </w:r>
      <w:r w:rsidR="0009118D" w:rsidRPr="0086384F">
        <w:rPr>
          <w:rFonts w:hint="eastAsia"/>
          <w:rtl/>
        </w:rPr>
        <w:t>לא</w:t>
      </w:r>
      <w:r w:rsidR="0009118D" w:rsidRPr="0086384F">
        <w:rPr>
          <w:rtl/>
        </w:rPr>
        <w:t xml:space="preserve"> הייתה </w:t>
      </w:r>
      <w:r w:rsidR="00263DD1" w:rsidRPr="0086384F">
        <w:rPr>
          <w:rtl/>
        </w:rPr>
        <w:t>יעילה</w:t>
      </w:r>
      <w:r w:rsidR="0009118D" w:rsidRPr="0086384F">
        <w:rPr>
          <w:rtl/>
        </w:rPr>
        <w:t xml:space="preserve"> </w:t>
      </w:r>
      <w:r w:rsidR="0009118D" w:rsidRPr="0086384F">
        <w:rPr>
          <w:rFonts w:hint="eastAsia"/>
          <w:rtl/>
        </w:rPr>
        <w:t>ו</w:t>
      </w:r>
      <w:r w:rsidR="00263DD1" w:rsidRPr="0086384F">
        <w:rPr>
          <w:rFonts w:hint="eastAsia"/>
          <w:rtl/>
        </w:rPr>
        <w:t>כי</w:t>
      </w:r>
      <w:r w:rsidR="00263DD1" w:rsidRPr="0086384F">
        <w:rPr>
          <w:rtl/>
        </w:rPr>
        <w:t xml:space="preserve"> </w:t>
      </w:r>
      <w:r w:rsidR="00B94C52" w:rsidRPr="0086384F">
        <w:rPr>
          <w:rtl/>
        </w:rPr>
        <w:t>הצהר</w:t>
      </w:r>
      <w:r w:rsidR="0009118D" w:rsidRPr="0086384F">
        <w:rPr>
          <w:rFonts w:hint="eastAsia"/>
          <w:rtl/>
        </w:rPr>
        <w:t>ה</w:t>
      </w:r>
      <w:r w:rsidR="00B94C52" w:rsidRPr="0086384F">
        <w:rPr>
          <w:rtl/>
        </w:rPr>
        <w:t xml:space="preserve"> </w:t>
      </w:r>
      <w:r w:rsidR="0009118D" w:rsidRPr="0086384F">
        <w:rPr>
          <w:rFonts w:hint="eastAsia"/>
          <w:rtl/>
        </w:rPr>
        <w:t>על</w:t>
      </w:r>
      <w:r w:rsidR="00B94C52" w:rsidRPr="0086384F">
        <w:rPr>
          <w:rtl/>
        </w:rPr>
        <w:t xml:space="preserve"> נכונות המידע </w:t>
      </w:r>
      <w:r w:rsidR="0009118D" w:rsidRPr="0086384F">
        <w:rPr>
          <w:rFonts w:hint="eastAsia"/>
          <w:rtl/>
        </w:rPr>
        <w:t>שנמסר</w:t>
      </w:r>
      <w:r w:rsidR="0009118D" w:rsidRPr="0086384F">
        <w:rPr>
          <w:rtl/>
        </w:rPr>
        <w:t xml:space="preserve"> </w:t>
      </w:r>
      <w:r w:rsidR="00B94C52" w:rsidRPr="0086384F">
        <w:rPr>
          <w:rtl/>
        </w:rPr>
        <w:t>צריכ</w:t>
      </w:r>
      <w:r w:rsidR="0009118D" w:rsidRPr="0086384F">
        <w:rPr>
          <w:rFonts w:hint="eastAsia"/>
          <w:rtl/>
        </w:rPr>
        <w:t>ה</w:t>
      </w:r>
      <w:r w:rsidR="00B94C52" w:rsidRPr="0086384F">
        <w:rPr>
          <w:rtl/>
        </w:rPr>
        <w:t xml:space="preserve"> להיות חלק מתפיסה כוללת </w:t>
      </w:r>
      <w:r w:rsidR="0009118D" w:rsidRPr="0086384F">
        <w:rPr>
          <w:rFonts w:hint="eastAsia"/>
          <w:rtl/>
        </w:rPr>
        <w:t>בעניין</w:t>
      </w:r>
      <w:r w:rsidR="0009118D" w:rsidRPr="0086384F">
        <w:rPr>
          <w:rtl/>
        </w:rPr>
        <w:t xml:space="preserve"> </w:t>
      </w:r>
      <w:r w:rsidR="0009118D" w:rsidRPr="0086384F">
        <w:rPr>
          <w:rFonts w:hint="eastAsia"/>
          <w:rtl/>
        </w:rPr>
        <w:t>ה</w:t>
      </w:r>
      <w:r w:rsidR="00B94C52" w:rsidRPr="0086384F">
        <w:rPr>
          <w:rtl/>
        </w:rPr>
        <w:t xml:space="preserve">התמודדות </w:t>
      </w:r>
      <w:r w:rsidR="00FE08D8" w:rsidRPr="0086384F">
        <w:rPr>
          <w:rFonts w:hint="eastAsia"/>
          <w:rtl/>
        </w:rPr>
        <w:t>עם</w:t>
      </w:r>
      <w:r w:rsidR="00FE08D8" w:rsidRPr="0086384F">
        <w:rPr>
          <w:rtl/>
        </w:rPr>
        <w:t xml:space="preserve"> </w:t>
      </w:r>
      <w:r w:rsidR="0009118D" w:rsidRPr="0086384F">
        <w:rPr>
          <w:rFonts w:hint="eastAsia"/>
          <w:rtl/>
        </w:rPr>
        <w:t>הצורך</w:t>
      </w:r>
      <w:r w:rsidR="0009118D" w:rsidRPr="0086384F">
        <w:rPr>
          <w:rtl/>
        </w:rPr>
        <w:t xml:space="preserve"> </w:t>
      </w:r>
      <w:r w:rsidR="0009118D" w:rsidRPr="0086384F">
        <w:rPr>
          <w:rFonts w:hint="eastAsia"/>
          <w:rtl/>
        </w:rPr>
        <w:t>ב</w:t>
      </w:r>
      <w:r w:rsidR="00FE08D8" w:rsidRPr="0086384F">
        <w:rPr>
          <w:rFonts w:hint="eastAsia"/>
          <w:rtl/>
        </w:rPr>
        <w:t>שיתוף</w:t>
      </w:r>
      <w:r w:rsidR="00FE08D8" w:rsidRPr="0086384F">
        <w:rPr>
          <w:rtl/>
        </w:rPr>
        <w:t xml:space="preserve"> </w:t>
      </w:r>
      <w:r w:rsidR="00B94C52" w:rsidRPr="0086384F">
        <w:rPr>
          <w:rtl/>
        </w:rPr>
        <w:t>מידע בנושאים אפידמיולוגים</w:t>
      </w:r>
      <w:r w:rsidR="00FE08D8" w:rsidRPr="0086384F">
        <w:rPr>
          <w:rtl/>
        </w:rPr>
        <w:t>.</w:t>
      </w:r>
      <w:r w:rsidR="00FE08D8" w:rsidRPr="00897A6B">
        <w:rPr>
          <w:rtl/>
        </w:rPr>
        <w:t xml:space="preserve"> </w:t>
      </w:r>
    </w:p>
    <w:p w14:paraId="795D7FAE" w14:textId="77777777" w:rsidR="008D5F7A" w:rsidRPr="004139EB" w:rsidRDefault="00825293" w:rsidP="00072E29">
      <w:pPr>
        <w:pStyle w:val="a"/>
        <w:spacing w:line="240" w:lineRule="auto"/>
        <w:rPr>
          <w:rtl/>
        </w:rPr>
      </w:pPr>
      <w:r w:rsidRPr="00897A6B">
        <w:rPr>
          <w:rtl/>
        </w:rPr>
        <w:t xml:space="preserve"> </w:t>
      </w: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r w:rsidRPr="008A77F6">
        <w:rPr>
          <w:rtl/>
        </w:rPr>
        <w:t xml:space="preserve"> </w:t>
      </w:r>
    </w:p>
    <w:p w14:paraId="12F8258F" w14:textId="77777777" w:rsidR="008D5F7A" w:rsidRDefault="00825293" w:rsidP="00072E29">
      <w:pPr>
        <w:spacing w:line="240" w:lineRule="auto"/>
        <w:rPr>
          <w:rtl/>
        </w:rPr>
      </w:pPr>
      <w:r w:rsidRPr="00596021">
        <w:rPr>
          <w:rFonts w:hint="eastAsia"/>
          <w:rtl/>
        </w:rPr>
        <w:t>משרד</w:t>
      </w:r>
      <w:r w:rsidRPr="009802A4">
        <w:rPr>
          <w:rtl/>
        </w:rPr>
        <w:t xml:space="preserve"> הבריאות מסר בתשובתו כי </w:t>
      </w:r>
      <w:r w:rsidRPr="009802A4">
        <w:rPr>
          <w:rFonts w:hint="eastAsia"/>
          <w:rtl/>
        </w:rPr>
        <w:t>יתכן</w:t>
      </w:r>
      <w:r w:rsidRPr="00D07810">
        <w:rPr>
          <w:rtl/>
        </w:rPr>
        <w:t xml:space="preserve"> </w:t>
      </w:r>
      <w:r w:rsidRPr="00A9028F">
        <w:rPr>
          <w:rFonts w:hint="eastAsia"/>
          <w:rtl/>
        </w:rPr>
        <w:t>שהסיבה</w:t>
      </w:r>
      <w:r w:rsidRPr="00A9028F">
        <w:rPr>
          <w:rtl/>
        </w:rPr>
        <w:t xml:space="preserve"> </w:t>
      </w:r>
      <w:r w:rsidRPr="00A9028F">
        <w:rPr>
          <w:rFonts w:hint="eastAsia"/>
          <w:rtl/>
        </w:rPr>
        <w:t>לאי</w:t>
      </w:r>
      <w:r>
        <w:rPr>
          <w:rFonts w:hint="cs"/>
          <w:rtl/>
        </w:rPr>
        <w:t>-</w:t>
      </w:r>
      <w:r w:rsidRPr="009F4DF7">
        <w:rPr>
          <w:rtl/>
        </w:rPr>
        <w:t xml:space="preserve">הגשת </w:t>
      </w:r>
      <w:r w:rsidRPr="003E30ED">
        <w:rPr>
          <w:rtl/>
        </w:rPr>
        <w:t xml:space="preserve">תלונות </w:t>
      </w:r>
      <w:r w:rsidRPr="00F57918">
        <w:rPr>
          <w:rtl/>
        </w:rPr>
        <w:t xml:space="preserve">במשטרה </w:t>
      </w:r>
      <w:r w:rsidRPr="00F57918">
        <w:rPr>
          <w:rFonts w:hint="eastAsia"/>
          <w:rtl/>
        </w:rPr>
        <w:t>הי</w:t>
      </w:r>
      <w:r w:rsidRPr="00F57918">
        <w:rPr>
          <w:rFonts w:hint="cs"/>
          <w:rtl/>
        </w:rPr>
        <w:t>י</w:t>
      </w:r>
      <w:r w:rsidRPr="00F57918">
        <w:rPr>
          <w:rFonts w:hint="eastAsia"/>
          <w:rtl/>
        </w:rPr>
        <w:t>תה</w:t>
      </w:r>
      <w:r>
        <w:rPr>
          <w:rFonts w:hint="cs"/>
          <w:rtl/>
        </w:rPr>
        <w:t xml:space="preserve"> ש</w:t>
      </w:r>
      <w:r w:rsidRPr="00F01F79">
        <w:rPr>
          <w:rFonts w:hint="eastAsia"/>
          <w:rtl/>
        </w:rPr>
        <w:t>עובד</w:t>
      </w:r>
      <w:r w:rsidRPr="00F01F79">
        <w:rPr>
          <w:rtl/>
        </w:rPr>
        <w:t xml:space="preserve"> משרד הבריאות </w:t>
      </w:r>
      <w:r w:rsidRPr="00EC6555">
        <w:rPr>
          <w:rFonts w:hint="eastAsia"/>
          <w:rtl/>
        </w:rPr>
        <w:t>אשר</w:t>
      </w:r>
      <w:r w:rsidRPr="00EC6555">
        <w:rPr>
          <w:rtl/>
        </w:rPr>
        <w:t xml:space="preserve"> </w:t>
      </w:r>
      <w:r w:rsidRPr="00EC6555">
        <w:rPr>
          <w:rFonts w:hint="eastAsia"/>
          <w:rtl/>
        </w:rPr>
        <w:t>מצא</w:t>
      </w:r>
      <w:r w:rsidRPr="00EC6555">
        <w:rPr>
          <w:rtl/>
        </w:rPr>
        <w:t xml:space="preserve"> </w:t>
      </w:r>
      <w:r w:rsidRPr="00EC6555">
        <w:rPr>
          <w:rFonts w:hint="eastAsia"/>
          <w:rtl/>
        </w:rPr>
        <w:t>כי</w:t>
      </w:r>
      <w:r w:rsidRPr="00EC6555">
        <w:rPr>
          <w:rtl/>
        </w:rPr>
        <w:t xml:space="preserve"> </w:t>
      </w:r>
      <w:r w:rsidRPr="00EC6555">
        <w:rPr>
          <w:rFonts w:hint="eastAsia"/>
          <w:rtl/>
        </w:rPr>
        <w:t>נחקר</w:t>
      </w:r>
      <w:r w:rsidRPr="003213AF">
        <w:rPr>
          <w:rtl/>
        </w:rPr>
        <w:t xml:space="preserve"> </w:t>
      </w:r>
      <w:r w:rsidRPr="003213AF">
        <w:rPr>
          <w:rFonts w:hint="eastAsia"/>
          <w:rtl/>
        </w:rPr>
        <w:t>אינו</w:t>
      </w:r>
      <w:r w:rsidRPr="003213AF">
        <w:rPr>
          <w:rtl/>
        </w:rPr>
        <w:t xml:space="preserve"> משתף פעולה בחקירה</w:t>
      </w:r>
      <w:r>
        <w:rPr>
          <w:rFonts w:hint="cs"/>
          <w:rtl/>
        </w:rPr>
        <w:t xml:space="preserve"> היה </w:t>
      </w:r>
      <w:r w:rsidRPr="000F0FFF">
        <w:rPr>
          <w:rFonts w:hint="eastAsia"/>
          <w:rtl/>
        </w:rPr>
        <w:t>רשאי</w:t>
      </w:r>
      <w:r w:rsidRPr="00372597">
        <w:rPr>
          <w:rtl/>
        </w:rPr>
        <w:t xml:space="preserve"> </w:t>
      </w:r>
      <w:r w:rsidRPr="00D24C0B">
        <w:rPr>
          <w:rFonts w:hint="eastAsia"/>
          <w:rtl/>
        </w:rPr>
        <w:t>להגיש</w:t>
      </w:r>
      <w:r w:rsidRPr="00D24C0B">
        <w:rPr>
          <w:rtl/>
        </w:rPr>
        <w:t xml:space="preserve"> תלונה </w:t>
      </w:r>
      <w:r w:rsidRPr="001865B5">
        <w:rPr>
          <w:rFonts w:hint="eastAsia"/>
          <w:rtl/>
        </w:rPr>
        <w:t>ב</w:t>
      </w:r>
      <w:r w:rsidRPr="001865B5">
        <w:rPr>
          <w:rtl/>
        </w:rPr>
        <w:t>משטרה</w:t>
      </w:r>
      <w:r w:rsidRPr="00486FCA">
        <w:rPr>
          <w:rtl/>
        </w:rPr>
        <w:t xml:space="preserve"> ב</w:t>
      </w:r>
      <w:r w:rsidRPr="00486FCA">
        <w:rPr>
          <w:rFonts w:hint="eastAsia"/>
          <w:rtl/>
        </w:rPr>
        <w:t>אופן</w:t>
      </w:r>
      <w:r w:rsidRPr="00486FCA">
        <w:rPr>
          <w:rtl/>
        </w:rPr>
        <w:t xml:space="preserve"> אישי </w:t>
      </w:r>
      <w:r w:rsidRPr="008A77F6">
        <w:rPr>
          <w:rFonts w:hint="eastAsia"/>
          <w:rtl/>
        </w:rPr>
        <w:t>מטעמו</w:t>
      </w:r>
      <w:r w:rsidRPr="008A77F6">
        <w:rPr>
          <w:rtl/>
        </w:rPr>
        <w:t xml:space="preserve"> ולא </w:t>
      </w:r>
      <w:r w:rsidRPr="008A77F6">
        <w:rPr>
          <w:rFonts w:hint="eastAsia"/>
          <w:rtl/>
        </w:rPr>
        <w:t>מטעם</w:t>
      </w:r>
      <w:r w:rsidRPr="004139EB">
        <w:rPr>
          <w:rtl/>
        </w:rPr>
        <w:t xml:space="preserve"> </w:t>
      </w:r>
      <w:r w:rsidRPr="004139EB">
        <w:rPr>
          <w:rFonts w:hint="eastAsia"/>
          <w:rtl/>
        </w:rPr>
        <w:t>המשרד</w:t>
      </w:r>
      <w:r w:rsidRPr="00596021">
        <w:rPr>
          <w:rtl/>
        </w:rPr>
        <w:t>,</w:t>
      </w:r>
      <w:r w:rsidRPr="009802A4">
        <w:rPr>
          <w:rtl/>
        </w:rPr>
        <w:t xml:space="preserve"> </w:t>
      </w:r>
      <w:r w:rsidRPr="009802A4">
        <w:rPr>
          <w:rFonts w:hint="eastAsia"/>
          <w:rtl/>
        </w:rPr>
        <w:t>דבר</w:t>
      </w:r>
      <w:r w:rsidRPr="00D07810">
        <w:rPr>
          <w:rtl/>
        </w:rPr>
        <w:t xml:space="preserve"> </w:t>
      </w:r>
      <w:r w:rsidRPr="00A9028F">
        <w:rPr>
          <w:rFonts w:hint="eastAsia"/>
          <w:rtl/>
        </w:rPr>
        <w:t>שהרתיע</w:t>
      </w:r>
      <w:r w:rsidRPr="00A9028F">
        <w:rPr>
          <w:rtl/>
        </w:rPr>
        <w:t xml:space="preserve"> </w:t>
      </w:r>
      <w:r w:rsidRPr="00A9028F">
        <w:rPr>
          <w:rFonts w:hint="eastAsia"/>
          <w:rtl/>
        </w:rPr>
        <w:t>מהגשת</w:t>
      </w:r>
      <w:r w:rsidRPr="009F4DF7">
        <w:rPr>
          <w:rtl/>
        </w:rPr>
        <w:t xml:space="preserve"> </w:t>
      </w:r>
      <w:r w:rsidRPr="003E30ED">
        <w:rPr>
          <w:rFonts w:hint="eastAsia"/>
          <w:rtl/>
        </w:rPr>
        <w:t>תלונות</w:t>
      </w:r>
      <w:r w:rsidRPr="00C60CBB">
        <w:rPr>
          <w:rtl/>
        </w:rPr>
        <w:t>.</w:t>
      </w:r>
      <w:r w:rsidRPr="00C14A2C">
        <w:rPr>
          <w:rtl/>
        </w:rPr>
        <w:t xml:space="preserve"> </w:t>
      </w:r>
    </w:p>
    <w:p w14:paraId="54C58F6D" w14:textId="77777777" w:rsidR="007F170D" w:rsidRPr="007F170D"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3A1C3671" w14:textId="77777777" w:rsidR="00384190" w:rsidRPr="008F59F2" w:rsidRDefault="00825293" w:rsidP="00072E29">
      <w:pPr>
        <w:spacing w:line="240" w:lineRule="auto"/>
        <w:rPr>
          <w:b/>
          <w:bCs/>
          <w:rtl/>
        </w:rPr>
      </w:pPr>
      <w:r w:rsidRPr="004139EB">
        <w:rPr>
          <w:rFonts w:hint="eastAsia"/>
          <w:b/>
          <w:bCs/>
          <w:rtl/>
        </w:rPr>
        <w:t>משרד</w:t>
      </w:r>
      <w:r w:rsidRPr="004139EB">
        <w:rPr>
          <w:b/>
          <w:bCs/>
          <w:rtl/>
        </w:rPr>
        <w:t xml:space="preserve"> </w:t>
      </w:r>
      <w:r w:rsidRPr="00596021">
        <w:rPr>
          <w:rFonts w:hint="eastAsia"/>
          <w:b/>
          <w:bCs/>
          <w:rtl/>
        </w:rPr>
        <w:t>מבקר</w:t>
      </w:r>
      <w:r w:rsidRPr="009802A4">
        <w:rPr>
          <w:b/>
          <w:bCs/>
          <w:rtl/>
        </w:rPr>
        <w:t xml:space="preserve"> </w:t>
      </w:r>
      <w:r w:rsidRPr="009802A4">
        <w:rPr>
          <w:rFonts w:hint="eastAsia"/>
          <w:b/>
          <w:bCs/>
          <w:rtl/>
        </w:rPr>
        <w:t>המדינה</w:t>
      </w:r>
      <w:r w:rsidRPr="00D07810">
        <w:rPr>
          <w:b/>
          <w:bCs/>
          <w:rtl/>
        </w:rPr>
        <w:t xml:space="preserve"> </w:t>
      </w:r>
      <w:r w:rsidRPr="00A9028F">
        <w:rPr>
          <w:rFonts w:hint="eastAsia"/>
          <w:b/>
          <w:bCs/>
          <w:rtl/>
        </w:rPr>
        <w:t>ממליץ</w:t>
      </w:r>
      <w:r w:rsidRPr="00A9028F">
        <w:rPr>
          <w:b/>
          <w:bCs/>
          <w:rtl/>
        </w:rPr>
        <w:t xml:space="preserve"> </w:t>
      </w:r>
      <w:r w:rsidRPr="00A9028F">
        <w:rPr>
          <w:rFonts w:hint="eastAsia"/>
          <w:b/>
          <w:bCs/>
          <w:rtl/>
        </w:rPr>
        <w:t>למשרד</w:t>
      </w:r>
      <w:r w:rsidRPr="009F4DF7">
        <w:rPr>
          <w:b/>
          <w:bCs/>
          <w:rtl/>
        </w:rPr>
        <w:t xml:space="preserve"> הבריאות </w:t>
      </w:r>
      <w:r w:rsidRPr="003E30ED">
        <w:rPr>
          <w:rFonts w:hint="eastAsia"/>
          <w:b/>
          <w:bCs/>
          <w:rtl/>
        </w:rPr>
        <w:t>ולמפקדת</w:t>
      </w:r>
      <w:r w:rsidRPr="00C60CBB">
        <w:rPr>
          <w:b/>
          <w:bCs/>
          <w:rtl/>
        </w:rPr>
        <w:t xml:space="preserve"> </w:t>
      </w:r>
      <w:r w:rsidRPr="00C14A2C">
        <w:rPr>
          <w:rFonts w:hint="eastAsia"/>
          <w:b/>
          <w:bCs/>
          <w:rtl/>
        </w:rPr>
        <w:t>אלון</w:t>
      </w:r>
      <w:r w:rsidRPr="00F01F79">
        <w:rPr>
          <w:b/>
          <w:bCs/>
          <w:rtl/>
        </w:rPr>
        <w:t xml:space="preserve"> </w:t>
      </w:r>
      <w:r w:rsidRPr="00F01F79">
        <w:rPr>
          <w:rFonts w:hint="eastAsia"/>
          <w:b/>
          <w:bCs/>
          <w:rtl/>
        </w:rPr>
        <w:t>לבחון</w:t>
      </w:r>
      <w:r w:rsidRPr="00F01F79">
        <w:rPr>
          <w:b/>
          <w:bCs/>
          <w:rtl/>
        </w:rPr>
        <w:t xml:space="preserve"> צעדים שיהיה ניתן ליישם במקרים שבהם מאומת אינו משתף פעולה בחקירות אפידמיולוגיות, ובכלל זה </w:t>
      </w:r>
      <w:r w:rsidR="00BD251B" w:rsidRPr="00F01F79">
        <w:rPr>
          <w:rFonts w:hint="eastAsia"/>
          <w:b/>
          <w:bCs/>
          <w:rtl/>
        </w:rPr>
        <w:t>לבחון</w:t>
      </w:r>
      <w:r w:rsidR="00BD251B" w:rsidRPr="00EC6555">
        <w:rPr>
          <w:b/>
          <w:bCs/>
          <w:rtl/>
        </w:rPr>
        <w:t xml:space="preserve"> </w:t>
      </w:r>
      <w:r w:rsidRPr="00EC6555">
        <w:rPr>
          <w:rFonts w:hint="eastAsia"/>
          <w:b/>
          <w:bCs/>
          <w:rtl/>
        </w:rPr>
        <w:t>את</w:t>
      </w:r>
      <w:r w:rsidRPr="00EC6555">
        <w:rPr>
          <w:b/>
          <w:bCs/>
          <w:rtl/>
        </w:rPr>
        <w:t xml:space="preserve"> המלצת קבינט המומחים הלאומי בעניין זה. עוד מומלץ כי קבינט הקורונה</w:t>
      </w:r>
      <w:r>
        <w:rPr>
          <w:rStyle w:val="FootnoteReference"/>
          <w:b/>
          <w:bCs/>
          <w:rtl/>
        </w:rPr>
        <w:footnoteReference w:id="45"/>
      </w:r>
      <w:r w:rsidRPr="00EC6555">
        <w:rPr>
          <w:b/>
          <w:bCs/>
          <w:rtl/>
        </w:rPr>
        <w:t xml:space="preserve"> ידון בסוגיית מדיניות האכיפה </w:t>
      </w:r>
      <w:r w:rsidRPr="00EC6555">
        <w:rPr>
          <w:rFonts w:hint="eastAsia"/>
          <w:b/>
          <w:bCs/>
          <w:rtl/>
        </w:rPr>
        <w:t>בנוגע</w:t>
      </w:r>
      <w:r w:rsidRPr="00EC6555">
        <w:rPr>
          <w:b/>
          <w:bCs/>
          <w:rtl/>
        </w:rPr>
        <w:t xml:space="preserve"> לשיתוף פעולה בחקירות האפידמיולוגיות וינחה את משרד הבריאו</w:t>
      </w:r>
      <w:r w:rsidRPr="00EC6555">
        <w:rPr>
          <w:b/>
          <w:bCs/>
          <w:rtl/>
        </w:rPr>
        <w:t>ת ו</w:t>
      </w:r>
      <w:r w:rsidRPr="00EC6555">
        <w:rPr>
          <w:rFonts w:hint="eastAsia"/>
          <w:b/>
          <w:bCs/>
          <w:rtl/>
        </w:rPr>
        <w:t>ה</w:t>
      </w:r>
      <w:r w:rsidRPr="003213AF">
        <w:rPr>
          <w:b/>
          <w:bCs/>
          <w:rtl/>
        </w:rPr>
        <w:t>משטר</w:t>
      </w:r>
      <w:r w:rsidRPr="003213AF">
        <w:rPr>
          <w:rFonts w:hint="eastAsia"/>
          <w:b/>
          <w:bCs/>
          <w:rtl/>
        </w:rPr>
        <w:t>ה</w:t>
      </w:r>
      <w:r w:rsidRPr="003213AF">
        <w:rPr>
          <w:b/>
          <w:bCs/>
          <w:rtl/>
        </w:rPr>
        <w:t xml:space="preserve"> לפעול בהתאם</w:t>
      </w:r>
      <w:r w:rsidR="003F199D" w:rsidRPr="003213AF">
        <w:rPr>
          <w:b/>
          <w:bCs/>
          <w:rtl/>
        </w:rPr>
        <w:t xml:space="preserve"> </w:t>
      </w:r>
      <w:r w:rsidR="003F199D" w:rsidRPr="003213AF">
        <w:rPr>
          <w:rFonts w:hint="eastAsia"/>
          <w:b/>
          <w:bCs/>
          <w:rtl/>
        </w:rPr>
        <w:t>למדיניות</w:t>
      </w:r>
      <w:r w:rsidR="003F199D" w:rsidRPr="000F0FFF">
        <w:rPr>
          <w:b/>
          <w:bCs/>
          <w:rtl/>
        </w:rPr>
        <w:t xml:space="preserve"> </w:t>
      </w:r>
      <w:r w:rsidR="003F199D" w:rsidRPr="00372597">
        <w:rPr>
          <w:rFonts w:hint="eastAsia"/>
          <w:b/>
          <w:bCs/>
          <w:rtl/>
        </w:rPr>
        <w:t>שיקבע</w:t>
      </w:r>
      <w:r w:rsidRPr="008F59F2">
        <w:rPr>
          <w:b/>
          <w:bCs/>
          <w:rtl/>
        </w:rPr>
        <w:t>.</w:t>
      </w:r>
    </w:p>
    <w:p w14:paraId="676171D4" w14:textId="77777777" w:rsidR="00384190" w:rsidRPr="00897A6B" w:rsidRDefault="00825293" w:rsidP="00072E29">
      <w:pPr>
        <w:spacing w:line="240" w:lineRule="auto"/>
        <w:rPr>
          <w:b/>
          <w:bCs/>
          <w:sz w:val="24"/>
          <w:rtl/>
        </w:rPr>
      </w:pPr>
      <w:r w:rsidRPr="00897A6B">
        <w:rPr>
          <w:b/>
          <w:bCs/>
          <w:sz w:val="24"/>
          <w:rtl/>
        </w:rPr>
        <w:t xml:space="preserve"> </w:t>
      </w:r>
    </w:p>
    <w:p w14:paraId="2058B79F" w14:textId="77777777" w:rsidR="00384190" w:rsidRPr="00897A6B" w:rsidRDefault="00825293" w:rsidP="00072E29">
      <w:pPr>
        <w:pStyle w:val="Heading3"/>
        <w:spacing w:line="240" w:lineRule="auto"/>
        <w:rPr>
          <w:rtl/>
        </w:rPr>
      </w:pPr>
      <w:r w:rsidRPr="00897A6B">
        <w:rPr>
          <w:rFonts w:hint="eastAsia"/>
          <w:rtl/>
        </w:rPr>
        <w:t>מועילות</w:t>
      </w:r>
      <w:r w:rsidRPr="00897A6B">
        <w:rPr>
          <w:rtl/>
        </w:rPr>
        <w:t xml:space="preserve"> </w:t>
      </w:r>
      <w:r w:rsidRPr="00897A6B">
        <w:rPr>
          <w:rFonts w:hint="eastAsia"/>
          <w:rtl/>
        </w:rPr>
        <w:t>מערך</w:t>
      </w:r>
      <w:r w:rsidRPr="00897A6B">
        <w:rPr>
          <w:rtl/>
        </w:rPr>
        <w:t xml:space="preserve"> </w:t>
      </w:r>
      <w:r w:rsidRPr="00897A6B">
        <w:rPr>
          <w:rFonts w:hint="eastAsia"/>
          <w:rtl/>
        </w:rPr>
        <w:t>החקירות</w:t>
      </w:r>
      <w:r w:rsidRPr="00897A6B">
        <w:rPr>
          <w:rtl/>
        </w:rPr>
        <w:t xml:space="preserve"> </w:t>
      </w:r>
      <w:r w:rsidRPr="00897A6B">
        <w:rPr>
          <w:rFonts w:hint="eastAsia"/>
          <w:rtl/>
        </w:rPr>
        <w:t>האפידמיולוגיות</w:t>
      </w:r>
    </w:p>
    <w:p w14:paraId="06890DEE"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52E81BA8" w14:textId="77777777" w:rsidR="00384190" w:rsidRPr="008A77F6" w:rsidRDefault="00825293" w:rsidP="00072E29">
      <w:pPr>
        <w:shd w:val="clear" w:color="auto" w:fill="FFFFFF" w:themeFill="background1"/>
        <w:spacing w:line="240" w:lineRule="auto"/>
        <w:rPr>
          <w:b/>
          <w:sz w:val="24"/>
          <w:rtl/>
        </w:rPr>
      </w:pPr>
      <w:r w:rsidRPr="008A77F6">
        <w:rPr>
          <w:rFonts w:hint="eastAsia"/>
          <w:sz w:val="24"/>
          <w:rtl/>
        </w:rPr>
        <w:t>אחד</w:t>
      </w:r>
      <w:r w:rsidRPr="004139EB">
        <w:rPr>
          <w:sz w:val="24"/>
          <w:rtl/>
        </w:rPr>
        <w:t xml:space="preserve"> </w:t>
      </w:r>
      <w:r w:rsidRPr="004139EB">
        <w:rPr>
          <w:rFonts w:hint="eastAsia"/>
          <w:sz w:val="24"/>
          <w:rtl/>
        </w:rPr>
        <w:t>המדדים</w:t>
      </w:r>
      <w:r w:rsidRPr="00596021">
        <w:rPr>
          <w:sz w:val="24"/>
          <w:rtl/>
        </w:rPr>
        <w:t xml:space="preserve"> </w:t>
      </w:r>
      <w:r w:rsidRPr="009802A4">
        <w:rPr>
          <w:rFonts w:hint="eastAsia"/>
          <w:sz w:val="24"/>
          <w:rtl/>
        </w:rPr>
        <w:t>שהציע</w:t>
      </w:r>
      <w:r w:rsidRPr="009802A4">
        <w:rPr>
          <w:sz w:val="24"/>
          <w:rtl/>
        </w:rPr>
        <w:t xml:space="preserve"> </w:t>
      </w:r>
      <w:r w:rsidRPr="00D07810">
        <w:rPr>
          <w:rFonts w:hint="eastAsia"/>
          <w:sz w:val="24"/>
          <w:rtl/>
        </w:rPr>
        <w:t>ראש</w:t>
      </w:r>
      <w:r w:rsidRPr="00A9028F">
        <w:rPr>
          <w:sz w:val="24"/>
          <w:rtl/>
        </w:rPr>
        <w:t xml:space="preserve"> קבינט המומחים </w:t>
      </w:r>
      <w:r w:rsidR="0048009A" w:rsidRPr="00A9028F">
        <w:rPr>
          <w:rFonts w:hint="eastAsia"/>
          <w:sz w:val="24"/>
          <w:rtl/>
        </w:rPr>
        <w:t>הלאומי</w:t>
      </w:r>
      <w:r w:rsidR="0048009A" w:rsidRPr="00A9028F">
        <w:rPr>
          <w:sz w:val="24"/>
          <w:rtl/>
        </w:rPr>
        <w:t xml:space="preserve"> </w:t>
      </w:r>
      <w:r w:rsidRPr="009F4DF7">
        <w:rPr>
          <w:rFonts w:hint="eastAsia"/>
          <w:sz w:val="24"/>
          <w:rtl/>
        </w:rPr>
        <w:t>למנכ</w:t>
      </w:r>
      <w:r w:rsidRPr="003E30ED">
        <w:rPr>
          <w:sz w:val="24"/>
          <w:rtl/>
        </w:rPr>
        <w:t xml:space="preserve">"ל </w:t>
      </w:r>
      <w:r w:rsidRPr="00C60CBB">
        <w:rPr>
          <w:rFonts w:hint="eastAsia"/>
          <w:sz w:val="24"/>
          <w:rtl/>
        </w:rPr>
        <w:t>משרד</w:t>
      </w:r>
      <w:r w:rsidRPr="00C14A2C">
        <w:rPr>
          <w:sz w:val="24"/>
          <w:rtl/>
        </w:rPr>
        <w:t xml:space="preserve"> </w:t>
      </w:r>
      <w:r w:rsidRPr="00F01F79">
        <w:rPr>
          <w:rFonts w:hint="eastAsia"/>
          <w:sz w:val="24"/>
          <w:rtl/>
        </w:rPr>
        <w:t>הבריאות</w:t>
      </w:r>
      <w:r w:rsidRPr="00F01F79">
        <w:rPr>
          <w:sz w:val="24"/>
          <w:rtl/>
        </w:rPr>
        <w:t xml:space="preserve"> ב</w:t>
      </w:r>
      <w:r w:rsidRPr="00F01F79">
        <w:rPr>
          <w:rFonts w:hint="eastAsia"/>
          <w:sz w:val="24"/>
          <w:rtl/>
        </w:rPr>
        <w:t>אוגוסט</w:t>
      </w:r>
      <w:r w:rsidRPr="00F01F79">
        <w:rPr>
          <w:sz w:val="24"/>
          <w:rtl/>
        </w:rPr>
        <w:t xml:space="preserve"> 2020 </w:t>
      </w:r>
      <w:r w:rsidRPr="00EC6555">
        <w:rPr>
          <w:rFonts w:hint="eastAsia"/>
          <w:sz w:val="24"/>
          <w:rtl/>
        </w:rPr>
        <w:t>לצורך</w:t>
      </w:r>
      <w:r w:rsidRPr="00EC6555">
        <w:rPr>
          <w:sz w:val="24"/>
          <w:rtl/>
        </w:rPr>
        <w:t xml:space="preserve"> בחינת מועילות מערך החקירות, </w:t>
      </w:r>
      <w:r w:rsidRPr="00EC6555">
        <w:rPr>
          <w:rFonts w:hint="eastAsia"/>
          <w:sz w:val="24"/>
          <w:rtl/>
        </w:rPr>
        <w:t>היה</w:t>
      </w:r>
      <w:r w:rsidRPr="00EC6555">
        <w:rPr>
          <w:sz w:val="24"/>
          <w:rtl/>
        </w:rPr>
        <w:t xml:space="preserve"> </w:t>
      </w:r>
      <w:r w:rsidRPr="00EC6555">
        <w:rPr>
          <w:rFonts w:hint="eastAsia"/>
          <w:sz w:val="24"/>
          <w:rtl/>
        </w:rPr>
        <w:t>בחינת</w:t>
      </w:r>
      <w:r w:rsidRPr="00EC6555">
        <w:rPr>
          <w:sz w:val="24"/>
          <w:rtl/>
        </w:rPr>
        <w:t xml:space="preserve"> </w:t>
      </w:r>
      <w:r w:rsidRPr="00EC6555">
        <w:rPr>
          <w:rFonts w:hint="eastAsia"/>
          <w:sz w:val="24"/>
          <w:rtl/>
        </w:rPr>
        <w:t>שיעור</w:t>
      </w:r>
      <w:r w:rsidRPr="003213AF">
        <w:rPr>
          <w:sz w:val="24"/>
          <w:rtl/>
        </w:rPr>
        <w:t xml:space="preserve"> </w:t>
      </w:r>
      <w:r w:rsidRPr="003213AF">
        <w:rPr>
          <w:rFonts w:hint="eastAsia"/>
          <w:sz w:val="24"/>
          <w:rtl/>
        </w:rPr>
        <w:t>החולים</w:t>
      </w:r>
      <w:r w:rsidRPr="003213AF">
        <w:rPr>
          <w:sz w:val="24"/>
          <w:rtl/>
        </w:rPr>
        <w:t xml:space="preserve"> שאושפזו במצב בינוני או קשה (</w:t>
      </w:r>
      <w:r w:rsidRPr="003213AF">
        <w:rPr>
          <w:rFonts w:hint="eastAsia"/>
          <w:sz w:val="24"/>
          <w:rtl/>
        </w:rPr>
        <w:t>מתוך</w:t>
      </w:r>
      <w:r w:rsidRPr="003213AF">
        <w:rPr>
          <w:sz w:val="24"/>
          <w:rtl/>
        </w:rPr>
        <w:t xml:space="preserve"> </w:t>
      </w:r>
      <w:r w:rsidRPr="000F0FFF">
        <w:rPr>
          <w:rFonts w:hint="eastAsia"/>
          <w:sz w:val="24"/>
          <w:rtl/>
        </w:rPr>
        <w:t>כלל</w:t>
      </w:r>
      <w:r w:rsidRPr="00372597">
        <w:rPr>
          <w:sz w:val="24"/>
          <w:rtl/>
        </w:rPr>
        <w:t xml:space="preserve"> </w:t>
      </w:r>
      <w:r w:rsidR="00D042DF" w:rsidRPr="008F59F2">
        <w:rPr>
          <w:rFonts w:hint="eastAsia"/>
          <w:sz w:val="24"/>
          <w:rtl/>
        </w:rPr>
        <w:t>המאומתים</w:t>
      </w:r>
      <w:r w:rsidR="00D042DF" w:rsidRPr="008F59F2">
        <w:rPr>
          <w:sz w:val="24"/>
          <w:rtl/>
        </w:rPr>
        <w:t xml:space="preserve"> </w:t>
      </w:r>
      <w:r w:rsidR="00D042DF" w:rsidRPr="00D24C0B">
        <w:rPr>
          <w:rFonts w:hint="eastAsia"/>
          <w:sz w:val="24"/>
          <w:rtl/>
        </w:rPr>
        <w:t>במצב</w:t>
      </w:r>
      <w:r w:rsidR="00D042DF" w:rsidRPr="00D24C0B">
        <w:rPr>
          <w:sz w:val="24"/>
          <w:rtl/>
        </w:rPr>
        <w:t xml:space="preserve"> </w:t>
      </w:r>
      <w:r w:rsidR="00D042DF" w:rsidRPr="001865B5">
        <w:rPr>
          <w:rFonts w:hint="eastAsia"/>
          <w:sz w:val="24"/>
          <w:rtl/>
        </w:rPr>
        <w:t>זה</w:t>
      </w:r>
      <w:r w:rsidRPr="001865B5">
        <w:rPr>
          <w:sz w:val="24"/>
          <w:rtl/>
        </w:rPr>
        <w:t xml:space="preserve">), שעלו </w:t>
      </w:r>
      <w:r w:rsidR="007B2E52" w:rsidRPr="00486FCA">
        <w:rPr>
          <w:rFonts w:hint="eastAsia"/>
          <w:sz w:val="24"/>
          <w:rtl/>
        </w:rPr>
        <w:t>לפני</w:t>
      </w:r>
      <w:r w:rsidR="007B2E52" w:rsidRPr="00486FCA">
        <w:rPr>
          <w:sz w:val="24"/>
          <w:rtl/>
        </w:rPr>
        <w:t xml:space="preserve"> אימות מחלתם </w:t>
      </w:r>
      <w:r w:rsidRPr="00486FCA">
        <w:rPr>
          <w:sz w:val="24"/>
          <w:rtl/>
        </w:rPr>
        <w:t>כ</w:t>
      </w:r>
      <w:r w:rsidRPr="00291191">
        <w:rPr>
          <w:sz w:val="24"/>
          <w:rtl/>
        </w:rPr>
        <w:t xml:space="preserve">מגעים </w:t>
      </w:r>
      <w:r w:rsidRPr="00291191">
        <w:rPr>
          <w:rFonts w:hint="eastAsia"/>
          <w:sz w:val="24"/>
          <w:rtl/>
        </w:rPr>
        <w:t>קרובים</w:t>
      </w:r>
      <w:r w:rsidRPr="00FE2818">
        <w:rPr>
          <w:sz w:val="24"/>
          <w:rtl/>
        </w:rPr>
        <w:t xml:space="preserve"> </w:t>
      </w:r>
      <w:r w:rsidRPr="00FE2818">
        <w:rPr>
          <w:rFonts w:hint="eastAsia"/>
          <w:sz w:val="24"/>
          <w:rtl/>
        </w:rPr>
        <w:t>בחקירות</w:t>
      </w:r>
      <w:r w:rsidRPr="00897A6B">
        <w:rPr>
          <w:sz w:val="24"/>
          <w:rtl/>
        </w:rPr>
        <w:t xml:space="preserve"> </w:t>
      </w:r>
      <w:r w:rsidRPr="00897A6B">
        <w:rPr>
          <w:rFonts w:hint="eastAsia"/>
          <w:sz w:val="24"/>
          <w:rtl/>
        </w:rPr>
        <w:t>שבוצעו</w:t>
      </w:r>
      <w:r w:rsidRPr="00897A6B">
        <w:rPr>
          <w:sz w:val="24"/>
          <w:rtl/>
        </w:rPr>
        <w:t xml:space="preserve"> </w:t>
      </w:r>
      <w:r w:rsidR="007B2E52" w:rsidRPr="00897A6B">
        <w:rPr>
          <w:rFonts w:hint="eastAsia"/>
          <w:sz w:val="24"/>
          <w:rtl/>
        </w:rPr>
        <w:t>למאומתים</w:t>
      </w:r>
      <w:r w:rsidR="007B2E52" w:rsidRPr="00897A6B">
        <w:rPr>
          <w:sz w:val="24"/>
          <w:rtl/>
        </w:rPr>
        <w:t xml:space="preserve"> </w:t>
      </w:r>
      <w:r w:rsidR="007B2E52" w:rsidRPr="00897A6B">
        <w:rPr>
          <w:rFonts w:hint="eastAsia"/>
          <w:sz w:val="24"/>
          <w:rtl/>
        </w:rPr>
        <w:t>אחרים</w:t>
      </w:r>
      <w:r w:rsidR="007B2E52" w:rsidRPr="00897A6B">
        <w:rPr>
          <w:sz w:val="24"/>
          <w:rtl/>
        </w:rPr>
        <w:t>.</w:t>
      </w:r>
      <w:r w:rsidR="00AB3541">
        <w:rPr>
          <w:rFonts w:hint="cs"/>
          <w:sz w:val="24"/>
          <w:rtl/>
        </w:rPr>
        <w:t xml:space="preserve"> </w:t>
      </w:r>
      <w:r w:rsidRPr="00897A6B">
        <w:rPr>
          <w:rFonts w:hint="eastAsia"/>
          <w:sz w:val="24"/>
          <w:rtl/>
        </w:rPr>
        <w:t>ההנחה</w:t>
      </w:r>
      <w:r w:rsidRPr="00897A6B">
        <w:rPr>
          <w:sz w:val="24"/>
          <w:rtl/>
        </w:rPr>
        <w:t xml:space="preserve"> היא כי </w:t>
      </w:r>
      <w:r w:rsidRPr="00897A6B">
        <w:rPr>
          <w:rFonts w:hint="eastAsia"/>
          <w:sz w:val="24"/>
          <w:rtl/>
        </w:rPr>
        <w:t>בעקבות</w:t>
      </w:r>
      <w:r w:rsidRPr="00897A6B">
        <w:rPr>
          <w:sz w:val="24"/>
          <w:rtl/>
        </w:rPr>
        <w:t xml:space="preserve"> איתורם כמגעים בחקירות הם נדרשו להיכנס לבידוד בהתאם להנחיות, וכך </w:t>
      </w:r>
      <w:r w:rsidRPr="00897A6B">
        <w:rPr>
          <w:rFonts w:hint="eastAsia"/>
          <w:sz w:val="24"/>
          <w:rtl/>
        </w:rPr>
        <w:t>נמנע</w:t>
      </w:r>
      <w:r w:rsidRPr="00897A6B">
        <w:rPr>
          <w:sz w:val="24"/>
          <w:rtl/>
        </w:rPr>
        <w:t xml:space="preserve"> </w:t>
      </w:r>
      <w:r w:rsidRPr="00897A6B">
        <w:rPr>
          <w:rFonts w:hint="eastAsia"/>
          <w:sz w:val="24"/>
          <w:rtl/>
        </w:rPr>
        <w:t>המשך</w:t>
      </w:r>
      <w:r w:rsidRPr="00897A6B">
        <w:rPr>
          <w:sz w:val="24"/>
          <w:rtl/>
        </w:rPr>
        <w:t xml:space="preserve"> הפצ</w:t>
      </w:r>
      <w:r w:rsidRPr="00897A6B">
        <w:rPr>
          <w:rFonts w:hint="eastAsia"/>
          <w:sz w:val="24"/>
          <w:rtl/>
        </w:rPr>
        <w:t>ת</w:t>
      </w:r>
      <w:r w:rsidRPr="00897A6B">
        <w:rPr>
          <w:b/>
          <w:sz w:val="24"/>
          <w:rtl/>
        </w:rPr>
        <w:t xml:space="preserve"> הנגיף </w:t>
      </w:r>
      <w:r w:rsidRPr="00897A6B">
        <w:rPr>
          <w:rFonts w:hint="eastAsia"/>
          <w:b/>
          <w:sz w:val="24"/>
          <w:rtl/>
        </w:rPr>
        <w:t>לשרשרת</w:t>
      </w:r>
      <w:r w:rsidRPr="00897A6B">
        <w:rPr>
          <w:b/>
          <w:sz w:val="24"/>
          <w:rtl/>
        </w:rPr>
        <w:t xml:space="preserve"> </w:t>
      </w:r>
      <w:r w:rsidRPr="00897A6B">
        <w:rPr>
          <w:rFonts w:hint="eastAsia"/>
          <w:b/>
          <w:sz w:val="24"/>
          <w:rtl/>
        </w:rPr>
        <w:t>הדבקה</w:t>
      </w:r>
      <w:r w:rsidRPr="00897A6B">
        <w:rPr>
          <w:b/>
          <w:sz w:val="24"/>
          <w:rtl/>
        </w:rPr>
        <w:t xml:space="preserve"> חדשה</w:t>
      </w:r>
      <w:r>
        <w:rPr>
          <w:rStyle w:val="FootnoteReference"/>
          <w:b/>
          <w:sz w:val="24"/>
          <w:rtl/>
        </w:rPr>
        <w:footnoteReference w:id="46"/>
      </w:r>
      <w:r w:rsidRPr="008A77F6">
        <w:rPr>
          <w:b/>
          <w:sz w:val="24"/>
          <w:rtl/>
        </w:rPr>
        <w:t xml:space="preserve">. </w:t>
      </w:r>
    </w:p>
    <w:p w14:paraId="2D79DEB7" w14:textId="77777777" w:rsidR="00384190" w:rsidRPr="004139EB"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3761CE6D" w14:textId="77777777" w:rsidR="00384190" w:rsidRPr="009802A4" w:rsidRDefault="00825293" w:rsidP="00072E29">
      <w:pPr>
        <w:spacing w:line="240" w:lineRule="auto"/>
        <w:rPr>
          <w:rtl/>
        </w:rPr>
      </w:pPr>
      <w:r w:rsidRPr="004139EB">
        <w:rPr>
          <w:rFonts w:hint="eastAsia"/>
          <w:sz w:val="24"/>
          <w:rtl/>
        </w:rPr>
        <w:t>עם</w:t>
      </w:r>
      <w:r w:rsidRPr="00596021">
        <w:rPr>
          <w:sz w:val="24"/>
          <w:rtl/>
        </w:rPr>
        <w:t xml:space="preserve"> </w:t>
      </w:r>
      <w:r w:rsidRPr="009802A4">
        <w:rPr>
          <w:rFonts w:hint="eastAsia"/>
          <w:sz w:val="24"/>
          <w:rtl/>
        </w:rPr>
        <w:t>תחילת</w:t>
      </w:r>
      <w:r w:rsidRPr="009802A4">
        <w:rPr>
          <w:sz w:val="24"/>
          <w:rtl/>
        </w:rPr>
        <w:t xml:space="preserve"> </w:t>
      </w:r>
      <w:r w:rsidRPr="00D07810">
        <w:rPr>
          <w:rFonts w:hint="eastAsia"/>
          <w:sz w:val="24"/>
          <w:rtl/>
        </w:rPr>
        <w:t>פעולתה</w:t>
      </w:r>
      <w:r w:rsidRPr="00A9028F">
        <w:rPr>
          <w:sz w:val="24"/>
          <w:rtl/>
        </w:rPr>
        <w:t xml:space="preserve"> </w:t>
      </w:r>
      <w:r w:rsidRPr="00A9028F">
        <w:rPr>
          <w:rFonts w:hint="eastAsia"/>
          <w:sz w:val="24"/>
          <w:rtl/>
        </w:rPr>
        <w:t>של</w:t>
      </w:r>
      <w:r w:rsidRPr="00A9028F">
        <w:rPr>
          <w:sz w:val="24"/>
          <w:rtl/>
        </w:rPr>
        <w:t xml:space="preserve"> </w:t>
      </w:r>
      <w:r w:rsidRPr="009F4DF7">
        <w:rPr>
          <w:rFonts w:hint="eastAsia"/>
          <w:sz w:val="24"/>
          <w:rtl/>
        </w:rPr>
        <w:t>מפקדת</w:t>
      </w:r>
      <w:r w:rsidRPr="003E30ED">
        <w:rPr>
          <w:sz w:val="24"/>
          <w:rtl/>
        </w:rPr>
        <w:t xml:space="preserve"> </w:t>
      </w:r>
      <w:r w:rsidRPr="00C60CBB">
        <w:rPr>
          <w:rFonts w:hint="eastAsia"/>
          <w:sz w:val="24"/>
          <w:rtl/>
        </w:rPr>
        <w:t>אלון</w:t>
      </w:r>
      <w:r w:rsidRPr="00C14A2C">
        <w:rPr>
          <w:sz w:val="24"/>
          <w:rtl/>
        </w:rPr>
        <w:t xml:space="preserve"> היא </w:t>
      </w:r>
      <w:r w:rsidRPr="00F01F79">
        <w:rPr>
          <w:rFonts w:hint="eastAsia"/>
          <w:b/>
          <w:sz w:val="24"/>
          <w:rtl/>
        </w:rPr>
        <w:t>קבעה</w:t>
      </w:r>
      <w:r w:rsidRPr="00F01F79">
        <w:rPr>
          <w:b/>
          <w:sz w:val="24"/>
          <w:rtl/>
        </w:rPr>
        <w:t xml:space="preserve"> </w:t>
      </w:r>
      <w:r w:rsidRPr="00F01F79">
        <w:rPr>
          <w:rFonts w:hint="eastAsia"/>
          <w:b/>
          <w:sz w:val="24"/>
          <w:rtl/>
        </w:rPr>
        <w:t>שהיעד</w:t>
      </w:r>
      <w:r w:rsidRPr="00F01F79">
        <w:rPr>
          <w:b/>
          <w:sz w:val="24"/>
          <w:rtl/>
        </w:rPr>
        <w:t xml:space="preserve"> </w:t>
      </w:r>
      <w:r w:rsidRPr="00EC6555">
        <w:rPr>
          <w:rFonts w:hint="eastAsia"/>
          <w:b/>
          <w:sz w:val="24"/>
          <w:rtl/>
        </w:rPr>
        <w:t>ל</w:t>
      </w:r>
      <w:r w:rsidRPr="00EC6555">
        <w:rPr>
          <w:b/>
          <w:sz w:val="24"/>
          <w:rtl/>
        </w:rPr>
        <w:t xml:space="preserve">שיעור החולים שאושפזו במצב בינוני או קשה </w:t>
      </w:r>
      <w:r w:rsidRPr="00EC6555">
        <w:rPr>
          <w:rFonts w:hint="eastAsia"/>
          <w:b/>
          <w:sz w:val="24"/>
          <w:rtl/>
        </w:rPr>
        <w:t>ו</w:t>
      </w:r>
      <w:r w:rsidRPr="00EC6555">
        <w:rPr>
          <w:b/>
          <w:sz w:val="24"/>
          <w:rtl/>
        </w:rPr>
        <w:t xml:space="preserve">שעלו כמגעים קרובים </w:t>
      </w:r>
      <w:r w:rsidRPr="00EC6555">
        <w:rPr>
          <w:rFonts w:hint="eastAsia"/>
          <w:b/>
          <w:sz w:val="24"/>
          <w:rtl/>
        </w:rPr>
        <w:t>כאמור</w:t>
      </w:r>
      <w:r w:rsidRPr="00EC6555">
        <w:rPr>
          <w:b/>
          <w:sz w:val="24"/>
          <w:rtl/>
        </w:rPr>
        <w:t xml:space="preserve"> יהיה </w:t>
      </w:r>
      <w:r w:rsidRPr="00EC6555">
        <w:rPr>
          <w:sz w:val="24"/>
          <w:rtl/>
        </w:rPr>
        <w:t xml:space="preserve">30% </w:t>
      </w:r>
      <w:r w:rsidRPr="003213AF">
        <w:rPr>
          <w:rFonts w:hint="eastAsia"/>
          <w:sz w:val="24"/>
          <w:rtl/>
        </w:rPr>
        <w:t>מכלל</w:t>
      </w:r>
      <w:r w:rsidRPr="003213AF">
        <w:rPr>
          <w:sz w:val="24"/>
          <w:rtl/>
        </w:rPr>
        <w:t xml:space="preserve"> </w:t>
      </w:r>
      <w:r w:rsidRPr="003213AF">
        <w:rPr>
          <w:rFonts w:hint="eastAsia"/>
          <w:sz w:val="24"/>
          <w:rtl/>
        </w:rPr>
        <w:t>החולים</w:t>
      </w:r>
      <w:r w:rsidRPr="003213AF">
        <w:rPr>
          <w:sz w:val="24"/>
          <w:rtl/>
        </w:rPr>
        <w:t xml:space="preserve">; </w:t>
      </w:r>
      <w:r w:rsidRPr="003213AF">
        <w:rPr>
          <w:rFonts w:hint="eastAsia"/>
          <w:sz w:val="24"/>
          <w:rtl/>
        </w:rPr>
        <w:t>יעד</w:t>
      </w:r>
      <w:r w:rsidRPr="000F0FFF">
        <w:rPr>
          <w:sz w:val="24"/>
          <w:rtl/>
        </w:rPr>
        <w:t xml:space="preserve"> </w:t>
      </w:r>
      <w:r w:rsidRPr="00372597">
        <w:rPr>
          <w:rFonts w:hint="eastAsia"/>
          <w:sz w:val="24"/>
          <w:rtl/>
        </w:rPr>
        <w:t>זה</w:t>
      </w:r>
      <w:r w:rsidRPr="008F59F2">
        <w:rPr>
          <w:sz w:val="24"/>
          <w:rtl/>
        </w:rPr>
        <w:t xml:space="preserve"> </w:t>
      </w:r>
      <w:r w:rsidRPr="008F59F2">
        <w:rPr>
          <w:rFonts w:hint="eastAsia"/>
          <w:sz w:val="24"/>
          <w:rtl/>
        </w:rPr>
        <w:t>נקבע</w:t>
      </w:r>
      <w:r w:rsidRPr="00D24C0B">
        <w:rPr>
          <w:sz w:val="24"/>
          <w:rtl/>
        </w:rPr>
        <w:t xml:space="preserve"> </w:t>
      </w:r>
      <w:r w:rsidRPr="00D24C0B">
        <w:rPr>
          <w:rFonts w:hint="eastAsia"/>
          <w:sz w:val="24"/>
          <w:rtl/>
        </w:rPr>
        <w:t>לחודשים</w:t>
      </w:r>
      <w:r w:rsidRPr="001865B5">
        <w:rPr>
          <w:sz w:val="24"/>
          <w:rtl/>
        </w:rPr>
        <w:t xml:space="preserve"> </w:t>
      </w:r>
      <w:r w:rsidRPr="001865B5">
        <w:rPr>
          <w:rFonts w:hint="eastAsia"/>
          <w:sz w:val="24"/>
          <w:rtl/>
        </w:rPr>
        <w:t>ספטמבר</w:t>
      </w:r>
      <w:r w:rsidRPr="00486FCA">
        <w:rPr>
          <w:sz w:val="24"/>
          <w:rtl/>
        </w:rPr>
        <w:t xml:space="preserve"> 2020 עד </w:t>
      </w:r>
      <w:r w:rsidRPr="00486FCA">
        <w:rPr>
          <w:rFonts w:hint="eastAsia"/>
          <w:sz w:val="24"/>
          <w:rtl/>
        </w:rPr>
        <w:t>ינואר</w:t>
      </w:r>
      <w:r w:rsidRPr="00486FCA">
        <w:rPr>
          <w:sz w:val="24"/>
          <w:rtl/>
        </w:rPr>
        <w:t xml:space="preserve"> 2021. </w:t>
      </w:r>
      <w:r w:rsidRPr="00291191">
        <w:rPr>
          <w:rFonts w:hint="eastAsia"/>
          <w:sz w:val="24"/>
          <w:rtl/>
        </w:rPr>
        <w:t>עבור</w:t>
      </w:r>
      <w:r w:rsidRPr="00291191">
        <w:rPr>
          <w:sz w:val="24"/>
          <w:rtl/>
        </w:rPr>
        <w:t xml:space="preserve"> </w:t>
      </w:r>
      <w:r w:rsidRPr="00FE2818">
        <w:rPr>
          <w:rFonts w:hint="eastAsia"/>
          <w:sz w:val="24"/>
          <w:rtl/>
        </w:rPr>
        <w:t>ה</w:t>
      </w:r>
      <w:r w:rsidRPr="00FE2818">
        <w:rPr>
          <w:sz w:val="24"/>
          <w:rtl/>
        </w:rPr>
        <w:t xml:space="preserve">חודשים </w:t>
      </w:r>
      <w:r w:rsidRPr="00897A6B">
        <w:rPr>
          <w:rFonts w:hint="eastAsia"/>
          <w:sz w:val="24"/>
          <w:rtl/>
        </w:rPr>
        <w:t>פברואר</w:t>
      </w:r>
      <w:r w:rsidRPr="00897A6B">
        <w:rPr>
          <w:sz w:val="24"/>
          <w:rtl/>
        </w:rPr>
        <w:t xml:space="preserve"> עד אפריל 2021 נקבע יעד של 33%</w:t>
      </w:r>
      <w:r w:rsidRPr="008A77F6">
        <w:rPr>
          <w:sz w:val="24"/>
          <w:rtl/>
        </w:rPr>
        <w:t xml:space="preserve">. </w:t>
      </w:r>
      <w:r w:rsidR="00E73699" w:rsidRPr="008A77F6">
        <w:rPr>
          <w:rFonts w:hint="eastAsia"/>
          <w:rtl/>
        </w:rPr>
        <w:t>להלן</w:t>
      </w:r>
      <w:r w:rsidR="00E73699" w:rsidRPr="008A77F6">
        <w:rPr>
          <w:rtl/>
        </w:rPr>
        <w:t xml:space="preserve"> נתוני מפקדת אלון </w:t>
      </w:r>
      <w:r w:rsidR="00FC4DA3" w:rsidRPr="004139EB">
        <w:rPr>
          <w:rFonts w:hint="eastAsia"/>
          <w:rtl/>
        </w:rPr>
        <w:t>בענייין</w:t>
      </w:r>
      <w:r w:rsidR="00E73699" w:rsidRPr="004139EB">
        <w:rPr>
          <w:rtl/>
        </w:rPr>
        <w:t xml:space="preserve"> ז</w:t>
      </w:r>
      <w:r w:rsidR="00E73699" w:rsidRPr="00596021">
        <w:rPr>
          <w:rFonts w:hint="eastAsia"/>
          <w:rtl/>
        </w:rPr>
        <w:t>ה</w:t>
      </w:r>
      <w:r w:rsidR="00CF702C">
        <w:rPr>
          <w:rFonts w:hint="cs"/>
          <w:rtl/>
        </w:rPr>
        <w:t>:</w:t>
      </w:r>
      <w:r w:rsidR="00E73699" w:rsidRPr="009802A4">
        <w:rPr>
          <w:rtl/>
        </w:rPr>
        <w:t xml:space="preserve"> </w:t>
      </w:r>
    </w:p>
    <w:p w14:paraId="3E38EB10"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 xml:space="preserve">AUTONUMLGL \e  \* </w:instrText>
      </w:r>
      <w:r w:rsidRPr="00897A6B">
        <w:instrText>MERGEFORMAT</w:instrText>
      </w:r>
      <w:r w:rsidRPr="00897A6B">
        <w:rPr>
          <w:rtl/>
        </w:rPr>
        <w:instrText xml:space="preserve"> </w:instrText>
      </w:r>
      <w:r w:rsidRPr="00897A6B">
        <w:rPr>
          <w:rtl/>
        </w:rPr>
        <w:fldChar w:fldCharType="end"/>
      </w:r>
    </w:p>
    <w:p w14:paraId="289E98E2" w14:textId="77777777" w:rsidR="00384190" w:rsidRPr="000F0FFF" w:rsidRDefault="00825293" w:rsidP="00072E29">
      <w:pPr>
        <w:spacing w:line="240" w:lineRule="auto"/>
        <w:ind w:left="425"/>
        <w:jc w:val="center"/>
        <w:rPr>
          <w:sz w:val="16"/>
          <w:szCs w:val="16"/>
          <w:rtl/>
        </w:rPr>
      </w:pPr>
      <w:r w:rsidRPr="008A77F6">
        <w:rPr>
          <w:rStyle w:val="Heading5Char"/>
          <w:rFonts w:hint="eastAsia"/>
          <w:spacing w:val="0"/>
          <w:rtl/>
        </w:rPr>
        <w:t>תרשים</w:t>
      </w:r>
      <w:r w:rsidRPr="004139EB">
        <w:rPr>
          <w:rStyle w:val="Heading5Char"/>
          <w:spacing w:val="0"/>
          <w:rtl/>
        </w:rPr>
        <w:t xml:space="preserve"> 13</w:t>
      </w:r>
      <w:r w:rsidRPr="008A77F6">
        <w:rPr>
          <w:rStyle w:val="Heading5Char"/>
          <w:spacing w:val="0"/>
          <w:rtl/>
        </w:rPr>
        <w:t>:</w:t>
      </w:r>
      <w:r w:rsidRPr="008A77F6">
        <w:rPr>
          <w:bCs/>
          <w:rtl/>
        </w:rPr>
        <w:t xml:space="preserve"> שיעור </w:t>
      </w:r>
      <w:r w:rsidRPr="008A77F6">
        <w:rPr>
          <w:rFonts w:hint="eastAsia"/>
          <w:bCs/>
          <w:rtl/>
        </w:rPr>
        <w:t>המאומתים</w:t>
      </w:r>
      <w:r w:rsidRPr="004139EB">
        <w:rPr>
          <w:bCs/>
          <w:rtl/>
        </w:rPr>
        <w:t xml:space="preserve"> שאושפזו במצב בינוני או קשה </w:t>
      </w:r>
      <w:r w:rsidR="00FE495F" w:rsidRPr="004139EB">
        <w:rPr>
          <w:bCs/>
          <w:rtl/>
        </w:rPr>
        <w:t>(</w:t>
      </w:r>
      <w:r w:rsidR="004D608D" w:rsidRPr="00596021">
        <w:rPr>
          <w:rFonts w:hint="eastAsia"/>
          <w:bCs/>
          <w:rtl/>
        </w:rPr>
        <w:t>מבין</w:t>
      </w:r>
      <w:r w:rsidR="004D608D" w:rsidRPr="009802A4">
        <w:rPr>
          <w:bCs/>
          <w:rtl/>
        </w:rPr>
        <w:t xml:space="preserve"> </w:t>
      </w:r>
      <w:r w:rsidRPr="009802A4">
        <w:rPr>
          <w:rFonts w:hint="eastAsia"/>
          <w:bCs/>
          <w:rtl/>
        </w:rPr>
        <w:t>כלל</w:t>
      </w:r>
      <w:r w:rsidRPr="00D07810">
        <w:rPr>
          <w:bCs/>
          <w:rtl/>
        </w:rPr>
        <w:t xml:space="preserve"> </w:t>
      </w:r>
      <w:r w:rsidRPr="00A9028F">
        <w:rPr>
          <w:rFonts w:hint="eastAsia"/>
          <w:bCs/>
          <w:rtl/>
        </w:rPr>
        <w:t>המאומתים</w:t>
      </w:r>
      <w:r w:rsidRPr="00A9028F">
        <w:rPr>
          <w:bCs/>
          <w:rtl/>
        </w:rPr>
        <w:t xml:space="preserve"> </w:t>
      </w:r>
      <w:r w:rsidRPr="00A9028F">
        <w:rPr>
          <w:rFonts w:hint="eastAsia"/>
          <w:bCs/>
          <w:rtl/>
        </w:rPr>
        <w:t>במצב</w:t>
      </w:r>
      <w:r w:rsidRPr="009F4DF7">
        <w:rPr>
          <w:bCs/>
          <w:rtl/>
        </w:rPr>
        <w:t xml:space="preserve"> </w:t>
      </w:r>
      <w:r w:rsidRPr="003E30ED">
        <w:rPr>
          <w:rFonts w:hint="eastAsia"/>
          <w:bCs/>
          <w:rtl/>
        </w:rPr>
        <w:t>זה</w:t>
      </w:r>
      <w:r w:rsidR="00FE495F" w:rsidRPr="00C60CBB">
        <w:rPr>
          <w:bCs/>
          <w:rtl/>
        </w:rPr>
        <w:t>)</w:t>
      </w:r>
      <w:r w:rsidRPr="00C14A2C">
        <w:rPr>
          <w:bCs/>
          <w:rtl/>
        </w:rPr>
        <w:t xml:space="preserve"> שעלו </w:t>
      </w:r>
      <w:r w:rsidR="00FE495F" w:rsidRPr="00F01F79">
        <w:rPr>
          <w:rFonts w:hint="eastAsia"/>
          <w:bCs/>
          <w:rtl/>
        </w:rPr>
        <w:t>לפני</w:t>
      </w:r>
      <w:r w:rsidR="00FE495F" w:rsidRPr="00F01F79">
        <w:rPr>
          <w:bCs/>
          <w:rtl/>
        </w:rPr>
        <w:t xml:space="preserve"> אימות מחלתם </w:t>
      </w:r>
      <w:r w:rsidRPr="00F01F79">
        <w:rPr>
          <w:bCs/>
          <w:rtl/>
        </w:rPr>
        <w:t xml:space="preserve">כמגעים קרובים בחקירות שבוצעו </w:t>
      </w:r>
      <w:r w:rsidR="00FE495F" w:rsidRPr="00F01F79">
        <w:rPr>
          <w:rFonts w:hint="eastAsia"/>
          <w:bCs/>
          <w:rtl/>
        </w:rPr>
        <w:t>למאומתים</w:t>
      </w:r>
      <w:r w:rsidR="00FE495F" w:rsidRPr="00EC6555">
        <w:rPr>
          <w:bCs/>
          <w:rtl/>
        </w:rPr>
        <w:t xml:space="preserve"> </w:t>
      </w:r>
      <w:r w:rsidR="00FE495F" w:rsidRPr="00EC6555">
        <w:rPr>
          <w:rFonts w:hint="eastAsia"/>
          <w:bCs/>
          <w:rtl/>
        </w:rPr>
        <w:t>אחרים</w:t>
      </w:r>
      <w:r w:rsidRPr="00EC6555">
        <w:rPr>
          <w:bCs/>
          <w:rtl/>
        </w:rPr>
        <w:t xml:space="preserve">, </w:t>
      </w:r>
      <w:r w:rsidRPr="00EC6555">
        <w:rPr>
          <w:b/>
          <w:bCs/>
          <w:rtl/>
        </w:rPr>
        <w:t xml:space="preserve">מספטמבר 2020 עד </w:t>
      </w:r>
      <w:r w:rsidRPr="00EC6555">
        <w:rPr>
          <w:rFonts w:hint="eastAsia"/>
          <w:b/>
          <w:bCs/>
          <w:rtl/>
        </w:rPr>
        <w:t>מרץ</w:t>
      </w:r>
      <w:r w:rsidRPr="00EC6555">
        <w:rPr>
          <w:b/>
          <w:bCs/>
          <w:rtl/>
        </w:rPr>
        <w:t xml:space="preserve"> 2021 </w:t>
      </w:r>
      <w:r w:rsidRPr="003213AF">
        <w:rPr>
          <w:bCs/>
          <w:rtl/>
        </w:rPr>
        <w:t>(</w:t>
      </w:r>
      <w:r w:rsidRPr="003213AF">
        <w:rPr>
          <w:rFonts w:hint="eastAsia"/>
          <w:bCs/>
          <w:rtl/>
        </w:rPr>
        <w:t>ממוצע</w:t>
      </w:r>
      <w:r w:rsidRPr="003213AF">
        <w:rPr>
          <w:bCs/>
          <w:rtl/>
        </w:rPr>
        <w:t xml:space="preserve"> </w:t>
      </w:r>
      <w:r w:rsidRPr="003213AF">
        <w:rPr>
          <w:rFonts w:hint="eastAsia"/>
          <w:bCs/>
          <w:rtl/>
        </w:rPr>
        <w:t>שבועי</w:t>
      </w:r>
      <w:r w:rsidRPr="003213AF">
        <w:rPr>
          <w:bCs/>
          <w:rtl/>
        </w:rPr>
        <w:t>):</w:t>
      </w:r>
    </w:p>
    <w:p w14:paraId="675BE84C" w14:textId="77777777" w:rsidR="0091719B" w:rsidRDefault="00825293" w:rsidP="00072E29">
      <w:pPr>
        <w:spacing w:line="240" w:lineRule="auto"/>
        <w:ind w:firstLine="425"/>
        <w:rPr>
          <w:szCs w:val="20"/>
          <w:rtl/>
        </w:rPr>
      </w:pPr>
      <w:r>
        <w:rPr>
          <w:noProof/>
        </w:rPr>
        <w:drawing>
          <wp:inline distT="0" distB="0" distL="0" distR="0" wp14:anchorId="0EDC9769" wp14:editId="3FA952DD">
            <wp:extent cx="5220335" cy="3130360"/>
            <wp:effectExtent l="0" t="0" r="0" b="0"/>
            <wp:docPr id="31" name="תמונה 31" descr="C:\Users\dana_lev\AppData\Local\Microsoft\Windows\INetCache\Content.Word\DL-tarshi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10070" name="Picture 27" descr="C:\Users\dana_lev\AppData\Local\Microsoft\Windows\INetCache\Content.Word\DL-tarshim-13.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20335" cy="3130360"/>
                    </a:xfrm>
                    <a:prstGeom prst="rect">
                      <a:avLst/>
                    </a:prstGeom>
                    <a:noFill/>
                    <a:ln>
                      <a:noFill/>
                    </a:ln>
                  </pic:spPr>
                </pic:pic>
              </a:graphicData>
            </a:graphic>
          </wp:inline>
        </w:drawing>
      </w:r>
    </w:p>
    <w:p w14:paraId="4BEB8F6A" w14:textId="77777777" w:rsidR="00384190" w:rsidRPr="00A9028F" w:rsidRDefault="00825293" w:rsidP="00072E29">
      <w:pPr>
        <w:spacing w:line="240" w:lineRule="auto"/>
        <w:ind w:firstLine="425"/>
        <w:rPr>
          <w:szCs w:val="20"/>
          <w:rtl/>
        </w:rPr>
      </w:pPr>
      <w:r w:rsidRPr="008A77F6">
        <w:rPr>
          <w:rFonts w:hint="eastAsia"/>
          <w:szCs w:val="20"/>
          <w:rtl/>
        </w:rPr>
        <w:t>על</w:t>
      </w:r>
      <w:r w:rsidRPr="008A77F6">
        <w:rPr>
          <w:szCs w:val="20"/>
          <w:rtl/>
        </w:rPr>
        <w:t xml:space="preserve"> פי נתוני </w:t>
      </w:r>
      <w:r w:rsidRPr="004139EB">
        <w:rPr>
          <w:rFonts w:hint="eastAsia"/>
          <w:szCs w:val="20"/>
          <w:rtl/>
        </w:rPr>
        <w:t>משרד</w:t>
      </w:r>
      <w:r w:rsidRPr="004139EB">
        <w:rPr>
          <w:szCs w:val="20"/>
          <w:rtl/>
        </w:rPr>
        <w:t xml:space="preserve"> </w:t>
      </w:r>
      <w:r w:rsidRPr="00596021">
        <w:rPr>
          <w:rFonts w:hint="eastAsia"/>
          <w:szCs w:val="20"/>
          <w:rtl/>
        </w:rPr>
        <w:t>הבריאות</w:t>
      </w:r>
      <w:r w:rsidRPr="009802A4">
        <w:rPr>
          <w:szCs w:val="20"/>
          <w:rtl/>
        </w:rPr>
        <w:t xml:space="preserve"> </w:t>
      </w:r>
      <w:r w:rsidRPr="009802A4">
        <w:rPr>
          <w:rFonts w:hint="eastAsia"/>
          <w:szCs w:val="20"/>
          <w:rtl/>
        </w:rPr>
        <w:t>ו</w:t>
      </w:r>
      <w:r w:rsidRPr="00D07810">
        <w:rPr>
          <w:szCs w:val="20"/>
          <w:rtl/>
        </w:rPr>
        <w:t xml:space="preserve">מפקדת אלון, בעיבוד משרד מבקר המדינה. </w:t>
      </w:r>
    </w:p>
    <w:p w14:paraId="26E9AD40"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6DA83E9F" w14:textId="77777777" w:rsidR="00384190" w:rsidRPr="00897A6B" w:rsidRDefault="00825293" w:rsidP="00072E29">
      <w:pPr>
        <w:spacing w:line="240" w:lineRule="auto"/>
        <w:rPr>
          <w:b/>
          <w:bCs/>
          <w:rtl/>
        </w:rPr>
      </w:pPr>
      <w:r w:rsidRPr="008A77F6">
        <w:rPr>
          <w:rFonts w:hint="eastAsia"/>
          <w:b/>
          <w:bCs/>
          <w:rtl/>
        </w:rPr>
        <w:t>מהתרשים</w:t>
      </w:r>
      <w:r w:rsidRPr="004139EB">
        <w:rPr>
          <w:b/>
          <w:bCs/>
          <w:rtl/>
        </w:rPr>
        <w:t xml:space="preserve"> עולה כי </w:t>
      </w:r>
      <w:r w:rsidRPr="004139EB">
        <w:rPr>
          <w:rFonts w:hint="eastAsia"/>
          <w:b/>
          <w:bCs/>
          <w:rtl/>
        </w:rPr>
        <w:t>בתקופה</w:t>
      </w:r>
      <w:r w:rsidRPr="00596021">
        <w:rPr>
          <w:b/>
          <w:bCs/>
          <w:rtl/>
        </w:rPr>
        <w:t xml:space="preserve"> </w:t>
      </w:r>
      <w:r w:rsidRPr="009802A4">
        <w:rPr>
          <w:rFonts w:hint="eastAsia"/>
          <w:b/>
          <w:bCs/>
          <w:rtl/>
        </w:rPr>
        <w:t>שמוצגת</w:t>
      </w:r>
      <w:r w:rsidRPr="009802A4">
        <w:rPr>
          <w:b/>
          <w:bCs/>
          <w:rtl/>
        </w:rPr>
        <w:t xml:space="preserve"> חלה ככלל עלייה בשיעור </w:t>
      </w:r>
      <w:r w:rsidRPr="00D07810">
        <w:rPr>
          <w:b/>
          <w:bCs/>
          <w:rtl/>
        </w:rPr>
        <w:t xml:space="preserve">החולים שאושפזו במצב בינוני או קשה </w:t>
      </w:r>
      <w:r w:rsidRPr="00A9028F">
        <w:rPr>
          <w:rFonts w:hint="eastAsia"/>
          <w:b/>
          <w:bCs/>
          <w:rtl/>
        </w:rPr>
        <w:t>אשר</w:t>
      </w:r>
      <w:r w:rsidRPr="00A9028F">
        <w:rPr>
          <w:b/>
          <w:bCs/>
          <w:rtl/>
        </w:rPr>
        <w:t xml:space="preserve"> </w:t>
      </w:r>
      <w:r w:rsidRPr="00A9028F">
        <w:rPr>
          <w:rFonts w:hint="eastAsia"/>
          <w:b/>
          <w:bCs/>
          <w:rtl/>
        </w:rPr>
        <w:t>ע</w:t>
      </w:r>
      <w:r w:rsidRPr="009F4DF7">
        <w:rPr>
          <w:b/>
          <w:bCs/>
          <w:rtl/>
        </w:rPr>
        <w:t xml:space="preserve">לו </w:t>
      </w:r>
      <w:r w:rsidRPr="003E30ED">
        <w:rPr>
          <w:rFonts w:hint="eastAsia"/>
          <w:b/>
          <w:bCs/>
          <w:rtl/>
        </w:rPr>
        <w:t>קודם</w:t>
      </w:r>
      <w:r w:rsidRPr="00C60CBB">
        <w:rPr>
          <w:b/>
          <w:bCs/>
          <w:rtl/>
        </w:rPr>
        <w:t xml:space="preserve"> </w:t>
      </w:r>
      <w:r w:rsidRPr="00C14A2C">
        <w:rPr>
          <w:rFonts w:hint="eastAsia"/>
          <w:b/>
          <w:bCs/>
          <w:rtl/>
        </w:rPr>
        <w:t>לכן</w:t>
      </w:r>
      <w:r w:rsidRPr="00F01F79">
        <w:rPr>
          <w:b/>
          <w:bCs/>
          <w:rtl/>
        </w:rPr>
        <w:t xml:space="preserve"> כמגעים קרובים בחקירות האפידמיולוגיות</w:t>
      </w:r>
      <w:r w:rsidRPr="00F01F79">
        <w:rPr>
          <w:rtl/>
        </w:rPr>
        <w:t xml:space="preserve"> </w:t>
      </w:r>
      <w:r w:rsidRPr="00F01F79">
        <w:rPr>
          <w:b/>
          <w:bCs/>
          <w:rtl/>
        </w:rPr>
        <w:t xml:space="preserve">- מכ-8% בספטמבר 2020 </w:t>
      </w:r>
      <w:r w:rsidRPr="00F01F79">
        <w:rPr>
          <w:b/>
          <w:bCs/>
          <w:rtl/>
        </w:rPr>
        <w:lastRenderedPageBreak/>
        <w:t>ל</w:t>
      </w:r>
      <w:r w:rsidRPr="00F01F79">
        <w:rPr>
          <w:rFonts w:hint="eastAsia"/>
          <w:b/>
          <w:bCs/>
          <w:rtl/>
        </w:rPr>
        <w:t>כ</w:t>
      </w:r>
      <w:r w:rsidRPr="00EC6555">
        <w:rPr>
          <w:b/>
          <w:bCs/>
          <w:rtl/>
        </w:rPr>
        <w:t xml:space="preserve">-19% במרץ 2021; השיא היה בסוף פברואר 2021 - 28%. ואולם היעד שקבעה מפקדת אלון (30% </w:t>
      </w:r>
      <w:r w:rsidRPr="00EC6555">
        <w:rPr>
          <w:rFonts w:hint="eastAsia"/>
          <w:b/>
          <w:bCs/>
          <w:rtl/>
        </w:rPr>
        <w:t>עד</w:t>
      </w:r>
      <w:r w:rsidRPr="00EC6555">
        <w:rPr>
          <w:b/>
          <w:bCs/>
          <w:rtl/>
        </w:rPr>
        <w:t xml:space="preserve"> </w:t>
      </w:r>
      <w:r w:rsidRPr="00EC6555">
        <w:rPr>
          <w:rFonts w:hint="eastAsia"/>
          <w:b/>
          <w:bCs/>
          <w:rtl/>
        </w:rPr>
        <w:t>סוף</w:t>
      </w:r>
      <w:r w:rsidRPr="00EC6555">
        <w:rPr>
          <w:b/>
          <w:bCs/>
          <w:rtl/>
        </w:rPr>
        <w:t xml:space="preserve"> </w:t>
      </w:r>
      <w:r w:rsidRPr="00EC6555">
        <w:rPr>
          <w:rFonts w:hint="eastAsia"/>
          <w:b/>
          <w:bCs/>
          <w:rtl/>
        </w:rPr>
        <w:t>ינואר</w:t>
      </w:r>
      <w:r w:rsidRPr="00EC6555">
        <w:rPr>
          <w:b/>
          <w:bCs/>
          <w:rtl/>
        </w:rPr>
        <w:t xml:space="preserve"> 2021 </w:t>
      </w:r>
      <w:r w:rsidRPr="003213AF">
        <w:rPr>
          <w:rFonts w:hint="eastAsia"/>
          <w:b/>
          <w:bCs/>
          <w:rtl/>
        </w:rPr>
        <w:t>או</w:t>
      </w:r>
      <w:r w:rsidRPr="003213AF">
        <w:rPr>
          <w:b/>
          <w:bCs/>
          <w:rtl/>
        </w:rPr>
        <w:t xml:space="preserve"> 33% </w:t>
      </w:r>
      <w:r w:rsidRPr="003213AF">
        <w:rPr>
          <w:rFonts w:hint="eastAsia"/>
          <w:b/>
          <w:bCs/>
          <w:rtl/>
        </w:rPr>
        <w:t>מתחילת</w:t>
      </w:r>
      <w:r w:rsidRPr="003213AF">
        <w:rPr>
          <w:b/>
          <w:bCs/>
          <w:rtl/>
        </w:rPr>
        <w:t xml:space="preserve"> </w:t>
      </w:r>
      <w:r w:rsidRPr="003213AF">
        <w:rPr>
          <w:rFonts w:hint="eastAsia"/>
          <w:b/>
          <w:bCs/>
          <w:rtl/>
        </w:rPr>
        <w:t>פברואר</w:t>
      </w:r>
      <w:r w:rsidRPr="000F0FFF">
        <w:rPr>
          <w:b/>
          <w:bCs/>
          <w:rtl/>
        </w:rPr>
        <w:t xml:space="preserve"> 2021 </w:t>
      </w:r>
      <w:r w:rsidRPr="00372597">
        <w:rPr>
          <w:rFonts w:hint="eastAsia"/>
          <w:b/>
          <w:bCs/>
          <w:rtl/>
        </w:rPr>
        <w:t>מכלל</w:t>
      </w:r>
      <w:r w:rsidRPr="008F59F2">
        <w:rPr>
          <w:b/>
          <w:bCs/>
          <w:rtl/>
        </w:rPr>
        <w:t xml:space="preserve"> </w:t>
      </w:r>
      <w:r w:rsidRPr="008F59F2">
        <w:rPr>
          <w:rFonts w:hint="eastAsia"/>
          <w:b/>
          <w:bCs/>
          <w:rtl/>
        </w:rPr>
        <w:t>החולים</w:t>
      </w:r>
      <w:r w:rsidRPr="00D24C0B">
        <w:rPr>
          <w:b/>
          <w:bCs/>
          <w:rtl/>
        </w:rPr>
        <w:t xml:space="preserve"> </w:t>
      </w:r>
      <w:r w:rsidRPr="00D24C0B">
        <w:rPr>
          <w:rFonts w:hint="eastAsia"/>
          <w:b/>
          <w:bCs/>
          <w:rtl/>
        </w:rPr>
        <w:t>במצב</w:t>
      </w:r>
      <w:r w:rsidRPr="001865B5">
        <w:rPr>
          <w:b/>
          <w:bCs/>
          <w:rtl/>
        </w:rPr>
        <w:t xml:space="preserve"> </w:t>
      </w:r>
      <w:r w:rsidRPr="001865B5">
        <w:rPr>
          <w:rFonts w:hint="eastAsia"/>
          <w:b/>
          <w:bCs/>
          <w:rtl/>
        </w:rPr>
        <w:t>בינוני</w:t>
      </w:r>
      <w:r w:rsidRPr="00486FCA">
        <w:rPr>
          <w:b/>
          <w:bCs/>
          <w:rtl/>
        </w:rPr>
        <w:t xml:space="preserve"> </w:t>
      </w:r>
      <w:r w:rsidRPr="00486FCA">
        <w:rPr>
          <w:rFonts w:hint="eastAsia"/>
          <w:b/>
          <w:bCs/>
          <w:rtl/>
        </w:rPr>
        <w:t>או</w:t>
      </w:r>
      <w:r w:rsidRPr="00486FCA">
        <w:rPr>
          <w:b/>
          <w:bCs/>
          <w:rtl/>
        </w:rPr>
        <w:t xml:space="preserve"> </w:t>
      </w:r>
      <w:r w:rsidRPr="00291191">
        <w:rPr>
          <w:rFonts w:hint="eastAsia"/>
          <w:b/>
          <w:bCs/>
          <w:rtl/>
        </w:rPr>
        <w:t>קשה</w:t>
      </w:r>
      <w:r w:rsidRPr="00291191">
        <w:rPr>
          <w:b/>
          <w:bCs/>
          <w:rtl/>
        </w:rPr>
        <w:t xml:space="preserve">) </w:t>
      </w:r>
      <w:r w:rsidRPr="00FE2818">
        <w:rPr>
          <w:rFonts w:hint="eastAsia"/>
          <w:b/>
          <w:bCs/>
          <w:rtl/>
        </w:rPr>
        <w:t>לא</w:t>
      </w:r>
      <w:r w:rsidRPr="00FE2818">
        <w:rPr>
          <w:b/>
          <w:bCs/>
          <w:rtl/>
        </w:rPr>
        <w:t xml:space="preserve"> </w:t>
      </w:r>
      <w:r w:rsidRPr="00897A6B">
        <w:rPr>
          <w:rFonts w:hint="eastAsia"/>
          <w:b/>
          <w:bCs/>
          <w:rtl/>
        </w:rPr>
        <w:t>הושג</w:t>
      </w:r>
      <w:r w:rsidRPr="00897A6B">
        <w:rPr>
          <w:b/>
          <w:bCs/>
          <w:rtl/>
        </w:rPr>
        <w:t>.</w:t>
      </w:r>
    </w:p>
    <w:p w14:paraId="6A7759D0"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r w:rsidRPr="008A77F6">
        <w:rPr>
          <w:rtl/>
        </w:rPr>
        <w:t xml:space="preserve"> </w:t>
      </w:r>
    </w:p>
    <w:p w14:paraId="7FBD6ABB" w14:textId="77777777" w:rsidR="00384190" w:rsidRPr="005D73DF" w:rsidRDefault="00825293" w:rsidP="00072E29">
      <w:pPr>
        <w:spacing w:line="240" w:lineRule="auto"/>
        <w:rPr>
          <w:rtl/>
        </w:rPr>
      </w:pPr>
      <w:r w:rsidRPr="008A77F6">
        <w:rPr>
          <w:rFonts w:hint="eastAsia"/>
          <w:b/>
          <w:rtl/>
        </w:rPr>
        <w:t>בתחילת</w:t>
      </w:r>
      <w:r w:rsidRPr="004139EB">
        <w:rPr>
          <w:b/>
          <w:rtl/>
        </w:rPr>
        <w:t xml:space="preserve"> אפריל 2021 </w:t>
      </w:r>
      <w:r w:rsidRPr="004139EB">
        <w:rPr>
          <w:rFonts w:hint="eastAsia"/>
          <w:b/>
          <w:rtl/>
        </w:rPr>
        <w:t>מסרו</w:t>
      </w:r>
      <w:r w:rsidRPr="00596021">
        <w:rPr>
          <w:b/>
          <w:rtl/>
        </w:rPr>
        <w:t xml:space="preserve"> מנהל ת</w:t>
      </w:r>
      <w:r w:rsidRPr="009802A4">
        <w:rPr>
          <w:rFonts w:hint="eastAsia"/>
          <w:b/>
          <w:rtl/>
        </w:rPr>
        <w:t>ו</w:t>
      </w:r>
      <w:r w:rsidRPr="009802A4">
        <w:rPr>
          <w:b/>
          <w:rtl/>
        </w:rPr>
        <w:t xml:space="preserve">כנית מגן ישראל </w:t>
      </w:r>
      <w:r w:rsidRPr="00D07810">
        <w:rPr>
          <w:rFonts w:hint="eastAsia"/>
          <w:b/>
          <w:rtl/>
        </w:rPr>
        <w:t>ומפקד</w:t>
      </w:r>
      <w:r w:rsidRPr="00A9028F">
        <w:rPr>
          <w:b/>
          <w:rtl/>
        </w:rPr>
        <w:t xml:space="preserve"> מערך החקירות במפקדת אלון </w:t>
      </w:r>
      <w:r w:rsidRPr="00A9028F">
        <w:rPr>
          <w:rFonts w:hint="eastAsia"/>
          <w:b/>
          <w:rtl/>
        </w:rPr>
        <w:t>למשרד</w:t>
      </w:r>
      <w:r w:rsidRPr="00A9028F">
        <w:rPr>
          <w:b/>
          <w:rtl/>
        </w:rPr>
        <w:t xml:space="preserve"> </w:t>
      </w:r>
      <w:r w:rsidRPr="009F4DF7">
        <w:rPr>
          <w:rFonts w:hint="eastAsia"/>
          <w:b/>
          <w:rtl/>
        </w:rPr>
        <w:t>מבקר</w:t>
      </w:r>
      <w:r w:rsidRPr="003E30ED">
        <w:rPr>
          <w:b/>
          <w:rtl/>
        </w:rPr>
        <w:t xml:space="preserve"> </w:t>
      </w:r>
      <w:r w:rsidRPr="00C60CBB">
        <w:rPr>
          <w:rFonts w:hint="eastAsia"/>
          <w:b/>
          <w:rtl/>
        </w:rPr>
        <w:t>המדינה</w:t>
      </w:r>
      <w:r w:rsidRPr="00C14A2C">
        <w:rPr>
          <w:b/>
          <w:rtl/>
        </w:rPr>
        <w:t xml:space="preserve"> כי להערכתם מועילות </w:t>
      </w:r>
      <w:r w:rsidRPr="00F01F79">
        <w:rPr>
          <w:rFonts w:hint="eastAsia"/>
          <w:b/>
          <w:rtl/>
        </w:rPr>
        <w:t>מערך</w:t>
      </w:r>
      <w:r w:rsidRPr="00F01F79">
        <w:rPr>
          <w:b/>
          <w:rtl/>
        </w:rPr>
        <w:t xml:space="preserve"> </w:t>
      </w:r>
      <w:r w:rsidRPr="00F01F79">
        <w:rPr>
          <w:rFonts w:hint="eastAsia"/>
          <w:b/>
          <w:rtl/>
        </w:rPr>
        <w:t>החקירות</w:t>
      </w:r>
      <w:r w:rsidRPr="00F01F79">
        <w:rPr>
          <w:b/>
          <w:rtl/>
        </w:rPr>
        <w:t xml:space="preserve"> האפידמיולוגיות הגיעה </w:t>
      </w:r>
      <w:r w:rsidRPr="00EC6555">
        <w:rPr>
          <w:rFonts w:hint="eastAsia"/>
          <w:b/>
          <w:rtl/>
        </w:rPr>
        <w:t>לרמה</w:t>
      </w:r>
      <w:r w:rsidRPr="00EC6555">
        <w:rPr>
          <w:b/>
          <w:rtl/>
        </w:rPr>
        <w:t xml:space="preserve"> </w:t>
      </w:r>
      <w:r w:rsidRPr="00EC6555">
        <w:rPr>
          <w:rFonts w:hint="eastAsia"/>
          <w:b/>
          <w:rtl/>
        </w:rPr>
        <w:t>המרבית</w:t>
      </w:r>
      <w:r w:rsidRPr="00EC6555">
        <w:rPr>
          <w:b/>
          <w:rtl/>
        </w:rPr>
        <w:t xml:space="preserve"> </w:t>
      </w:r>
      <w:r w:rsidRPr="00EC6555">
        <w:rPr>
          <w:rFonts w:hint="eastAsia"/>
          <w:b/>
          <w:rtl/>
        </w:rPr>
        <w:t>האפשרית</w:t>
      </w:r>
      <w:r w:rsidRPr="00EC6555">
        <w:rPr>
          <w:b/>
          <w:rtl/>
        </w:rPr>
        <w:t>, ו</w:t>
      </w:r>
      <w:r w:rsidRPr="00EC6555">
        <w:rPr>
          <w:rFonts w:hint="eastAsia"/>
          <w:b/>
          <w:rtl/>
        </w:rPr>
        <w:t>לא</w:t>
      </w:r>
      <w:r w:rsidRPr="003213AF">
        <w:rPr>
          <w:b/>
          <w:rtl/>
        </w:rPr>
        <w:t xml:space="preserve"> </w:t>
      </w:r>
      <w:r w:rsidRPr="003213AF">
        <w:rPr>
          <w:rFonts w:hint="eastAsia"/>
          <w:b/>
          <w:rtl/>
        </w:rPr>
        <w:t>צפוי</w:t>
      </w:r>
      <w:r w:rsidRPr="003213AF">
        <w:rPr>
          <w:b/>
          <w:rtl/>
        </w:rPr>
        <w:t xml:space="preserve"> </w:t>
      </w:r>
      <w:r w:rsidRPr="003213AF">
        <w:rPr>
          <w:rFonts w:hint="eastAsia"/>
          <w:b/>
          <w:rtl/>
        </w:rPr>
        <w:t>בה</w:t>
      </w:r>
      <w:r w:rsidRPr="003213AF">
        <w:rPr>
          <w:b/>
          <w:rtl/>
        </w:rPr>
        <w:t xml:space="preserve"> </w:t>
      </w:r>
      <w:r w:rsidRPr="000F0FFF">
        <w:rPr>
          <w:rFonts w:hint="eastAsia"/>
          <w:b/>
          <w:rtl/>
        </w:rPr>
        <w:t>גידול</w:t>
      </w:r>
      <w:r w:rsidRPr="00372597">
        <w:rPr>
          <w:b/>
          <w:rtl/>
        </w:rPr>
        <w:t xml:space="preserve"> </w:t>
      </w:r>
      <w:r w:rsidRPr="008F59F2">
        <w:rPr>
          <w:rFonts w:hint="eastAsia"/>
          <w:b/>
          <w:rtl/>
        </w:rPr>
        <w:t>משמעותי</w:t>
      </w:r>
      <w:r w:rsidRPr="008F59F2">
        <w:rPr>
          <w:b/>
          <w:rtl/>
        </w:rPr>
        <w:t xml:space="preserve">. </w:t>
      </w:r>
      <w:r w:rsidRPr="00D24C0B">
        <w:rPr>
          <w:rtl/>
        </w:rPr>
        <w:t xml:space="preserve">מנהל </w:t>
      </w:r>
      <w:r w:rsidRPr="00D24C0B">
        <w:rPr>
          <w:rFonts w:hint="eastAsia"/>
          <w:rtl/>
        </w:rPr>
        <w:t>ה</w:t>
      </w:r>
      <w:r w:rsidRPr="001865B5">
        <w:rPr>
          <w:rtl/>
        </w:rPr>
        <w:t>ת</w:t>
      </w:r>
      <w:r w:rsidRPr="001865B5">
        <w:rPr>
          <w:rFonts w:hint="eastAsia"/>
          <w:rtl/>
        </w:rPr>
        <w:t>ו</w:t>
      </w:r>
      <w:r w:rsidRPr="00486FCA">
        <w:rPr>
          <w:rtl/>
        </w:rPr>
        <w:t xml:space="preserve">כנית ומפקד מערך החקירות </w:t>
      </w:r>
      <w:r w:rsidRPr="00486FCA">
        <w:rPr>
          <w:rFonts w:hint="eastAsia"/>
          <w:b/>
          <w:rtl/>
        </w:rPr>
        <w:t>הסבירו</w:t>
      </w:r>
      <w:r w:rsidRPr="00486FCA">
        <w:rPr>
          <w:b/>
          <w:rtl/>
        </w:rPr>
        <w:t xml:space="preserve"> </w:t>
      </w:r>
      <w:r w:rsidRPr="00291191">
        <w:rPr>
          <w:rFonts w:hint="eastAsia"/>
          <w:b/>
          <w:rtl/>
        </w:rPr>
        <w:t>זאת</w:t>
      </w:r>
      <w:r w:rsidRPr="00291191">
        <w:rPr>
          <w:b/>
          <w:rtl/>
        </w:rPr>
        <w:t xml:space="preserve"> </w:t>
      </w:r>
      <w:r w:rsidRPr="00FE2818">
        <w:rPr>
          <w:rFonts w:hint="eastAsia"/>
          <w:b/>
          <w:rtl/>
        </w:rPr>
        <w:t>בין</w:t>
      </w:r>
      <w:r w:rsidRPr="00FE2818">
        <w:rPr>
          <w:b/>
          <w:rtl/>
        </w:rPr>
        <w:t xml:space="preserve"> </w:t>
      </w:r>
      <w:r w:rsidRPr="00B71520">
        <w:rPr>
          <w:rFonts w:hint="eastAsia"/>
          <w:b/>
          <w:rtl/>
        </w:rPr>
        <w:t>היתר</w:t>
      </w:r>
      <w:r w:rsidRPr="00B71520">
        <w:rPr>
          <w:b/>
          <w:rtl/>
        </w:rPr>
        <w:t xml:space="preserve"> </w:t>
      </w:r>
      <w:r w:rsidRPr="00B71520">
        <w:rPr>
          <w:rFonts w:hint="eastAsia"/>
          <w:b/>
          <w:rtl/>
        </w:rPr>
        <w:t>בהיקף</w:t>
      </w:r>
      <w:r w:rsidRPr="00B71520">
        <w:rPr>
          <w:b/>
          <w:rtl/>
        </w:rPr>
        <w:t xml:space="preserve"> התחלואה הנמוך </w:t>
      </w:r>
      <w:r w:rsidRPr="00B71520">
        <w:rPr>
          <w:rFonts w:hint="eastAsia"/>
          <w:b/>
          <w:rtl/>
        </w:rPr>
        <w:t>ובהתחסנות</w:t>
      </w:r>
      <w:r w:rsidRPr="00B71520">
        <w:rPr>
          <w:b/>
          <w:rtl/>
        </w:rPr>
        <w:t xml:space="preserve"> </w:t>
      </w:r>
      <w:r w:rsidRPr="00B71520">
        <w:rPr>
          <w:rFonts w:hint="eastAsia"/>
          <w:b/>
          <w:rtl/>
        </w:rPr>
        <w:t>חלק</w:t>
      </w:r>
      <w:r w:rsidRPr="00B71520">
        <w:rPr>
          <w:b/>
          <w:rtl/>
        </w:rPr>
        <w:t xml:space="preserve"> </w:t>
      </w:r>
      <w:r w:rsidRPr="00B71520">
        <w:rPr>
          <w:rFonts w:hint="eastAsia"/>
          <w:b/>
          <w:rtl/>
        </w:rPr>
        <w:t>מהאוכלוסייה</w:t>
      </w:r>
      <w:r w:rsidRPr="00B71520">
        <w:rPr>
          <w:b/>
          <w:rtl/>
        </w:rPr>
        <w:t xml:space="preserve">, </w:t>
      </w:r>
      <w:r w:rsidRPr="00B71520">
        <w:rPr>
          <w:rFonts w:hint="eastAsia"/>
          <w:b/>
          <w:rtl/>
        </w:rPr>
        <w:t>כך</w:t>
      </w:r>
      <w:r w:rsidRPr="00B71520">
        <w:rPr>
          <w:b/>
          <w:rtl/>
        </w:rPr>
        <w:t xml:space="preserve"> </w:t>
      </w:r>
      <w:r w:rsidRPr="00B71520">
        <w:rPr>
          <w:rFonts w:hint="eastAsia"/>
          <w:b/>
          <w:rtl/>
        </w:rPr>
        <w:t>שמחוסנים</w:t>
      </w:r>
      <w:r w:rsidRPr="00B71520">
        <w:rPr>
          <w:b/>
          <w:rtl/>
        </w:rPr>
        <w:t xml:space="preserve"> </w:t>
      </w:r>
      <w:r w:rsidRPr="005D73DF">
        <w:rPr>
          <w:rFonts w:hint="eastAsia"/>
          <w:b/>
          <w:rtl/>
        </w:rPr>
        <w:t>החולים</w:t>
      </w:r>
      <w:r w:rsidRPr="005D73DF">
        <w:rPr>
          <w:b/>
          <w:rtl/>
        </w:rPr>
        <w:t xml:space="preserve"> </w:t>
      </w:r>
      <w:r w:rsidRPr="005D73DF">
        <w:rPr>
          <w:rFonts w:hint="eastAsia"/>
          <w:b/>
          <w:rtl/>
        </w:rPr>
        <w:t>ללא</w:t>
      </w:r>
      <w:r w:rsidRPr="005D73DF">
        <w:rPr>
          <w:b/>
          <w:rtl/>
        </w:rPr>
        <w:t xml:space="preserve"> </w:t>
      </w:r>
      <w:r w:rsidRPr="005D73DF">
        <w:rPr>
          <w:rFonts w:hint="eastAsia"/>
          <w:b/>
          <w:rtl/>
        </w:rPr>
        <w:t>סימפטומים</w:t>
      </w:r>
      <w:r w:rsidRPr="005D73DF">
        <w:rPr>
          <w:b/>
          <w:rtl/>
        </w:rPr>
        <w:t xml:space="preserve"> או </w:t>
      </w:r>
      <w:r w:rsidRPr="005D73DF">
        <w:rPr>
          <w:rFonts w:hint="eastAsia"/>
          <w:b/>
          <w:rtl/>
        </w:rPr>
        <w:t>עם</w:t>
      </w:r>
      <w:r w:rsidRPr="005D73DF">
        <w:rPr>
          <w:b/>
          <w:rtl/>
        </w:rPr>
        <w:t xml:space="preserve"> </w:t>
      </w:r>
      <w:r w:rsidRPr="005D73DF">
        <w:rPr>
          <w:rFonts w:hint="eastAsia"/>
          <w:b/>
          <w:rtl/>
        </w:rPr>
        <w:t>סימפטומים</w:t>
      </w:r>
      <w:r w:rsidRPr="005D73DF">
        <w:rPr>
          <w:b/>
          <w:rtl/>
        </w:rPr>
        <w:t xml:space="preserve"> קלים אינם </w:t>
      </w:r>
      <w:r w:rsidRPr="005D73DF">
        <w:rPr>
          <w:rFonts w:hint="eastAsia"/>
          <w:b/>
          <w:rtl/>
        </w:rPr>
        <w:t>מאומתים</w:t>
      </w:r>
      <w:r w:rsidRPr="005D73DF">
        <w:rPr>
          <w:b/>
          <w:rtl/>
        </w:rPr>
        <w:t xml:space="preserve"> ואינם נחקרים.</w:t>
      </w:r>
    </w:p>
    <w:p w14:paraId="20B496E6" w14:textId="77777777" w:rsidR="00805921" w:rsidRPr="00B71520" w:rsidRDefault="00825293" w:rsidP="00072E29">
      <w:pPr>
        <w:pStyle w:val="a"/>
        <w:spacing w:line="240" w:lineRule="auto"/>
        <w:rPr>
          <w:rtl/>
        </w:rPr>
      </w:pPr>
      <w:r w:rsidRPr="005D73DF">
        <w:rPr>
          <w:rtl/>
        </w:rPr>
        <w:fldChar w:fldCharType="begin"/>
      </w:r>
      <w:r w:rsidRPr="005D73DF">
        <w:rPr>
          <w:rtl/>
        </w:rPr>
        <w:instrText xml:space="preserve"> </w:instrText>
      </w:r>
      <w:r w:rsidRPr="005D73DF">
        <w:instrText>AUTONUMLGL \e  \* MERGEFORMAT</w:instrText>
      </w:r>
      <w:r w:rsidRPr="005D73DF">
        <w:rPr>
          <w:rtl/>
        </w:rPr>
        <w:instrText xml:space="preserve"> </w:instrText>
      </w:r>
      <w:r w:rsidRPr="005D73DF">
        <w:rPr>
          <w:rtl/>
        </w:rPr>
        <w:fldChar w:fldCharType="end"/>
      </w:r>
    </w:p>
    <w:p w14:paraId="4B0DBEE9" w14:textId="77777777" w:rsidR="00EC0A41" w:rsidRPr="005D73DF" w:rsidRDefault="00825293" w:rsidP="00072E29">
      <w:pPr>
        <w:spacing w:line="240" w:lineRule="auto"/>
        <w:rPr>
          <w:strike/>
          <w:rtl/>
        </w:rPr>
      </w:pPr>
      <w:r w:rsidRPr="00B71520">
        <w:rPr>
          <w:rtl/>
        </w:rPr>
        <w:t xml:space="preserve">מרכז המידע והידע </w:t>
      </w:r>
      <w:r w:rsidRPr="00B71520">
        <w:rPr>
          <w:rFonts w:hint="eastAsia"/>
          <w:rtl/>
        </w:rPr>
        <w:t>מסר</w:t>
      </w:r>
      <w:r w:rsidRPr="00B71520">
        <w:rPr>
          <w:rtl/>
        </w:rPr>
        <w:t xml:space="preserve"> </w:t>
      </w:r>
      <w:r w:rsidRPr="00B71520">
        <w:rPr>
          <w:rFonts w:hint="eastAsia"/>
          <w:rtl/>
        </w:rPr>
        <w:t>בתשובתו</w:t>
      </w:r>
      <w:r w:rsidRPr="00B71520">
        <w:rPr>
          <w:rtl/>
        </w:rPr>
        <w:t xml:space="preserve"> </w:t>
      </w:r>
      <w:r w:rsidRPr="00B71520">
        <w:rPr>
          <w:rFonts w:hint="eastAsia"/>
          <w:rtl/>
        </w:rPr>
        <w:t>מ</w:t>
      </w:r>
      <w:r w:rsidRPr="00B71520">
        <w:rPr>
          <w:rtl/>
        </w:rPr>
        <w:t xml:space="preserve">אוגוסט 2021, </w:t>
      </w:r>
      <w:r w:rsidRPr="00B71520">
        <w:rPr>
          <w:rFonts w:hint="eastAsia"/>
          <w:rtl/>
        </w:rPr>
        <w:t>כי</w:t>
      </w:r>
      <w:r w:rsidRPr="00B71520">
        <w:rPr>
          <w:rtl/>
        </w:rPr>
        <w:t xml:space="preserve"> מועילות מערך החקירות</w:t>
      </w:r>
      <w:r w:rsidRPr="00B71520">
        <w:rPr>
          <w:rFonts w:hint="cs"/>
          <w:rtl/>
        </w:rPr>
        <w:t xml:space="preserve"> </w:t>
      </w:r>
      <w:r w:rsidRPr="00B71520">
        <w:rPr>
          <w:rFonts w:hint="eastAsia"/>
          <w:rtl/>
        </w:rPr>
        <w:t>הוא</w:t>
      </w:r>
      <w:r w:rsidRPr="00B71520">
        <w:rPr>
          <w:rtl/>
        </w:rPr>
        <w:t xml:space="preserve"> מרכיב </w:t>
      </w:r>
      <w:r w:rsidRPr="005D73DF">
        <w:rPr>
          <w:rFonts w:hint="eastAsia"/>
          <w:rtl/>
        </w:rPr>
        <w:t>אחד</w:t>
      </w:r>
      <w:r w:rsidRPr="005D73DF">
        <w:rPr>
          <w:rtl/>
        </w:rPr>
        <w:t xml:space="preserve"> </w:t>
      </w:r>
      <w:r w:rsidRPr="005D73DF">
        <w:rPr>
          <w:rFonts w:hint="eastAsia"/>
          <w:rtl/>
        </w:rPr>
        <w:t>מבין</w:t>
      </w:r>
      <w:r w:rsidRPr="005D73DF">
        <w:rPr>
          <w:rtl/>
        </w:rPr>
        <w:t xml:space="preserve"> המרכיבים שמשפיעים על </w:t>
      </w:r>
      <w:r w:rsidRPr="005D73DF">
        <w:rPr>
          <w:rFonts w:hint="eastAsia"/>
          <w:rtl/>
        </w:rPr>
        <w:t>מו</w:t>
      </w:r>
      <w:r w:rsidRPr="005D73DF">
        <w:rPr>
          <w:rtl/>
        </w:rPr>
        <w:t xml:space="preserve">עילות </w:t>
      </w:r>
      <w:r w:rsidRPr="005D73DF">
        <w:rPr>
          <w:rFonts w:hint="eastAsia"/>
          <w:rtl/>
        </w:rPr>
        <w:t>ה</w:t>
      </w:r>
      <w:r w:rsidRPr="005D73DF">
        <w:rPr>
          <w:rtl/>
        </w:rPr>
        <w:t>מער</w:t>
      </w:r>
      <w:r w:rsidRPr="005D73DF">
        <w:rPr>
          <w:rFonts w:hint="eastAsia"/>
          <w:rtl/>
        </w:rPr>
        <w:t>ך</w:t>
      </w:r>
      <w:r w:rsidRPr="005D73DF">
        <w:rPr>
          <w:rtl/>
        </w:rPr>
        <w:t xml:space="preserve"> </w:t>
      </w:r>
      <w:r w:rsidRPr="005D73DF">
        <w:rPr>
          <w:rFonts w:hint="eastAsia"/>
          <w:rtl/>
        </w:rPr>
        <w:t>ל</w:t>
      </w:r>
      <w:r w:rsidRPr="005D73DF">
        <w:rPr>
          <w:rtl/>
        </w:rPr>
        <w:t>קטיעת שרשרות ההדבקה</w:t>
      </w:r>
      <w:r w:rsidRPr="005D73DF">
        <w:rPr>
          <w:rFonts w:hint="cs"/>
          <w:rtl/>
        </w:rPr>
        <w:t xml:space="preserve">. </w:t>
      </w:r>
      <w:r w:rsidRPr="005D73DF">
        <w:rPr>
          <w:rtl/>
        </w:rPr>
        <w:t>מרכיבים נוספים הם למשל,</w:t>
      </w:r>
      <w:r w:rsidRPr="005D73DF">
        <w:rPr>
          <w:rFonts w:hint="cs"/>
          <w:rtl/>
        </w:rPr>
        <w:t xml:space="preserve"> </w:t>
      </w:r>
      <w:r w:rsidRPr="005D73DF">
        <w:rPr>
          <w:rtl/>
        </w:rPr>
        <w:t>מדיניות הבדיקות ו</w:t>
      </w:r>
      <w:r w:rsidRPr="005D73DF">
        <w:rPr>
          <w:rFonts w:hint="eastAsia"/>
          <w:rtl/>
        </w:rPr>
        <w:t>שיעור</w:t>
      </w:r>
      <w:r w:rsidRPr="005D73DF">
        <w:rPr>
          <w:rtl/>
        </w:rPr>
        <w:t xml:space="preserve"> </w:t>
      </w:r>
      <w:r w:rsidRPr="005D73DF">
        <w:rPr>
          <w:rFonts w:hint="eastAsia"/>
          <w:rtl/>
        </w:rPr>
        <w:t>ה</w:t>
      </w:r>
      <w:r w:rsidRPr="005D73DF">
        <w:rPr>
          <w:rtl/>
        </w:rPr>
        <w:t>ה</w:t>
      </w:r>
      <w:r w:rsidRPr="005D73DF">
        <w:rPr>
          <w:rFonts w:hint="eastAsia"/>
          <w:rtl/>
        </w:rPr>
        <w:t>י</w:t>
      </w:r>
      <w:r w:rsidRPr="005D73DF">
        <w:rPr>
          <w:rtl/>
        </w:rPr>
        <w:t xml:space="preserve">ענות </w:t>
      </w:r>
      <w:r w:rsidRPr="005D73DF">
        <w:rPr>
          <w:rFonts w:hint="eastAsia"/>
          <w:rtl/>
        </w:rPr>
        <w:t>של</w:t>
      </w:r>
      <w:r w:rsidRPr="005D73DF">
        <w:rPr>
          <w:rtl/>
        </w:rPr>
        <w:t xml:space="preserve"> הציבור להיבדק (ככל שנבדקים יותר אנשים, מתגלים יותר מאומתים, </w:t>
      </w:r>
      <w:r w:rsidRPr="005D73DF">
        <w:rPr>
          <w:rFonts w:hint="eastAsia"/>
          <w:rtl/>
        </w:rPr>
        <w:t>וככל</w:t>
      </w:r>
      <w:r w:rsidRPr="005D73DF">
        <w:rPr>
          <w:rtl/>
        </w:rPr>
        <w:t xml:space="preserve"> שנחקרים יותר מאומתים</w:t>
      </w:r>
      <w:r w:rsidRPr="005D73DF">
        <w:rPr>
          <w:rFonts w:hint="cs"/>
          <w:rtl/>
        </w:rPr>
        <w:t xml:space="preserve"> </w:t>
      </w:r>
      <w:r w:rsidRPr="005D73DF">
        <w:rPr>
          <w:rFonts w:hint="eastAsia"/>
          <w:rtl/>
        </w:rPr>
        <w:t>עולים</w:t>
      </w:r>
      <w:r w:rsidRPr="005D73DF">
        <w:rPr>
          <w:rtl/>
        </w:rPr>
        <w:t xml:space="preserve"> </w:t>
      </w:r>
      <w:r w:rsidRPr="005D73DF">
        <w:rPr>
          <w:rFonts w:hint="eastAsia"/>
          <w:rtl/>
        </w:rPr>
        <w:t>יותר</w:t>
      </w:r>
      <w:r w:rsidRPr="005D73DF">
        <w:rPr>
          <w:rtl/>
        </w:rPr>
        <w:t xml:space="preserve"> מגעים </w:t>
      </w:r>
      <w:r w:rsidRPr="005D73DF">
        <w:rPr>
          <w:rFonts w:hint="eastAsia"/>
          <w:rtl/>
        </w:rPr>
        <w:t>שחלקם</w:t>
      </w:r>
      <w:r w:rsidRPr="005D73DF">
        <w:rPr>
          <w:rtl/>
        </w:rPr>
        <w:t xml:space="preserve"> </w:t>
      </w:r>
      <w:r w:rsidRPr="005D73DF">
        <w:rPr>
          <w:rFonts w:hint="eastAsia"/>
          <w:rtl/>
        </w:rPr>
        <w:t>מתגלים</w:t>
      </w:r>
      <w:r w:rsidRPr="005D73DF">
        <w:rPr>
          <w:rtl/>
        </w:rPr>
        <w:t xml:space="preserve"> מאוחר יותר כמאומתים). </w:t>
      </w:r>
    </w:p>
    <w:p w14:paraId="6961C3D0" w14:textId="77777777" w:rsidR="008822AC" w:rsidRPr="00B71520" w:rsidRDefault="00825293" w:rsidP="00072E29">
      <w:pPr>
        <w:pStyle w:val="a"/>
        <w:spacing w:line="240" w:lineRule="auto"/>
        <w:rPr>
          <w:rtl/>
        </w:rPr>
      </w:pPr>
      <w:r w:rsidRPr="005D73DF">
        <w:rPr>
          <w:rtl/>
        </w:rPr>
        <w:fldChar w:fldCharType="begin"/>
      </w:r>
      <w:r w:rsidRPr="005D73DF">
        <w:rPr>
          <w:rtl/>
        </w:rPr>
        <w:instrText xml:space="preserve"> </w:instrText>
      </w:r>
      <w:r w:rsidRPr="005D73DF">
        <w:instrText>AUTONUMLGL \e  \* MERGEFORMAT</w:instrText>
      </w:r>
      <w:r w:rsidRPr="005D73DF">
        <w:rPr>
          <w:rtl/>
        </w:rPr>
        <w:instrText xml:space="preserve"> </w:instrText>
      </w:r>
      <w:r w:rsidRPr="005D73DF">
        <w:rPr>
          <w:rtl/>
        </w:rPr>
        <w:fldChar w:fldCharType="end"/>
      </w:r>
    </w:p>
    <w:p w14:paraId="66A1F43A" w14:textId="77777777" w:rsidR="008D5F7A" w:rsidRPr="00B71520" w:rsidRDefault="00825293" w:rsidP="00072E29">
      <w:pPr>
        <w:spacing w:line="240" w:lineRule="auto"/>
        <w:rPr>
          <w:rtl/>
        </w:rPr>
      </w:pPr>
      <w:r w:rsidRPr="00B71520">
        <w:rPr>
          <w:rtl/>
        </w:rPr>
        <w:t>פקע</w:t>
      </w:r>
      <w:r w:rsidRPr="00B71520">
        <w:rPr>
          <w:rFonts w:hint="cs"/>
          <w:rtl/>
        </w:rPr>
        <w:t>"</w:t>
      </w:r>
      <w:r w:rsidRPr="00B71520">
        <w:rPr>
          <w:rtl/>
        </w:rPr>
        <w:t>ר</w:t>
      </w:r>
      <w:r w:rsidRPr="00B71520">
        <w:rPr>
          <w:rFonts w:hint="cs"/>
          <w:rtl/>
        </w:rPr>
        <w:t xml:space="preserve"> ציין בתשובתו</w:t>
      </w:r>
      <w:r w:rsidRPr="00B71520">
        <w:rPr>
          <w:rtl/>
        </w:rPr>
        <w:t xml:space="preserve"> </w:t>
      </w:r>
      <w:r w:rsidRPr="00B71520">
        <w:rPr>
          <w:rFonts w:hint="cs"/>
          <w:rtl/>
        </w:rPr>
        <w:t xml:space="preserve">שמערך </w:t>
      </w:r>
      <w:r w:rsidRPr="00B71520">
        <w:rPr>
          <w:rtl/>
        </w:rPr>
        <w:t xml:space="preserve">קטיעת שרשרות ההדבקה </w:t>
      </w:r>
      <w:r w:rsidRPr="00B71520">
        <w:rPr>
          <w:rFonts w:hint="cs"/>
          <w:rtl/>
        </w:rPr>
        <w:t xml:space="preserve">אינו עומד בפני עצמו והוא משלים ותלוי </w:t>
      </w:r>
      <w:r w:rsidRPr="005D73DF">
        <w:rPr>
          <w:rFonts w:hint="cs"/>
          <w:rtl/>
        </w:rPr>
        <w:t>במשתנים ובפעולות נוספות לרבות רמות התחלואה, קיומם של סגרים והגבלות.</w:t>
      </w:r>
      <w:r w:rsidR="00875FC7" w:rsidRPr="005D73DF">
        <w:rPr>
          <w:rFonts w:hint="cs"/>
          <w:rtl/>
        </w:rPr>
        <w:t xml:space="preserve"> פקע"ר </w:t>
      </w:r>
      <w:r w:rsidRPr="005D73DF">
        <w:rPr>
          <w:rFonts w:hint="cs"/>
          <w:rtl/>
        </w:rPr>
        <w:t>ציין</w:t>
      </w:r>
      <w:r w:rsidR="0020298C" w:rsidRPr="005D73DF">
        <w:rPr>
          <w:rFonts w:hint="cs"/>
          <w:rtl/>
        </w:rPr>
        <w:t xml:space="preserve"> </w:t>
      </w:r>
      <w:r w:rsidR="00875FC7" w:rsidRPr="005D73DF">
        <w:rPr>
          <w:rFonts w:hint="cs"/>
          <w:rtl/>
        </w:rPr>
        <w:t xml:space="preserve">כי </w:t>
      </w:r>
      <w:r w:rsidR="003D1EE5" w:rsidRPr="005D73DF">
        <w:rPr>
          <w:rtl/>
        </w:rPr>
        <w:t>הוא פועל ברציפות</w:t>
      </w:r>
      <w:r w:rsidR="00CC4AF4" w:rsidRPr="005D73DF">
        <w:rPr>
          <w:rFonts w:hint="cs"/>
          <w:rtl/>
        </w:rPr>
        <w:t>, ב</w:t>
      </w:r>
      <w:r w:rsidR="00CC4AF4" w:rsidRPr="005D73DF">
        <w:rPr>
          <w:rtl/>
        </w:rPr>
        <w:t>שיתוף משרד הבריאות</w:t>
      </w:r>
      <w:r w:rsidR="00CC4AF4" w:rsidRPr="005D73DF">
        <w:rPr>
          <w:rFonts w:hint="cs"/>
          <w:rtl/>
        </w:rPr>
        <w:t>,</w:t>
      </w:r>
      <w:r w:rsidR="00CC4AF4" w:rsidRPr="005D73DF">
        <w:rPr>
          <w:rtl/>
        </w:rPr>
        <w:t xml:space="preserve"> </w:t>
      </w:r>
      <w:r w:rsidR="003D1EE5" w:rsidRPr="005D73DF">
        <w:rPr>
          <w:rtl/>
        </w:rPr>
        <w:t>לטובת שיפור מועילות מערך החקירות.</w:t>
      </w:r>
      <w:r w:rsidR="00B57FA1" w:rsidRPr="005D73DF">
        <w:rPr>
          <w:rtl/>
        </w:rPr>
        <w:t xml:space="preserve"> </w:t>
      </w:r>
    </w:p>
    <w:p w14:paraId="6E2343F6" w14:textId="77777777" w:rsidR="008D5F7A" w:rsidRPr="00B71520" w:rsidRDefault="00825293" w:rsidP="00072E29">
      <w:pPr>
        <w:pStyle w:val="a"/>
        <w:spacing w:line="240" w:lineRule="auto"/>
        <w:rPr>
          <w:rtl/>
        </w:rPr>
      </w:pPr>
      <w:r w:rsidRPr="00B71520">
        <w:rPr>
          <w:rtl/>
        </w:rPr>
        <w:fldChar w:fldCharType="begin"/>
      </w:r>
      <w:r w:rsidRPr="00B71520">
        <w:rPr>
          <w:rtl/>
        </w:rPr>
        <w:instrText xml:space="preserve"> </w:instrText>
      </w:r>
      <w:r w:rsidRPr="00B71520">
        <w:instrText>AUTONUMLGL \e  \* MERGEFORMAT</w:instrText>
      </w:r>
      <w:r w:rsidRPr="00B71520">
        <w:rPr>
          <w:rtl/>
        </w:rPr>
        <w:instrText xml:space="preserve"> </w:instrText>
      </w:r>
      <w:r w:rsidRPr="00B71520">
        <w:rPr>
          <w:rtl/>
        </w:rPr>
        <w:fldChar w:fldCharType="end"/>
      </w:r>
    </w:p>
    <w:p w14:paraId="59F32DF9" w14:textId="77777777" w:rsidR="00B71520" w:rsidRDefault="00825293" w:rsidP="00E6248F">
      <w:pPr>
        <w:spacing w:line="240" w:lineRule="auto"/>
        <w:rPr>
          <w:strike/>
          <w:rtl/>
        </w:rPr>
      </w:pPr>
      <w:r w:rsidRPr="00B71520">
        <w:rPr>
          <w:rFonts w:hint="cs"/>
          <w:rtl/>
        </w:rPr>
        <w:t>המשרד</w:t>
      </w:r>
      <w:r w:rsidR="008D5F7A" w:rsidRPr="00B71520">
        <w:rPr>
          <w:rFonts w:hint="cs"/>
          <w:rtl/>
        </w:rPr>
        <w:t xml:space="preserve"> ציין בתשובתו כי</w:t>
      </w:r>
      <w:r w:rsidRPr="00B71520">
        <w:rPr>
          <w:rFonts w:hint="cs"/>
          <w:rtl/>
        </w:rPr>
        <w:t xml:space="preserve"> </w:t>
      </w:r>
      <w:r w:rsidR="00C14B83" w:rsidRPr="00B71520">
        <w:rPr>
          <w:rtl/>
        </w:rPr>
        <w:t>עמידה במדדי מועילות תלויי</w:t>
      </w:r>
      <w:r w:rsidR="00C14B83" w:rsidRPr="00B71520">
        <w:rPr>
          <w:rFonts w:hint="eastAsia"/>
          <w:rtl/>
        </w:rPr>
        <w:t>ה</w:t>
      </w:r>
      <w:r w:rsidR="00C14B83" w:rsidRPr="00B71520">
        <w:rPr>
          <w:rtl/>
        </w:rPr>
        <w:t xml:space="preserve"> ביכולת ההכלה של מערך החקירות את היקפי חקירות המאומתים וכי בתקופות שבהן מתגלים אלפי מאומתים ביום לא ניתן להגיע </w:t>
      </w:r>
      <w:r w:rsidR="009B1ABF" w:rsidRPr="00B71520">
        <w:rPr>
          <w:rFonts w:hint="cs"/>
          <w:rtl/>
        </w:rPr>
        <w:t>ב</w:t>
      </w:r>
      <w:r w:rsidR="00831797" w:rsidRPr="00B71520">
        <w:rPr>
          <w:rFonts w:hint="cs"/>
          <w:rtl/>
        </w:rPr>
        <w:t>אמצעות ה</w:t>
      </w:r>
      <w:r w:rsidR="009B1ABF" w:rsidRPr="00B71520">
        <w:rPr>
          <w:rFonts w:hint="cs"/>
          <w:rtl/>
        </w:rPr>
        <w:t>חקירות לכולם</w:t>
      </w:r>
      <w:r w:rsidR="00831797" w:rsidRPr="00B71520">
        <w:rPr>
          <w:rFonts w:hint="cs"/>
          <w:rtl/>
        </w:rPr>
        <w:t>,</w:t>
      </w:r>
      <w:r w:rsidR="009B1ABF" w:rsidRPr="00B71520">
        <w:rPr>
          <w:rFonts w:hint="cs"/>
          <w:rtl/>
        </w:rPr>
        <w:t xml:space="preserve"> לכן המערך אינו יכול לעמוד ביעדי המועילות שנקבעו.</w:t>
      </w:r>
      <w:r w:rsidR="000C017A">
        <w:rPr>
          <w:rFonts w:hint="cs"/>
          <w:strike/>
          <w:rtl/>
        </w:rPr>
        <w:t xml:space="preserve"> </w:t>
      </w:r>
    </w:p>
    <w:p w14:paraId="6137A22A" w14:textId="77777777" w:rsidR="008822AC" w:rsidRPr="008A77F6" w:rsidRDefault="00825293" w:rsidP="00072E29">
      <w:pPr>
        <w:pStyle w:val="a"/>
        <w:spacing w:line="240" w:lineRule="auto"/>
        <w:rPr>
          <w:b/>
          <w:bCs/>
        </w:rPr>
      </w:pPr>
      <w:r w:rsidRPr="00B71520">
        <w:rPr>
          <w:rtl/>
        </w:rPr>
        <w:t xml:space="preserve"> (82</w:t>
      </w:r>
      <w:r w:rsidRPr="008A77F6">
        <w:rPr>
          <w:b/>
          <w:bCs/>
          <w:rtl/>
        </w:rPr>
        <w:t>)</w:t>
      </w:r>
    </w:p>
    <w:p w14:paraId="2E551700" w14:textId="77777777" w:rsidR="008822AC" w:rsidRPr="00897A6B" w:rsidRDefault="00825293" w:rsidP="00072E29">
      <w:pPr>
        <w:spacing w:line="240" w:lineRule="auto"/>
        <w:rPr>
          <w:b/>
          <w:bCs/>
          <w:rtl/>
        </w:rPr>
      </w:pPr>
      <w:r w:rsidRPr="008A77F6">
        <w:rPr>
          <w:rFonts w:hint="eastAsia"/>
          <w:b/>
          <w:bCs/>
          <w:rtl/>
        </w:rPr>
        <w:t>משרד</w:t>
      </w:r>
      <w:r w:rsidRPr="004139EB">
        <w:rPr>
          <w:b/>
          <w:bCs/>
          <w:rtl/>
        </w:rPr>
        <w:t xml:space="preserve"> </w:t>
      </w:r>
      <w:r w:rsidRPr="004139EB">
        <w:rPr>
          <w:rFonts w:hint="eastAsia"/>
          <w:b/>
          <w:bCs/>
          <w:rtl/>
        </w:rPr>
        <w:t>מבקר</w:t>
      </w:r>
      <w:r w:rsidRPr="00596021">
        <w:rPr>
          <w:b/>
          <w:bCs/>
          <w:rtl/>
        </w:rPr>
        <w:t xml:space="preserve"> </w:t>
      </w:r>
      <w:r w:rsidRPr="009802A4">
        <w:rPr>
          <w:rFonts w:hint="eastAsia"/>
          <w:b/>
          <w:bCs/>
          <w:rtl/>
        </w:rPr>
        <w:t>המדינה</w:t>
      </w:r>
      <w:r w:rsidRPr="009802A4">
        <w:rPr>
          <w:b/>
          <w:bCs/>
          <w:rtl/>
        </w:rPr>
        <w:t xml:space="preserve"> </w:t>
      </w:r>
      <w:r w:rsidRPr="00D07810">
        <w:rPr>
          <w:rFonts w:hint="eastAsia"/>
          <w:b/>
          <w:bCs/>
          <w:rtl/>
        </w:rPr>
        <w:t>ממליץ</w:t>
      </w:r>
      <w:r w:rsidRPr="00A9028F">
        <w:rPr>
          <w:b/>
          <w:bCs/>
          <w:rtl/>
        </w:rPr>
        <w:t xml:space="preserve"> </w:t>
      </w:r>
      <w:r w:rsidRPr="00A9028F">
        <w:rPr>
          <w:rFonts w:hint="eastAsia"/>
          <w:b/>
          <w:bCs/>
          <w:rtl/>
        </w:rPr>
        <w:t>למשרד</w:t>
      </w:r>
      <w:r w:rsidRPr="00A9028F">
        <w:rPr>
          <w:b/>
          <w:bCs/>
          <w:rtl/>
        </w:rPr>
        <w:t xml:space="preserve"> </w:t>
      </w:r>
      <w:r w:rsidRPr="009F4DF7">
        <w:rPr>
          <w:rFonts w:hint="eastAsia"/>
          <w:b/>
          <w:bCs/>
          <w:rtl/>
        </w:rPr>
        <w:t>הבריאות</w:t>
      </w:r>
      <w:r w:rsidRPr="003E30ED">
        <w:rPr>
          <w:b/>
          <w:bCs/>
          <w:rtl/>
        </w:rPr>
        <w:t xml:space="preserve"> </w:t>
      </w:r>
      <w:r w:rsidRPr="00C60CBB">
        <w:rPr>
          <w:rFonts w:hint="eastAsia"/>
          <w:b/>
          <w:bCs/>
          <w:rtl/>
        </w:rPr>
        <w:t>ולמפקדת</w:t>
      </w:r>
      <w:r w:rsidRPr="00C14A2C">
        <w:rPr>
          <w:b/>
          <w:bCs/>
          <w:rtl/>
        </w:rPr>
        <w:t xml:space="preserve"> </w:t>
      </w:r>
      <w:r w:rsidRPr="00F01F79">
        <w:rPr>
          <w:rFonts w:hint="eastAsia"/>
          <w:b/>
          <w:bCs/>
          <w:rtl/>
        </w:rPr>
        <w:t>אלון</w:t>
      </w:r>
      <w:r w:rsidRPr="00F01F79">
        <w:rPr>
          <w:b/>
          <w:bCs/>
          <w:rtl/>
        </w:rPr>
        <w:t xml:space="preserve"> </w:t>
      </w:r>
      <w:r w:rsidRPr="00F01F79">
        <w:rPr>
          <w:rFonts w:hint="eastAsia"/>
          <w:b/>
          <w:bCs/>
          <w:rtl/>
        </w:rPr>
        <w:t>להפיק</w:t>
      </w:r>
      <w:r w:rsidRPr="00F01F79">
        <w:rPr>
          <w:b/>
          <w:bCs/>
          <w:rtl/>
        </w:rPr>
        <w:t xml:space="preserve"> </w:t>
      </w:r>
      <w:r w:rsidRPr="00EC6555">
        <w:rPr>
          <w:rFonts w:hint="eastAsia"/>
          <w:b/>
          <w:bCs/>
          <w:rtl/>
        </w:rPr>
        <w:t>לקחים</w:t>
      </w:r>
      <w:r w:rsidRPr="00EC6555">
        <w:rPr>
          <w:b/>
          <w:bCs/>
          <w:rtl/>
        </w:rPr>
        <w:t xml:space="preserve"> </w:t>
      </w:r>
      <w:r w:rsidR="00831797">
        <w:rPr>
          <w:rFonts w:hint="cs"/>
          <w:b/>
          <w:bCs/>
          <w:rtl/>
        </w:rPr>
        <w:t>מ</w:t>
      </w:r>
      <w:r w:rsidRPr="00EC6555">
        <w:rPr>
          <w:rFonts w:hint="eastAsia"/>
          <w:b/>
          <w:bCs/>
          <w:rtl/>
        </w:rPr>
        <w:t>מידת</w:t>
      </w:r>
      <w:r w:rsidRPr="003213AF">
        <w:rPr>
          <w:b/>
          <w:bCs/>
          <w:rtl/>
        </w:rPr>
        <w:t xml:space="preserve"> </w:t>
      </w:r>
      <w:r w:rsidRPr="003213AF">
        <w:rPr>
          <w:rFonts w:hint="eastAsia"/>
          <w:b/>
          <w:bCs/>
          <w:rtl/>
        </w:rPr>
        <w:t>העמידה</w:t>
      </w:r>
      <w:r w:rsidRPr="003213AF">
        <w:rPr>
          <w:b/>
          <w:bCs/>
          <w:rtl/>
        </w:rPr>
        <w:t xml:space="preserve"> </w:t>
      </w:r>
      <w:r w:rsidRPr="003213AF">
        <w:rPr>
          <w:rFonts w:hint="eastAsia"/>
          <w:b/>
          <w:bCs/>
          <w:rtl/>
        </w:rPr>
        <w:t>במדד</w:t>
      </w:r>
      <w:r w:rsidRPr="003213AF">
        <w:rPr>
          <w:b/>
          <w:bCs/>
          <w:rtl/>
        </w:rPr>
        <w:t xml:space="preserve"> </w:t>
      </w:r>
      <w:r w:rsidRPr="000F0FFF">
        <w:rPr>
          <w:rFonts w:hint="eastAsia"/>
          <w:b/>
          <w:bCs/>
          <w:rtl/>
        </w:rPr>
        <w:t>המועילות</w:t>
      </w:r>
      <w:r w:rsidRPr="00372597">
        <w:rPr>
          <w:b/>
          <w:bCs/>
          <w:rtl/>
        </w:rPr>
        <w:t xml:space="preserve"> </w:t>
      </w:r>
      <w:r w:rsidRPr="008F59F2">
        <w:rPr>
          <w:rFonts w:hint="eastAsia"/>
          <w:b/>
          <w:bCs/>
          <w:rtl/>
        </w:rPr>
        <w:t>של</w:t>
      </w:r>
      <w:r w:rsidRPr="008F59F2">
        <w:rPr>
          <w:b/>
          <w:bCs/>
          <w:rtl/>
        </w:rPr>
        <w:t xml:space="preserve"> </w:t>
      </w:r>
      <w:r w:rsidRPr="00D24C0B">
        <w:rPr>
          <w:rFonts w:hint="eastAsia"/>
          <w:b/>
          <w:bCs/>
          <w:rtl/>
        </w:rPr>
        <w:t>מערך</w:t>
      </w:r>
      <w:r w:rsidRPr="00D24C0B">
        <w:rPr>
          <w:b/>
          <w:bCs/>
          <w:rtl/>
        </w:rPr>
        <w:t xml:space="preserve"> </w:t>
      </w:r>
      <w:r w:rsidRPr="001865B5">
        <w:rPr>
          <w:rFonts w:hint="eastAsia"/>
          <w:b/>
          <w:bCs/>
          <w:rtl/>
        </w:rPr>
        <w:t>החקירות</w:t>
      </w:r>
      <w:r w:rsidRPr="001865B5">
        <w:rPr>
          <w:b/>
          <w:bCs/>
          <w:rtl/>
        </w:rPr>
        <w:t xml:space="preserve"> </w:t>
      </w:r>
      <w:r w:rsidRPr="00486FCA">
        <w:rPr>
          <w:rFonts w:hint="eastAsia"/>
          <w:b/>
          <w:bCs/>
          <w:rtl/>
        </w:rPr>
        <w:t>האפידמיולוגיות</w:t>
      </w:r>
      <w:r w:rsidRPr="00486FCA">
        <w:rPr>
          <w:b/>
          <w:bCs/>
          <w:rtl/>
        </w:rPr>
        <w:t xml:space="preserve">, </w:t>
      </w:r>
      <w:r w:rsidR="00831797">
        <w:rPr>
          <w:rFonts w:hint="cs"/>
          <w:b/>
          <w:bCs/>
          <w:rtl/>
        </w:rPr>
        <w:t>ובהתאם לכך לקבוע</w:t>
      </w:r>
      <w:r w:rsidR="00FD3E75">
        <w:rPr>
          <w:rFonts w:hint="cs"/>
          <w:b/>
          <w:bCs/>
          <w:rtl/>
        </w:rPr>
        <w:t xml:space="preserve"> </w:t>
      </w:r>
      <w:r w:rsidRPr="00FE2818">
        <w:rPr>
          <w:rFonts w:hint="eastAsia"/>
          <w:b/>
          <w:bCs/>
          <w:rtl/>
        </w:rPr>
        <w:t>יעדים</w:t>
      </w:r>
      <w:r w:rsidRPr="00897A6B">
        <w:rPr>
          <w:b/>
          <w:bCs/>
          <w:rtl/>
        </w:rPr>
        <w:t xml:space="preserve"> </w:t>
      </w:r>
      <w:r w:rsidR="00C75499">
        <w:rPr>
          <w:rFonts w:hint="cs"/>
          <w:b/>
          <w:bCs/>
          <w:rtl/>
        </w:rPr>
        <w:t xml:space="preserve">שנדרש </w:t>
      </w:r>
      <w:r w:rsidRPr="00897A6B">
        <w:rPr>
          <w:rFonts w:hint="eastAsia"/>
          <w:b/>
          <w:bCs/>
          <w:rtl/>
        </w:rPr>
        <w:t>להש</w:t>
      </w:r>
      <w:r w:rsidR="00C75499">
        <w:rPr>
          <w:rFonts w:hint="cs"/>
          <w:b/>
          <w:bCs/>
          <w:rtl/>
        </w:rPr>
        <w:t>י</w:t>
      </w:r>
      <w:r w:rsidRPr="00897A6B">
        <w:rPr>
          <w:rFonts w:hint="eastAsia"/>
          <w:b/>
          <w:bCs/>
          <w:rtl/>
        </w:rPr>
        <w:t>ג</w:t>
      </w:r>
      <w:r w:rsidR="00C75499">
        <w:rPr>
          <w:rFonts w:hint="cs"/>
          <w:b/>
          <w:bCs/>
          <w:rtl/>
        </w:rPr>
        <w:t xml:space="preserve">ם. מומלץ שיעדים אלו </w:t>
      </w:r>
      <w:r w:rsidRPr="00897A6B">
        <w:rPr>
          <w:rFonts w:hint="eastAsia"/>
          <w:b/>
          <w:bCs/>
          <w:rtl/>
        </w:rPr>
        <w:t>ישמשו</w:t>
      </w:r>
      <w:r w:rsidRPr="00897A6B">
        <w:rPr>
          <w:b/>
          <w:bCs/>
          <w:rtl/>
        </w:rPr>
        <w:t xml:space="preserve"> בסיס </w:t>
      </w:r>
      <w:r w:rsidRPr="00897A6B">
        <w:rPr>
          <w:rFonts w:hint="eastAsia"/>
          <w:b/>
          <w:bCs/>
          <w:rtl/>
        </w:rPr>
        <w:t>לקבלת</w:t>
      </w:r>
      <w:r w:rsidRPr="00897A6B">
        <w:rPr>
          <w:b/>
          <w:bCs/>
          <w:rtl/>
        </w:rPr>
        <w:t xml:space="preserve"> </w:t>
      </w:r>
      <w:r w:rsidRPr="00897A6B">
        <w:rPr>
          <w:rFonts w:hint="eastAsia"/>
          <w:b/>
          <w:bCs/>
          <w:rtl/>
        </w:rPr>
        <w:t>החלטות</w:t>
      </w:r>
      <w:r w:rsidRPr="00897A6B">
        <w:rPr>
          <w:b/>
          <w:bCs/>
          <w:rtl/>
        </w:rPr>
        <w:t xml:space="preserve"> </w:t>
      </w:r>
      <w:r w:rsidRPr="00897A6B">
        <w:rPr>
          <w:rFonts w:hint="eastAsia"/>
          <w:b/>
          <w:bCs/>
          <w:rtl/>
        </w:rPr>
        <w:t>עתידיות</w:t>
      </w:r>
      <w:r w:rsidRPr="00897A6B">
        <w:rPr>
          <w:b/>
          <w:bCs/>
          <w:rtl/>
        </w:rPr>
        <w:t xml:space="preserve"> הנוגעות להתפרצות מגפות</w:t>
      </w:r>
      <w:r w:rsidRPr="00897A6B">
        <w:rPr>
          <w:rtl/>
        </w:rPr>
        <w:t xml:space="preserve"> </w:t>
      </w:r>
      <w:r w:rsidR="00C75499">
        <w:rPr>
          <w:rFonts w:hint="cs"/>
          <w:b/>
          <w:bCs/>
          <w:rtl/>
        </w:rPr>
        <w:t>ול</w:t>
      </w:r>
      <w:r w:rsidRPr="00897A6B">
        <w:rPr>
          <w:b/>
          <w:bCs/>
          <w:rtl/>
        </w:rPr>
        <w:t xml:space="preserve">צעדים </w:t>
      </w:r>
      <w:r w:rsidR="00C75499">
        <w:rPr>
          <w:rFonts w:hint="cs"/>
          <w:b/>
          <w:bCs/>
          <w:rtl/>
        </w:rPr>
        <w:t xml:space="preserve">שיש לנקוט על מנת </w:t>
      </w:r>
      <w:r w:rsidRPr="00897A6B">
        <w:rPr>
          <w:b/>
          <w:bCs/>
          <w:rtl/>
        </w:rPr>
        <w:t>להגב</w:t>
      </w:r>
      <w:r w:rsidR="00C75499">
        <w:rPr>
          <w:rFonts w:hint="cs"/>
          <w:b/>
          <w:bCs/>
          <w:rtl/>
        </w:rPr>
        <w:t>י</w:t>
      </w:r>
      <w:r w:rsidRPr="00897A6B">
        <w:rPr>
          <w:b/>
          <w:bCs/>
          <w:rtl/>
        </w:rPr>
        <w:t xml:space="preserve">ר </w:t>
      </w:r>
      <w:r w:rsidR="00C75499">
        <w:rPr>
          <w:rFonts w:hint="cs"/>
          <w:b/>
          <w:bCs/>
          <w:rtl/>
        </w:rPr>
        <w:t xml:space="preserve">את </w:t>
      </w:r>
      <w:r w:rsidRPr="00897A6B">
        <w:rPr>
          <w:b/>
          <w:bCs/>
          <w:rtl/>
        </w:rPr>
        <w:t>מוע</w:t>
      </w:r>
      <w:r w:rsidRPr="00897A6B">
        <w:rPr>
          <w:rFonts w:hint="eastAsia"/>
          <w:b/>
          <w:bCs/>
          <w:rtl/>
        </w:rPr>
        <w:t>י</w:t>
      </w:r>
      <w:r w:rsidRPr="00897A6B">
        <w:rPr>
          <w:b/>
          <w:bCs/>
          <w:rtl/>
        </w:rPr>
        <w:t xml:space="preserve">לות </w:t>
      </w:r>
      <w:r w:rsidR="00C75499">
        <w:rPr>
          <w:rFonts w:hint="cs"/>
          <w:b/>
          <w:bCs/>
          <w:rtl/>
        </w:rPr>
        <w:t>ה</w:t>
      </w:r>
      <w:r w:rsidRPr="00897A6B">
        <w:rPr>
          <w:b/>
          <w:bCs/>
          <w:rtl/>
        </w:rPr>
        <w:t>מערך.</w:t>
      </w:r>
    </w:p>
    <w:p w14:paraId="11602A81" w14:textId="77777777" w:rsidR="00384190" w:rsidRPr="008A77F6" w:rsidRDefault="00384190" w:rsidP="00072E29">
      <w:pPr>
        <w:spacing w:line="240" w:lineRule="auto"/>
        <w:rPr>
          <w:b/>
          <w:bCs/>
          <w:rtl/>
        </w:rPr>
      </w:pPr>
    </w:p>
    <w:p w14:paraId="314B3FA0" w14:textId="77777777" w:rsidR="00384190" w:rsidRPr="00EC6555" w:rsidRDefault="00825293" w:rsidP="00072E29">
      <w:pPr>
        <w:pStyle w:val="Heading4"/>
        <w:spacing w:line="240" w:lineRule="auto"/>
        <w:rPr>
          <w:rtl/>
        </w:rPr>
      </w:pPr>
      <w:r w:rsidRPr="008A77F6">
        <w:rPr>
          <w:rFonts w:hint="eastAsia"/>
          <w:rtl/>
        </w:rPr>
        <w:t>כלים</w:t>
      </w:r>
      <w:r w:rsidRPr="004139EB">
        <w:rPr>
          <w:rtl/>
        </w:rPr>
        <w:t xml:space="preserve"> </w:t>
      </w:r>
      <w:r w:rsidRPr="004139EB">
        <w:rPr>
          <w:rFonts w:hint="eastAsia"/>
          <w:rtl/>
        </w:rPr>
        <w:t>לניתוח</w:t>
      </w:r>
      <w:r w:rsidRPr="00596021">
        <w:rPr>
          <w:rtl/>
        </w:rPr>
        <w:t xml:space="preserve"> </w:t>
      </w:r>
      <w:r w:rsidRPr="009802A4">
        <w:rPr>
          <w:rFonts w:hint="eastAsia"/>
          <w:rtl/>
        </w:rPr>
        <w:t>נתוני</w:t>
      </w:r>
      <w:r w:rsidRPr="009802A4">
        <w:rPr>
          <w:rtl/>
        </w:rPr>
        <w:t xml:space="preserve"> </w:t>
      </w:r>
      <w:r w:rsidRPr="00D07810">
        <w:rPr>
          <w:rFonts w:hint="eastAsia"/>
          <w:rtl/>
        </w:rPr>
        <w:t>החקירות</w:t>
      </w:r>
      <w:r w:rsidRPr="00A9028F">
        <w:rPr>
          <w:rtl/>
        </w:rPr>
        <w:t xml:space="preserve"> </w:t>
      </w:r>
      <w:r w:rsidRPr="00A9028F">
        <w:rPr>
          <w:rFonts w:hint="eastAsia"/>
          <w:rtl/>
        </w:rPr>
        <w:t>לשם</w:t>
      </w:r>
      <w:r w:rsidRPr="00A9028F">
        <w:rPr>
          <w:rtl/>
        </w:rPr>
        <w:t xml:space="preserve"> </w:t>
      </w:r>
      <w:r w:rsidRPr="009F4DF7">
        <w:rPr>
          <w:rFonts w:hint="eastAsia"/>
          <w:rtl/>
        </w:rPr>
        <w:t>איתור</w:t>
      </w:r>
      <w:r w:rsidRPr="003E30ED">
        <w:rPr>
          <w:rtl/>
        </w:rPr>
        <w:t xml:space="preserve"> </w:t>
      </w:r>
      <w:r w:rsidRPr="00C60CBB">
        <w:rPr>
          <w:rFonts w:hint="eastAsia"/>
          <w:rtl/>
        </w:rPr>
        <w:t>מוקדי</w:t>
      </w:r>
      <w:r w:rsidRPr="00C14A2C">
        <w:rPr>
          <w:rtl/>
        </w:rPr>
        <w:t xml:space="preserve"> </w:t>
      </w:r>
      <w:r w:rsidRPr="00F01F79">
        <w:rPr>
          <w:rFonts w:hint="eastAsia"/>
          <w:rtl/>
        </w:rPr>
        <w:t>הדבקה</w:t>
      </w:r>
      <w:r w:rsidRPr="00F01F79">
        <w:rPr>
          <w:rtl/>
        </w:rPr>
        <w:t xml:space="preserve"> </w:t>
      </w:r>
      <w:r w:rsidRPr="00F01F79">
        <w:rPr>
          <w:rFonts w:hint="eastAsia"/>
          <w:rtl/>
        </w:rPr>
        <w:t>ושרשרות</w:t>
      </w:r>
      <w:r w:rsidRPr="00F01F79">
        <w:rPr>
          <w:rtl/>
        </w:rPr>
        <w:t xml:space="preserve"> </w:t>
      </w:r>
      <w:r w:rsidRPr="00EC6555">
        <w:rPr>
          <w:rFonts w:hint="eastAsia"/>
          <w:rtl/>
        </w:rPr>
        <w:t>הדבקה</w:t>
      </w:r>
    </w:p>
    <w:p w14:paraId="2ED4AFC6"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3067FFD2" w14:textId="77777777" w:rsidR="00384190" w:rsidRPr="008F59F2" w:rsidRDefault="00825293" w:rsidP="00072E29">
      <w:pPr>
        <w:spacing w:line="240" w:lineRule="auto"/>
        <w:rPr>
          <w:rtl/>
        </w:rPr>
      </w:pPr>
      <w:r w:rsidRPr="008A77F6">
        <w:rPr>
          <w:rStyle w:val="Heading7Char"/>
          <w:rtl/>
        </w:rPr>
        <w:t xml:space="preserve">פיתוח יכולת </w:t>
      </w:r>
      <w:r w:rsidRPr="004139EB">
        <w:rPr>
          <w:rStyle w:val="Heading7Char"/>
          <w:rFonts w:hint="eastAsia"/>
          <w:rtl/>
        </w:rPr>
        <w:t>טכנולוגית</w:t>
      </w:r>
      <w:r w:rsidRPr="004139EB">
        <w:rPr>
          <w:rStyle w:val="Heading7Char"/>
          <w:rtl/>
        </w:rPr>
        <w:t xml:space="preserve"> לאיתור מוקדי הדבקה:</w:t>
      </w:r>
      <w:r w:rsidRPr="00596021">
        <w:rPr>
          <w:rStyle w:val="Heading5Char"/>
          <w:rtl/>
        </w:rPr>
        <w:t xml:space="preserve"> </w:t>
      </w:r>
      <w:r w:rsidRPr="009802A4">
        <w:rPr>
          <w:rFonts w:hint="eastAsia"/>
          <w:rtl/>
        </w:rPr>
        <w:t>בנובמבר</w:t>
      </w:r>
      <w:r w:rsidRPr="009802A4">
        <w:rPr>
          <w:rtl/>
        </w:rPr>
        <w:t xml:space="preserve"> 2020 הקימה מפקדת אלון צוות </w:t>
      </w:r>
      <w:r w:rsidRPr="00D07810">
        <w:rPr>
          <w:rFonts w:hint="eastAsia"/>
          <w:rtl/>
        </w:rPr>
        <w:t>משימה</w:t>
      </w:r>
      <w:r w:rsidRPr="00A9028F">
        <w:rPr>
          <w:rtl/>
        </w:rPr>
        <w:t xml:space="preserve"> </w:t>
      </w:r>
      <w:r w:rsidRPr="00A9028F">
        <w:rPr>
          <w:rFonts w:hint="eastAsia"/>
          <w:rtl/>
        </w:rPr>
        <w:t>מיוחד</w:t>
      </w:r>
      <w:r w:rsidRPr="00A9028F">
        <w:rPr>
          <w:rtl/>
        </w:rPr>
        <w:t xml:space="preserve"> </w:t>
      </w:r>
      <w:r w:rsidRPr="009F4DF7">
        <w:rPr>
          <w:rFonts w:hint="eastAsia"/>
          <w:rtl/>
        </w:rPr>
        <w:t>לניתוח</w:t>
      </w:r>
      <w:r w:rsidRPr="003E30ED">
        <w:rPr>
          <w:rtl/>
        </w:rPr>
        <w:t xml:space="preserve"> </w:t>
      </w:r>
      <w:r w:rsidRPr="00C60CBB">
        <w:rPr>
          <w:rFonts w:hint="eastAsia"/>
          <w:rtl/>
        </w:rPr>
        <w:t>המידע</w:t>
      </w:r>
      <w:r w:rsidRPr="00C14A2C">
        <w:rPr>
          <w:rtl/>
        </w:rPr>
        <w:t xml:space="preserve"> </w:t>
      </w:r>
      <w:r w:rsidRPr="00F01F79">
        <w:rPr>
          <w:rFonts w:hint="eastAsia"/>
          <w:rtl/>
        </w:rPr>
        <w:t>העולה</w:t>
      </w:r>
      <w:r w:rsidRPr="00F01F79">
        <w:rPr>
          <w:rtl/>
        </w:rPr>
        <w:t xml:space="preserve"> </w:t>
      </w:r>
      <w:r w:rsidRPr="00F01F79">
        <w:rPr>
          <w:rFonts w:hint="eastAsia"/>
          <w:rtl/>
        </w:rPr>
        <w:t>מחקירות</w:t>
      </w:r>
      <w:r w:rsidRPr="00F01F79">
        <w:rPr>
          <w:rtl/>
        </w:rPr>
        <w:t xml:space="preserve"> </w:t>
      </w:r>
      <w:r w:rsidRPr="00EC6555">
        <w:rPr>
          <w:rFonts w:hint="eastAsia"/>
          <w:rtl/>
        </w:rPr>
        <w:t>אפידמיולוגיות</w:t>
      </w:r>
      <w:r w:rsidRPr="00EC6555">
        <w:rPr>
          <w:rtl/>
        </w:rPr>
        <w:t xml:space="preserve">, </w:t>
      </w:r>
      <w:r w:rsidRPr="00EC6555">
        <w:rPr>
          <w:rFonts w:hint="eastAsia"/>
          <w:rtl/>
        </w:rPr>
        <w:t>כדי</w:t>
      </w:r>
      <w:r w:rsidRPr="00EC6555">
        <w:rPr>
          <w:rtl/>
        </w:rPr>
        <w:t xml:space="preserve"> </w:t>
      </w:r>
      <w:r w:rsidRPr="00EC6555">
        <w:rPr>
          <w:rFonts w:hint="eastAsia"/>
          <w:rtl/>
        </w:rPr>
        <w:t>לפתח</w:t>
      </w:r>
      <w:r w:rsidRPr="00EC6555">
        <w:rPr>
          <w:rtl/>
        </w:rPr>
        <w:t xml:space="preserve"> </w:t>
      </w:r>
      <w:r w:rsidRPr="00EC6555">
        <w:rPr>
          <w:rFonts w:hint="eastAsia"/>
          <w:rtl/>
        </w:rPr>
        <w:t>יכולת</w:t>
      </w:r>
      <w:r w:rsidRPr="003213AF">
        <w:rPr>
          <w:rtl/>
        </w:rPr>
        <w:t xml:space="preserve"> </w:t>
      </w:r>
      <w:r w:rsidRPr="003213AF">
        <w:rPr>
          <w:rFonts w:hint="eastAsia"/>
          <w:rtl/>
        </w:rPr>
        <w:t>לאיתור</w:t>
      </w:r>
      <w:r w:rsidRPr="003213AF">
        <w:rPr>
          <w:rtl/>
        </w:rPr>
        <w:t xml:space="preserve"> </w:t>
      </w:r>
      <w:r w:rsidRPr="003213AF">
        <w:rPr>
          <w:rFonts w:hint="eastAsia"/>
          <w:rtl/>
        </w:rPr>
        <w:t>מוקדם</w:t>
      </w:r>
      <w:r w:rsidRPr="003213AF">
        <w:rPr>
          <w:rtl/>
        </w:rPr>
        <w:t xml:space="preserve"> </w:t>
      </w:r>
      <w:r w:rsidRPr="000F0FFF">
        <w:rPr>
          <w:rFonts w:hint="eastAsia"/>
          <w:rtl/>
        </w:rPr>
        <w:t>של</w:t>
      </w:r>
      <w:r w:rsidRPr="00372597">
        <w:rPr>
          <w:rtl/>
        </w:rPr>
        <w:t xml:space="preserve"> </w:t>
      </w:r>
      <w:r w:rsidRPr="008F59F2">
        <w:rPr>
          <w:rFonts w:hint="eastAsia"/>
          <w:rtl/>
        </w:rPr>
        <w:t>מקרי</w:t>
      </w:r>
      <w:r w:rsidRPr="008F59F2">
        <w:rPr>
          <w:rtl/>
        </w:rPr>
        <w:t xml:space="preserve"> </w:t>
      </w:r>
      <w:r w:rsidRPr="00D24C0B">
        <w:rPr>
          <w:rFonts w:hint="eastAsia"/>
          <w:rtl/>
        </w:rPr>
        <w:t>התפרצות</w:t>
      </w:r>
      <w:r w:rsidRPr="00D24C0B">
        <w:rPr>
          <w:rtl/>
        </w:rPr>
        <w:t xml:space="preserve"> </w:t>
      </w:r>
      <w:r w:rsidRPr="001865B5">
        <w:rPr>
          <w:rFonts w:hint="eastAsia"/>
          <w:rtl/>
        </w:rPr>
        <w:t>ולזהות</w:t>
      </w:r>
      <w:r w:rsidRPr="001865B5">
        <w:rPr>
          <w:rtl/>
        </w:rPr>
        <w:t xml:space="preserve"> </w:t>
      </w:r>
      <w:r w:rsidRPr="00486FCA">
        <w:rPr>
          <w:rFonts w:hint="eastAsia"/>
          <w:rtl/>
        </w:rPr>
        <w:t>מוקדי</w:t>
      </w:r>
      <w:r w:rsidRPr="00486FCA">
        <w:rPr>
          <w:rtl/>
        </w:rPr>
        <w:t xml:space="preserve"> </w:t>
      </w:r>
      <w:r w:rsidRPr="00486FCA">
        <w:rPr>
          <w:rFonts w:hint="eastAsia"/>
          <w:rtl/>
        </w:rPr>
        <w:t>התפרצויות</w:t>
      </w:r>
      <w:r w:rsidRPr="00291191">
        <w:rPr>
          <w:rtl/>
        </w:rPr>
        <w:t xml:space="preserve"> </w:t>
      </w:r>
      <w:r w:rsidRPr="00291191">
        <w:rPr>
          <w:rFonts w:hint="eastAsia"/>
          <w:rtl/>
        </w:rPr>
        <w:t>ו</w:t>
      </w:r>
      <w:r w:rsidRPr="00FE2818">
        <w:rPr>
          <w:rtl/>
        </w:rPr>
        <w:t>מוקדי הדבקה (</w:t>
      </w:r>
      <w:r w:rsidRPr="00897A6B">
        <w:rPr>
          <w:rFonts w:hint="eastAsia"/>
          <w:rtl/>
        </w:rPr>
        <w:t>להלן</w:t>
      </w:r>
      <w:r w:rsidRPr="00897A6B">
        <w:rPr>
          <w:rtl/>
        </w:rPr>
        <w:t xml:space="preserve"> - </w:t>
      </w:r>
      <w:r w:rsidRPr="00897A6B">
        <w:rPr>
          <w:rFonts w:hint="eastAsia"/>
          <w:rtl/>
        </w:rPr>
        <w:t>צמ</w:t>
      </w:r>
      <w:r w:rsidRPr="00897A6B">
        <w:rPr>
          <w:rtl/>
        </w:rPr>
        <w:t xml:space="preserve">"מ התפרצויות או </w:t>
      </w:r>
      <w:r w:rsidRPr="00897A6B">
        <w:rPr>
          <w:rFonts w:hint="eastAsia"/>
          <w:rtl/>
        </w:rPr>
        <w:t>הצמ</w:t>
      </w:r>
      <w:r w:rsidRPr="00897A6B">
        <w:rPr>
          <w:rtl/>
        </w:rPr>
        <w:t>"מ)</w:t>
      </w:r>
      <w:r>
        <w:rPr>
          <w:vertAlign w:val="superscript"/>
          <w:rtl/>
        </w:rPr>
        <w:footnoteReference w:id="47"/>
      </w:r>
      <w:r w:rsidRPr="008A77F6">
        <w:rPr>
          <w:rtl/>
        </w:rPr>
        <w:t xml:space="preserve">. </w:t>
      </w:r>
      <w:r w:rsidRPr="008A77F6">
        <w:rPr>
          <w:rFonts w:hint="eastAsia"/>
          <w:rtl/>
        </w:rPr>
        <w:t>יכולת</w:t>
      </w:r>
      <w:r w:rsidRPr="008A77F6">
        <w:rPr>
          <w:rtl/>
        </w:rPr>
        <w:t xml:space="preserve"> </w:t>
      </w:r>
      <w:r w:rsidRPr="004139EB">
        <w:rPr>
          <w:rFonts w:hint="eastAsia"/>
          <w:rtl/>
        </w:rPr>
        <w:t>זו</w:t>
      </w:r>
      <w:r w:rsidRPr="004139EB">
        <w:rPr>
          <w:rtl/>
        </w:rPr>
        <w:t xml:space="preserve"> </w:t>
      </w:r>
      <w:r w:rsidRPr="00596021">
        <w:rPr>
          <w:rFonts w:hint="eastAsia"/>
          <w:rtl/>
        </w:rPr>
        <w:t>מתבססת</w:t>
      </w:r>
      <w:r w:rsidRPr="009802A4">
        <w:rPr>
          <w:rtl/>
        </w:rPr>
        <w:t xml:space="preserve"> </w:t>
      </w:r>
      <w:r w:rsidRPr="009802A4">
        <w:rPr>
          <w:rFonts w:hint="eastAsia"/>
          <w:rtl/>
        </w:rPr>
        <w:t>על</w:t>
      </w:r>
      <w:r w:rsidRPr="00D07810">
        <w:rPr>
          <w:rtl/>
        </w:rPr>
        <w:t xml:space="preserve"> </w:t>
      </w:r>
      <w:r w:rsidRPr="00A9028F">
        <w:rPr>
          <w:rFonts w:hint="eastAsia"/>
          <w:rtl/>
        </w:rPr>
        <w:t>טכנולוגיית</w:t>
      </w:r>
      <w:r w:rsidRPr="00A9028F">
        <w:rPr>
          <w:rtl/>
        </w:rPr>
        <w:t xml:space="preserve"> </w:t>
      </w:r>
      <w:r w:rsidRPr="00A9028F">
        <w:rPr>
          <w:rFonts w:hint="eastAsia"/>
          <w:rtl/>
        </w:rPr>
        <w:t>בינה</w:t>
      </w:r>
      <w:r w:rsidRPr="009F4DF7">
        <w:rPr>
          <w:rtl/>
        </w:rPr>
        <w:t xml:space="preserve"> </w:t>
      </w:r>
      <w:r w:rsidRPr="003E30ED">
        <w:rPr>
          <w:rFonts w:hint="eastAsia"/>
          <w:rtl/>
        </w:rPr>
        <w:t>מלאכותית</w:t>
      </w:r>
      <w:r w:rsidRPr="00C60CBB">
        <w:rPr>
          <w:rtl/>
        </w:rPr>
        <w:t xml:space="preserve"> (</w:t>
      </w:r>
      <w:r w:rsidRPr="00C14A2C">
        <w:t xml:space="preserve">AI - </w:t>
      </w:r>
      <w:r w:rsidRPr="00C14A2C">
        <w:t>Artificial Intelligence</w:t>
      </w:r>
      <w:r w:rsidRPr="00F01F79">
        <w:rPr>
          <w:rtl/>
        </w:rPr>
        <w:t xml:space="preserve">) </w:t>
      </w:r>
      <w:r w:rsidRPr="00F01F79">
        <w:rPr>
          <w:rFonts w:hint="eastAsia"/>
          <w:rtl/>
        </w:rPr>
        <w:t>וכן</w:t>
      </w:r>
      <w:r w:rsidRPr="00F01F79">
        <w:rPr>
          <w:rtl/>
        </w:rPr>
        <w:t xml:space="preserve"> </w:t>
      </w:r>
      <w:r w:rsidRPr="00F01F79">
        <w:rPr>
          <w:rFonts w:hint="eastAsia"/>
          <w:rtl/>
        </w:rPr>
        <w:t>על</w:t>
      </w:r>
      <w:r w:rsidRPr="00EC6555">
        <w:rPr>
          <w:rtl/>
        </w:rPr>
        <w:t xml:space="preserve"> </w:t>
      </w:r>
      <w:r w:rsidRPr="00EC6555">
        <w:rPr>
          <w:rFonts w:hint="eastAsia"/>
          <w:rtl/>
        </w:rPr>
        <w:t>שיתוף</w:t>
      </w:r>
      <w:r w:rsidRPr="00EC6555">
        <w:rPr>
          <w:rtl/>
        </w:rPr>
        <w:t xml:space="preserve"> </w:t>
      </w:r>
      <w:r w:rsidRPr="00EC6555">
        <w:rPr>
          <w:rFonts w:hint="eastAsia"/>
          <w:rtl/>
        </w:rPr>
        <w:t>פעולה</w:t>
      </w:r>
      <w:r w:rsidRPr="00EC6555">
        <w:rPr>
          <w:rtl/>
        </w:rPr>
        <w:t xml:space="preserve"> </w:t>
      </w:r>
      <w:r w:rsidRPr="00EC6555">
        <w:rPr>
          <w:rFonts w:hint="eastAsia"/>
          <w:rtl/>
        </w:rPr>
        <w:t>עם</w:t>
      </w:r>
      <w:r w:rsidRPr="00EC6555">
        <w:rPr>
          <w:rtl/>
        </w:rPr>
        <w:t xml:space="preserve"> </w:t>
      </w:r>
      <w:r w:rsidRPr="003213AF">
        <w:rPr>
          <w:rFonts w:hint="eastAsia"/>
          <w:rtl/>
        </w:rPr>
        <w:t>מ</w:t>
      </w:r>
      <w:r w:rsidRPr="003213AF">
        <w:rPr>
          <w:rtl/>
        </w:rPr>
        <w:t>רכז ה</w:t>
      </w:r>
      <w:r w:rsidRPr="003213AF">
        <w:rPr>
          <w:rFonts w:hint="eastAsia"/>
          <w:rtl/>
        </w:rPr>
        <w:t>ה</w:t>
      </w:r>
      <w:r w:rsidRPr="003213AF">
        <w:rPr>
          <w:rtl/>
        </w:rPr>
        <w:t xml:space="preserve">ערכה </w:t>
      </w:r>
      <w:r w:rsidRPr="003213AF">
        <w:rPr>
          <w:rFonts w:hint="eastAsia"/>
          <w:rtl/>
        </w:rPr>
        <w:t>ה</w:t>
      </w:r>
      <w:r w:rsidRPr="000F0FFF">
        <w:rPr>
          <w:rtl/>
        </w:rPr>
        <w:t>מודיעיני.</w:t>
      </w:r>
      <w:r w:rsidR="0051044E" w:rsidRPr="00372597">
        <w:rPr>
          <w:rtl/>
        </w:rPr>
        <w:t xml:space="preserve"> </w:t>
      </w:r>
    </w:p>
    <w:p w14:paraId="20CDDA4E"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143CB2F6" w14:textId="77777777" w:rsidR="00384190" w:rsidRPr="008A77F6" w:rsidRDefault="00825293" w:rsidP="009F19CE">
      <w:pPr>
        <w:spacing w:line="240" w:lineRule="auto"/>
        <w:rPr>
          <w:rtl/>
        </w:rPr>
      </w:pPr>
      <w:r w:rsidRPr="008A77F6">
        <w:rPr>
          <w:rFonts w:hint="eastAsia"/>
          <w:rtl/>
        </w:rPr>
        <w:t>הצמ</w:t>
      </w:r>
      <w:r w:rsidRPr="004139EB">
        <w:rPr>
          <w:rtl/>
        </w:rPr>
        <w:t>"מ מקבל מידע מארבעת מערכי החקירות, מאתר וחוקר אירועי הדבקה שבהם נדבקו כמה אנשים בתוך פרק זמן קצר, למשל ב</w:t>
      </w:r>
      <w:r w:rsidRPr="004139EB">
        <w:rPr>
          <w:rFonts w:hint="eastAsia"/>
          <w:rtl/>
        </w:rPr>
        <w:t>אירועים</w:t>
      </w:r>
      <w:r w:rsidRPr="00596021">
        <w:rPr>
          <w:rtl/>
        </w:rPr>
        <w:t xml:space="preserve"> ח</w:t>
      </w:r>
      <w:r w:rsidRPr="009802A4">
        <w:rPr>
          <w:rtl/>
        </w:rPr>
        <w:t xml:space="preserve">ברתיים או דתיים, וכן מאתר </w:t>
      </w:r>
      <w:r w:rsidRPr="009802A4">
        <w:rPr>
          <w:rtl/>
        </w:rPr>
        <w:t>מפיצי-על (</w:t>
      </w:r>
      <w:r w:rsidRPr="009802A4">
        <w:t>super spreaders</w:t>
      </w:r>
      <w:r w:rsidRPr="00D07810">
        <w:rPr>
          <w:rtl/>
        </w:rPr>
        <w:t xml:space="preserve">). </w:t>
      </w:r>
      <w:r w:rsidRPr="00A9028F">
        <w:rPr>
          <w:rFonts w:hint="eastAsia"/>
          <w:rtl/>
        </w:rPr>
        <w:t>הצמ</w:t>
      </w:r>
      <w:r w:rsidRPr="00A9028F">
        <w:rPr>
          <w:rtl/>
        </w:rPr>
        <w:t xml:space="preserve">"מ יוצר קשר עם </w:t>
      </w:r>
      <w:r w:rsidRPr="00A9028F">
        <w:rPr>
          <w:rFonts w:hint="eastAsia"/>
          <w:rtl/>
        </w:rPr>
        <w:t>אנשים</w:t>
      </w:r>
      <w:r w:rsidRPr="009F4DF7">
        <w:rPr>
          <w:rtl/>
        </w:rPr>
        <w:t xml:space="preserve"> ששהו באותם אירועים או בסמוך למפיצי-העל ומפנה אותם לבדיקות. כפי שמסר מפקד מערך החקירות במפקדת אלון למשרד מבקר המדינה, </w:t>
      </w:r>
      <w:r w:rsidRPr="003E30ED">
        <w:rPr>
          <w:rFonts w:hint="eastAsia"/>
          <w:rtl/>
        </w:rPr>
        <w:t>הצמ</w:t>
      </w:r>
      <w:r w:rsidRPr="00C60CBB">
        <w:rPr>
          <w:rtl/>
        </w:rPr>
        <w:t>"מ</w:t>
      </w:r>
      <w:r w:rsidRPr="00C14A2C">
        <w:rPr>
          <w:rtl/>
        </w:rPr>
        <w:t xml:space="preserve"> טיפל מאז הקמתו בעשרות אירועי הדבקה, במאות מפיצי-על ובאלפי מגעים שלהם</w:t>
      </w:r>
      <w:r>
        <w:rPr>
          <w:rStyle w:val="FootnoteReference"/>
          <w:sz w:val="24"/>
          <w:rtl/>
        </w:rPr>
        <w:footnoteReference w:id="48"/>
      </w:r>
      <w:r w:rsidRPr="008A77F6">
        <w:rPr>
          <w:rtl/>
        </w:rPr>
        <w:t>.</w:t>
      </w:r>
      <w:r w:rsidRPr="008A77F6">
        <w:rPr>
          <w:b/>
          <w:bCs/>
          <w:rtl/>
        </w:rPr>
        <w:t xml:space="preserve"> </w:t>
      </w:r>
    </w:p>
    <w:p w14:paraId="77AA4BEC"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w:instrText>
      </w:r>
      <w:r w:rsidRPr="00897A6B">
        <w:instrText>LGL \e  \* MERGEFORMAT</w:instrText>
      </w:r>
      <w:r w:rsidRPr="00897A6B">
        <w:rPr>
          <w:rtl/>
        </w:rPr>
        <w:instrText xml:space="preserve"> </w:instrText>
      </w:r>
      <w:r w:rsidRPr="00897A6B">
        <w:rPr>
          <w:rtl/>
        </w:rPr>
        <w:fldChar w:fldCharType="end"/>
      </w:r>
    </w:p>
    <w:p w14:paraId="5B2FA4A7" w14:textId="77777777" w:rsidR="00384190" w:rsidRPr="008A77F6" w:rsidRDefault="00825293" w:rsidP="00072E29">
      <w:pPr>
        <w:spacing w:line="240" w:lineRule="auto"/>
        <w:rPr>
          <w:rtl/>
        </w:rPr>
      </w:pPr>
      <w:r w:rsidRPr="008A77F6">
        <w:rPr>
          <w:rStyle w:val="Heading7Char"/>
          <w:rFonts w:hint="eastAsia"/>
          <w:rtl/>
        </w:rPr>
        <w:t>המערכת</w:t>
      </w:r>
      <w:r w:rsidRPr="004139EB">
        <w:rPr>
          <w:rStyle w:val="Heading7Char"/>
          <w:rtl/>
        </w:rPr>
        <w:t xml:space="preserve"> </w:t>
      </w:r>
      <w:r w:rsidRPr="004139EB">
        <w:rPr>
          <w:rStyle w:val="Heading7Char"/>
          <w:rFonts w:hint="eastAsia"/>
          <w:rtl/>
        </w:rPr>
        <w:t>לאיתור</w:t>
      </w:r>
      <w:r w:rsidRPr="00596021">
        <w:rPr>
          <w:rStyle w:val="Heading7Char"/>
          <w:rtl/>
        </w:rPr>
        <w:t xml:space="preserve"> שרשרות הדבקה: </w:t>
      </w:r>
      <w:r w:rsidRPr="009802A4">
        <w:rPr>
          <w:rFonts w:hint="eastAsia"/>
          <w:rtl/>
        </w:rPr>
        <w:t>ממאי</w:t>
      </w:r>
      <w:r w:rsidRPr="009802A4">
        <w:rPr>
          <w:rtl/>
        </w:rPr>
        <w:t xml:space="preserve"> 2020 מפעיל משרד הבריאות מערכת שפיתח לגילוי </w:t>
      </w:r>
      <w:r w:rsidRPr="00D07810">
        <w:rPr>
          <w:rFonts w:hint="eastAsia"/>
          <w:rtl/>
        </w:rPr>
        <w:t>שרשרות</w:t>
      </w:r>
      <w:r w:rsidRPr="00A9028F">
        <w:rPr>
          <w:rtl/>
        </w:rPr>
        <w:t xml:space="preserve"> </w:t>
      </w:r>
      <w:r w:rsidRPr="00A9028F">
        <w:rPr>
          <w:rFonts w:hint="eastAsia"/>
          <w:rtl/>
        </w:rPr>
        <w:t>הדבקה</w:t>
      </w:r>
      <w:r w:rsidRPr="00A9028F">
        <w:rPr>
          <w:rtl/>
        </w:rPr>
        <w:t xml:space="preserve"> (להלן - מערכת שרשרת הדבקה). המערכת מתבססת על המידע </w:t>
      </w:r>
      <w:r w:rsidRPr="009F4DF7">
        <w:rPr>
          <w:rFonts w:hint="eastAsia"/>
          <w:rtl/>
        </w:rPr>
        <w:t>שב</w:t>
      </w:r>
      <w:r w:rsidRPr="003E30ED">
        <w:rPr>
          <w:rtl/>
        </w:rPr>
        <w:t xml:space="preserve">מערכת </w:t>
      </w:r>
      <w:r w:rsidRPr="00C60CBB">
        <w:rPr>
          <w:sz w:val="18"/>
          <w:szCs w:val="18"/>
        </w:rPr>
        <w:t>XRM</w:t>
      </w:r>
      <w:r w:rsidRPr="00C14A2C">
        <w:rPr>
          <w:rtl/>
        </w:rPr>
        <w:t xml:space="preserve"> </w:t>
      </w:r>
      <w:r w:rsidRPr="00F01F79">
        <w:rPr>
          <w:rFonts w:hint="eastAsia"/>
          <w:rtl/>
        </w:rPr>
        <w:t>וש</w:t>
      </w:r>
      <w:r w:rsidRPr="00F01F79">
        <w:rPr>
          <w:rtl/>
        </w:rPr>
        <w:t xml:space="preserve">נאסף </w:t>
      </w:r>
      <w:r w:rsidRPr="00F01F79">
        <w:rPr>
          <w:rFonts w:hint="eastAsia"/>
          <w:rtl/>
        </w:rPr>
        <w:t>בחקירות</w:t>
      </w:r>
      <w:r w:rsidRPr="00F01F79">
        <w:rPr>
          <w:rtl/>
        </w:rPr>
        <w:t xml:space="preserve">, מתחקה אחר שרשרת ההדבקה, </w:t>
      </w:r>
      <w:r w:rsidRPr="00EC6555">
        <w:rPr>
          <w:rFonts w:hint="eastAsia"/>
          <w:rtl/>
        </w:rPr>
        <w:t>ובכלל</w:t>
      </w:r>
      <w:r w:rsidRPr="00EC6555">
        <w:rPr>
          <w:rtl/>
        </w:rPr>
        <w:t xml:space="preserve"> </w:t>
      </w:r>
      <w:r w:rsidRPr="00EC6555">
        <w:rPr>
          <w:rFonts w:hint="eastAsia"/>
          <w:rtl/>
        </w:rPr>
        <w:t>זה</w:t>
      </w:r>
      <w:r w:rsidRPr="00EC6555">
        <w:rPr>
          <w:rtl/>
        </w:rPr>
        <w:t xml:space="preserve"> </w:t>
      </w:r>
      <w:r w:rsidRPr="00EC6555">
        <w:rPr>
          <w:rFonts w:hint="eastAsia"/>
          <w:rtl/>
        </w:rPr>
        <w:t>אחר</w:t>
      </w:r>
      <w:r w:rsidRPr="00EC6555">
        <w:rPr>
          <w:rtl/>
        </w:rPr>
        <w:t xml:space="preserve"> </w:t>
      </w:r>
      <w:r w:rsidRPr="00EC6555">
        <w:rPr>
          <w:rFonts w:hint="eastAsia"/>
          <w:rtl/>
        </w:rPr>
        <w:t>ה</w:t>
      </w:r>
      <w:r w:rsidRPr="003213AF">
        <w:rPr>
          <w:rtl/>
        </w:rPr>
        <w:t xml:space="preserve">"דורות" </w:t>
      </w:r>
      <w:r w:rsidRPr="003213AF">
        <w:rPr>
          <w:rFonts w:hint="eastAsia"/>
          <w:rtl/>
        </w:rPr>
        <w:t>שהתפתחו</w:t>
      </w:r>
      <w:r w:rsidRPr="003213AF">
        <w:rPr>
          <w:rtl/>
        </w:rPr>
        <w:t xml:space="preserve"> </w:t>
      </w:r>
      <w:r w:rsidRPr="003213AF">
        <w:rPr>
          <w:rFonts w:hint="eastAsia"/>
          <w:rtl/>
        </w:rPr>
        <w:t>משלב</w:t>
      </w:r>
      <w:r w:rsidRPr="003213AF">
        <w:rPr>
          <w:rtl/>
        </w:rPr>
        <w:t xml:space="preserve"> </w:t>
      </w:r>
      <w:r w:rsidRPr="000F0FFF">
        <w:rPr>
          <w:rFonts w:hint="eastAsia"/>
          <w:rtl/>
        </w:rPr>
        <w:t>ה</w:t>
      </w:r>
      <w:r w:rsidRPr="00372597">
        <w:rPr>
          <w:rtl/>
        </w:rPr>
        <w:t xml:space="preserve">הדבקה </w:t>
      </w:r>
      <w:r w:rsidR="00780593" w:rsidRPr="008F59F2">
        <w:rPr>
          <w:rFonts w:hint="eastAsia"/>
          <w:rtl/>
        </w:rPr>
        <w:t>ומקור</w:t>
      </w:r>
      <w:r w:rsidR="00780593" w:rsidRPr="008F59F2">
        <w:rPr>
          <w:rtl/>
        </w:rPr>
        <w:t xml:space="preserve"> </w:t>
      </w:r>
      <w:r w:rsidRPr="00D24C0B">
        <w:rPr>
          <w:rtl/>
        </w:rPr>
        <w:t xml:space="preserve">ההדבקה, </w:t>
      </w:r>
      <w:r w:rsidRPr="00D24C0B">
        <w:rPr>
          <w:rFonts w:hint="eastAsia"/>
          <w:rtl/>
        </w:rPr>
        <w:t>ומציגה</w:t>
      </w:r>
      <w:r w:rsidRPr="001865B5">
        <w:rPr>
          <w:rtl/>
        </w:rPr>
        <w:t xml:space="preserve"> את המידע בצורה </w:t>
      </w:r>
      <w:r w:rsidRPr="001865B5">
        <w:rPr>
          <w:rFonts w:hint="eastAsia"/>
          <w:rtl/>
        </w:rPr>
        <w:t>חזותית</w:t>
      </w:r>
      <w:r w:rsidRPr="00486FCA">
        <w:rPr>
          <w:rtl/>
        </w:rPr>
        <w:t xml:space="preserve">-גרפית (ראו להלן בתרשים). למשל, </w:t>
      </w:r>
      <w:r w:rsidRPr="00486FCA">
        <w:rPr>
          <w:rFonts w:hint="eastAsia"/>
          <w:rtl/>
        </w:rPr>
        <w:t>המערכת</w:t>
      </w:r>
      <w:r w:rsidRPr="00486FCA">
        <w:rPr>
          <w:rtl/>
        </w:rPr>
        <w:t xml:space="preserve"> יכולה לספק מידע על מספר התלמידים שחלו במוסד חינוכי, להתריע על תחילת התפשטות בקהי</w:t>
      </w:r>
      <w:r w:rsidRPr="00291191">
        <w:rPr>
          <w:rtl/>
        </w:rPr>
        <w:t xml:space="preserve">לה ויישוב וכן ללמד על מידת ההדבקה של ילדים וקצב ההתפשטות </w:t>
      </w:r>
      <w:r w:rsidRPr="00291191">
        <w:rPr>
          <w:rFonts w:hint="eastAsia"/>
          <w:rtl/>
        </w:rPr>
        <w:t>של</w:t>
      </w:r>
      <w:r w:rsidRPr="00FE2818">
        <w:rPr>
          <w:rtl/>
        </w:rPr>
        <w:t xml:space="preserve"> </w:t>
      </w:r>
      <w:r w:rsidRPr="00FE2818">
        <w:rPr>
          <w:rFonts w:hint="eastAsia"/>
          <w:rtl/>
        </w:rPr>
        <w:t>המחלה</w:t>
      </w:r>
      <w:r w:rsidRPr="00FE2818">
        <w:rPr>
          <w:rtl/>
        </w:rPr>
        <w:t xml:space="preserve"> </w:t>
      </w:r>
      <w:r w:rsidRPr="00897A6B">
        <w:rPr>
          <w:rFonts w:hint="eastAsia"/>
          <w:rtl/>
        </w:rPr>
        <w:t>בקרבם</w:t>
      </w:r>
      <w:r w:rsidRPr="00897A6B">
        <w:rPr>
          <w:rtl/>
        </w:rPr>
        <w:t xml:space="preserve">. </w:t>
      </w:r>
      <w:r w:rsidRPr="00897A6B">
        <w:rPr>
          <w:rFonts w:hint="eastAsia"/>
          <w:rtl/>
        </w:rPr>
        <w:t>אגף</w:t>
      </w:r>
      <w:r w:rsidRPr="00897A6B">
        <w:rPr>
          <w:rtl/>
        </w:rPr>
        <w:t xml:space="preserve"> </w:t>
      </w:r>
      <w:r w:rsidRPr="00897A6B">
        <w:rPr>
          <w:rFonts w:hint="eastAsia"/>
          <w:rtl/>
        </w:rPr>
        <w:t>המחשוב</w:t>
      </w:r>
      <w:r w:rsidRPr="00897A6B">
        <w:rPr>
          <w:rtl/>
        </w:rPr>
        <w:t xml:space="preserve"> </w:t>
      </w:r>
      <w:r w:rsidRPr="00897A6B">
        <w:rPr>
          <w:rFonts w:hint="eastAsia"/>
          <w:rtl/>
        </w:rPr>
        <w:t>במשרד</w:t>
      </w:r>
      <w:r w:rsidRPr="00897A6B">
        <w:rPr>
          <w:rtl/>
        </w:rPr>
        <w:t xml:space="preserve"> </w:t>
      </w:r>
      <w:r w:rsidRPr="00897A6B">
        <w:rPr>
          <w:rFonts w:hint="eastAsia"/>
          <w:rtl/>
        </w:rPr>
        <w:t>הבריאות</w:t>
      </w:r>
      <w:r w:rsidRPr="00897A6B">
        <w:rPr>
          <w:rtl/>
        </w:rPr>
        <w:t xml:space="preserve"> </w:t>
      </w:r>
      <w:r w:rsidRPr="00897A6B">
        <w:rPr>
          <w:rFonts w:hint="eastAsia"/>
          <w:rtl/>
        </w:rPr>
        <w:t>מסר</w:t>
      </w:r>
      <w:r w:rsidRPr="00897A6B">
        <w:rPr>
          <w:rtl/>
        </w:rPr>
        <w:t xml:space="preserve"> </w:t>
      </w:r>
      <w:r w:rsidRPr="00897A6B">
        <w:rPr>
          <w:rFonts w:hint="eastAsia"/>
          <w:rtl/>
        </w:rPr>
        <w:t>למשרד</w:t>
      </w:r>
      <w:r w:rsidRPr="00897A6B">
        <w:rPr>
          <w:rtl/>
        </w:rPr>
        <w:t xml:space="preserve"> </w:t>
      </w:r>
      <w:r w:rsidRPr="00897A6B">
        <w:rPr>
          <w:rFonts w:hint="eastAsia"/>
          <w:rtl/>
        </w:rPr>
        <w:t>מבקר</w:t>
      </w:r>
      <w:r w:rsidRPr="00897A6B">
        <w:rPr>
          <w:rtl/>
        </w:rPr>
        <w:t xml:space="preserve"> </w:t>
      </w:r>
      <w:r w:rsidRPr="00897A6B">
        <w:rPr>
          <w:rFonts w:hint="eastAsia"/>
          <w:rtl/>
        </w:rPr>
        <w:t>המדינה</w:t>
      </w:r>
      <w:r w:rsidRPr="008A77F6">
        <w:rPr>
          <w:rtl/>
        </w:rPr>
        <w:t xml:space="preserve"> כי עד 21.2.21 בחנה המערכת כ-749,000 מאומתים שהתגלו בארץ, כמחציתם מאומתים מ"דור 0" (חולה המתחיל את </w:t>
      </w:r>
      <w:r w:rsidRPr="008A77F6">
        <w:rPr>
          <w:rtl/>
        </w:rPr>
        <w:lastRenderedPageBreak/>
        <w:t>שרשרת ההדבקה) והיתר מאומתים מהדורות הבאים, ובהם כ-3,000 מאומתים מ"דור 5". עד מועד סיום הביקורת אישר המשרד את השימוש</w:t>
      </w:r>
      <w:r w:rsidR="0052628D">
        <w:rPr>
          <w:rFonts w:hint="cs"/>
          <w:rtl/>
        </w:rPr>
        <w:t xml:space="preserve"> </w:t>
      </w:r>
      <w:r w:rsidR="0052628D" w:rsidRPr="006C723D">
        <w:rPr>
          <w:rFonts w:hint="cs"/>
          <w:rtl/>
        </w:rPr>
        <w:t>לגורמים שונים</w:t>
      </w:r>
      <w:r w:rsidR="008629B9">
        <w:rPr>
          <w:rFonts w:hint="cs"/>
          <w:rtl/>
        </w:rPr>
        <w:t xml:space="preserve"> במערכת שרשרת ההדבקה</w:t>
      </w:r>
      <w:r>
        <w:rPr>
          <w:rStyle w:val="FootnoteReference"/>
          <w:rtl/>
        </w:rPr>
        <w:footnoteReference w:id="49"/>
      </w:r>
      <w:r w:rsidRPr="008A77F6">
        <w:rPr>
          <w:rtl/>
        </w:rPr>
        <w:t xml:space="preserve">. </w:t>
      </w:r>
    </w:p>
    <w:p w14:paraId="4DCC87B0"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3A7E4FCB" w14:textId="77777777" w:rsidR="00384190" w:rsidRPr="009802A4" w:rsidRDefault="00825293" w:rsidP="00072E29">
      <w:pPr>
        <w:spacing w:line="240" w:lineRule="auto"/>
        <w:rPr>
          <w:rtl/>
        </w:rPr>
      </w:pPr>
      <w:r w:rsidRPr="008A77F6">
        <w:rPr>
          <w:rFonts w:hint="eastAsia"/>
          <w:rtl/>
        </w:rPr>
        <w:t>בתרשים</w:t>
      </w:r>
      <w:r w:rsidRPr="004139EB">
        <w:rPr>
          <w:rtl/>
        </w:rPr>
        <w:t xml:space="preserve"> שלהלן מתוארת דוגמה חזותית-גרפית לשרשרת הדבקה, על דורותיה, כפי שהעלה </w:t>
      </w:r>
      <w:r w:rsidRPr="00596021">
        <w:rPr>
          <w:rFonts w:hint="eastAsia"/>
          <w:rtl/>
        </w:rPr>
        <w:t>הצמ</w:t>
      </w:r>
      <w:r w:rsidRPr="009802A4">
        <w:rPr>
          <w:rtl/>
        </w:rPr>
        <w:t>"מ בנוגע לאירוע מסוים:</w:t>
      </w:r>
    </w:p>
    <w:p w14:paraId="1AC7E4F5" w14:textId="77777777" w:rsidR="00384190" w:rsidRPr="00D07810" w:rsidRDefault="00384190" w:rsidP="00072E29">
      <w:pPr>
        <w:spacing w:line="240" w:lineRule="auto"/>
        <w:jc w:val="center"/>
        <w:rPr>
          <w:b/>
          <w:bCs/>
          <w:rtl/>
        </w:rPr>
      </w:pPr>
    </w:p>
    <w:p w14:paraId="01A7460D" w14:textId="77777777" w:rsidR="00A8610C" w:rsidRDefault="00825293" w:rsidP="00E6248F">
      <w:pPr>
        <w:spacing w:line="240" w:lineRule="auto"/>
        <w:jc w:val="left"/>
        <w:rPr>
          <w:rtl/>
        </w:rPr>
      </w:pPr>
      <w:r w:rsidRPr="00A9028F">
        <w:rPr>
          <w:rFonts w:hint="eastAsia"/>
          <w:b/>
          <w:bCs/>
          <w:rtl/>
        </w:rPr>
        <w:t>תרשים</w:t>
      </w:r>
      <w:r w:rsidRPr="00A9028F">
        <w:rPr>
          <w:b/>
          <w:bCs/>
          <w:rtl/>
        </w:rPr>
        <w:t xml:space="preserve"> 14: </w:t>
      </w:r>
      <w:r w:rsidRPr="00A9028F">
        <w:rPr>
          <w:rFonts w:hint="eastAsia"/>
          <w:b/>
          <w:bCs/>
          <w:rtl/>
        </w:rPr>
        <w:t>דוגמה</w:t>
      </w:r>
      <w:r w:rsidRPr="009F4DF7">
        <w:rPr>
          <w:b/>
          <w:bCs/>
          <w:rtl/>
        </w:rPr>
        <w:t xml:space="preserve"> </w:t>
      </w:r>
      <w:r w:rsidRPr="003E30ED">
        <w:rPr>
          <w:rFonts w:hint="eastAsia"/>
          <w:b/>
          <w:bCs/>
          <w:rtl/>
        </w:rPr>
        <w:t>לשרשרת</w:t>
      </w:r>
      <w:r w:rsidRPr="00C60CBB">
        <w:rPr>
          <w:b/>
          <w:bCs/>
          <w:rtl/>
        </w:rPr>
        <w:t xml:space="preserve"> </w:t>
      </w:r>
      <w:r w:rsidRPr="00C14A2C">
        <w:rPr>
          <w:rFonts w:hint="eastAsia"/>
          <w:b/>
          <w:bCs/>
          <w:rtl/>
        </w:rPr>
        <w:t>הדבקה</w:t>
      </w:r>
      <w:r w:rsidRPr="008A77F6">
        <w:rPr>
          <w:rtl/>
        </w:rPr>
        <w:t xml:space="preserve"> </w:t>
      </w:r>
    </w:p>
    <w:p w14:paraId="0937194C" w14:textId="77777777" w:rsidR="00A8610C" w:rsidRDefault="00825293" w:rsidP="00072E29">
      <w:pPr>
        <w:spacing w:line="240" w:lineRule="auto"/>
        <w:jc w:val="left"/>
        <w:rPr>
          <w:rtl/>
        </w:rPr>
      </w:pPr>
      <w:r>
        <w:rPr>
          <w:noProof/>
        </w:rPr>
        <w:drawing>
          <wp:inline distT="0" distB="0" distL="0" distR="0" wp14:anchorId="5DDCB935" wp14:editId="77BA06AF">
            <wp:extent cx="5220335" cy="2497527"/>
            <wp:effectExtent l="0" t="0" r="0" b="0"/>
            <wp:docPr id="28" name="תמונה 28" descr="cid:image004.png@01D79A57.9D429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51738" name="5C4B5392-25B0-4127-A244-FB154D7F1DF1" descr="cid:image004.png@01D79A57.9D429E20"/>
                    <pic:cNvPicPr>
                      <a:picLocks noChangeAspect="1" noChangeArrowheads="1"/>
                    </pic:cNvPicPr>
                  </pic:nvPicPr>
                  <pic:blipFill>
                    <a:blip r:embed="rId21" r:link="rId22">
                      <a:extLst>
                        <a:ext uri="{28A0092B-C50C-407E-A947-70E740481C1C}">
                          <a14:useLocalDpi xmlns:a14="http://schemas.microsoft.com/office/drawing/2010/main" val="0"/>
                        </a:ext>
                      </a:extLst>
                    </a:blip>
                    <a:stretch>
                      <a:fillRect/>
                    </a:stretch>
                  </pic:blipFill>
                  <pic:spPr bwMode="auto">
                    <a:xfrm>
                      <a:off x="0" y="0"/>
                      <a:ext cx="5220335" cy="2497527"/>
                    </a:xfrm>
                    <a:prstGeom prst="rect">
                      <a:avLst/>
                    </a:prstGeom>
                    <a:noFill/>
                    <a:ln>
                      <a:noFill/>
                    </a:ln>
                  </pic:spPr>
                </pic:pic>
              </a:graphicData>
            </a:graphic>
          </wp:inline>
        </w:drawing>
      </w:r>
    </w:p>
    <w:p w14:paraId="21D23169" w14:textId="77777777" w:rsidR="00384190" w:rsidRPr="004139EB" w:rsidRDefault="00825293" w:rsidP="00072E29">
      <w:pPr>
        <w:spacing w:line="240" w:lineRule="auto"/>
        <w:jc w:val="left"/>
        <w:rPr>
          <w:szCs w:val="20"/>
          <w:rtl/>
        </w:rPr>
      </w:pPr>
      <w:r w:rsidRPr="008A77F6">
        <w:rPr>
          <w:rFonts w:hint="eastAsia"/>
          <w:szCs w:val="20"/>
          <w:rtl/>
        </w:rPr>
        <w:t>המקור</w:t>
      </w:r>
      <w:r w:rsidRPr="008A77F6">
        <w:rPr>
          <w:szCs w:val="20"/>
          <w:rtl/>
        </w:rPr>
        <w:t>: תרשים של</w:t>
      </w:r>
      <w:r w:rsidR="00FD3E75">
        <w:rPr>
          <w:szCs w:val="20"/>
          <w:rtl/>
        </w:rPr>
        <w:t xml:space="preserve"> </w:t>
      </w:r>
      <w:r w:rsidRPr="008A77F6">
        <w:rPr>
          <w:szCs w:val="20"/>
          <w:rtl/>
        </w:rPr>
        <w:t xml:space="preserve">מערך החקירות במפקדת אלון. </w:t>
      </w:r>
    </w:p>
    <w:p w14:paraId="17BE3BFC" w14:textId="77777777" w:rsidR="00384190"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8100288" w14:textId="77777777" w:rsidR="00384190" w:rsidRPr="00FF522C" w:rsidRDefault="00825293" w:rsidP="00072E29">
      <w:pPr>
        <w:spacing w:line="240" w:lineRule="auto"/>
        <w:rPr>
          <w:b/>
          <w:bCs/>
          <w:rtl/>
        </w:rPr>
      </w:pPr>
      <w:r w:rsidRPr="008A77F6">
        <w:rPr>
          <w:rFonts w:hint="eastAsia"/>
          <w:b/>
          <w:bCs/>
          <w:rtl/>
        </w:rPr>
        <w:t>משרד</w:t>
      </w:r>
      <w:r w:rsidRPr="004139EB">
        <w:rPr>
          <w:b/>
          <w:bCs/>
          <w:rtl/>
        </w:rPr>
        <w:t xml:space="preserve"> מבקר המדינה מציין לחיוב את הקמת </w:t>
      </w:r>
      <w:r w:rsidRPr="004139EB">
        <w:rPr>
          <w:rFonts w:hint="eastAsia"/>
          <w:b/>
          <w:bCs/>
          <w:rtl/>
        </w:rPr>
        <w:t>צמ</w:t>
      </w:r>
      <w:r w:rsidRPr="00596021">
        <w:rPr>
          <w:b/>
          <w:bCs/>
          <w:rtl/>
        </w:rPr>
        <w:t>"מ</w:t>
      </w:r>
      <w:r w:rsidRPr="009802A4">
        <w:rPr>
          <w:b/>
          <w:bCs/>
          <w:rtl/>
        </w:rPr>
        <w:t xml:space="preserve"> התפרצויות ואת השימוש שעושים משרד הבריאות ומפקדת אלון בכלים הטכנולוגי</w:t>
      </w:r>
      <w:r w:rsidRPr="009802A4">
        <w:rPr>
          <w:rFonts w:hint="eastAsia"/>
          <w:b/>
          <w:bCs/>
          <w:rtl/>
        </w:rPr>
        <w:t>ים</w:t>
      </w:r>
      <w:r w:rsidRPr="00D07810">
        <w:rPr>
          <w:b/>
          <w:bCs/>
          <w:rtl/>
        </w:rPr>
        <w:t xml:space="preserve"> </w:t>
      </w:r>
      <w:r w:rsidRPr="00A9028F">
        <w:rPr>
          <w:rFonts w:hint="eastAsia"/>
          <w:b/>
          <w:bCs/>
          <w:rtl/>
        </w:rPr>
        <w:t>לצורך</w:t>
      </w:r>
      <w:r w:rsidRPr="00A9028F">
        <w:rPr>
          <w:b/>
          <w:bCs/>
          <w:rtl/>
        </w:rPr>
        <w:t xml:space="preserve"> ריכוז המידע על מגעי </w:t>
      </w:r>
      <w:r w:rsidRPr="00A9028F">
        <w:rPr>
          <w:rFonts w:hint="eastAsia"/>
          <w:b/>
          <w:bCs/>
          <w:rtl/>
        </w:rPr>
        <w:t>ה</w:t>
      </w:r>
      <w:r w:rsidRPr="009F4DF7">
        <w:rPr>
          <w:b/>
          <w:bCs/>
          <w:rtl/>
        </w:rPr>
        <w:t>מאומת</w:t>
      </w:r>
      <w:r w:rsidRPr="003E30ED">
        <w:rPr>
          <w:rFonts w:hint="eastAsia"/>
          <w:b/>
          <w:bCs/>
          <w:rtl/>
        </w:rPr>
        <w:t>ים</w:t>
      </w:r>
      <w:r w:rsidRPr="00C60CBB">
        <w:rPr>
          <w:b/>
          <w:bCs/>
          <w:rtl/>
        </w:rPr>
        <w:t xml:space="preserve"> כפי שנאספו מהמערכות השונות - כל זאת לצורך </w:t>
      </w:r>
      <w:r w:rsidRPr="00FF522C">
        <w:rPr>
          <w:b/>
          <w:bCs/>
          <w:rtl/>
        </w:rPr>
        <w:t xml:space="preserve">ייעול ושיפור של התהליך לקטיעת שרשרות ההדבקה. </w:t>
      </w:r>
    </w:p>
    <w:p w14:paraId="193E04A5" w14:textId="77777777" w:rsidR="00384190" w:rsidRPr="00FF522C" w:rsidRDefault="00825293" w:rsidP="00072E29">
      <w:pPr>
        <w:pStyle w:val="a"/>
        <w:spacing w:line="240" w:lineRule="auto"/>
        <w:rPr>
          <w:rtl/>
        </w:rPr>
      </w:pPr>
      <w:r w:rsidRPr="00FF522C">
        <w:rPr>
          <w:rtl/>
        </w:rPr>
        <w:fldChar w:fldCharType="begin"/>
      </w:r>
      <w:r w:rsidRPr="00FF522C">
        <w:rPr>
          <w:rtl/>
        </w:rPr>
        <w:instrText xml:space="preserve"> </w:instrText>
      </w:r>
      <w:r w:rsidRPr="00FF522C">
        <w:instrText>AUTONUMLGL \e  \* MERGEFORMAT</w:instrText>
      </w:r>
      <w:r w:rsidRPr="00FF522C">
        <w:rPr>
          <w:rtl/>
        </w:rPr>
        <w:instrText xml:space="preserve"> </w:instrText>
      </w:r>
      <w:r w:rsidRPr="00FF522C">
        <w:rPr>
          <w:rtl/>
        </w:rPr>
        <w:fldChar w:fldCharType="end"/>
      </w:r>
    </w:p>
    <w:p w14:paraId="7B44F917" w14:textId="77777777" w:rsidR="00384190" w:rsidRPr="00486FCA" w:rsidRDefault="00825293" w:rsidP="00E6248F">
      <w:pPr>
        <w:spacing w:line="240" w:lineRule="auto"/>
        <w:rPr>
          <w:b/>
          <w:bCs/>
          <w:rtl/>
        </w:rPr>
      </w:pPr>
      <w:r w:rsidRPr="00FF522C">
        <w:rPr>
          <w:rFonts w:hint="eastAsia"/>
          <w:b/>
          <w:bCs/>
          <w:rtl/>
        </w:rPr>
        <w:t>מומלץ</w:t>
      </w:r>
      <w:r w:rsidRPr="00FF522C">
        <w:rPr>
          <w:b/>
          <w:bCs/>
          <w:rtl/>
        </w:rPr>
        <w:t xml:space="preserve"> </w:t>
      </w:r>
      <w:r w:rsidRPr="00FF522C">
        <w:rPr>
          <w:rFonts w:hint="eastAsia"/>
          <w:b/>
          <w:bCs/>
          <w:sz w:val="24"/>
          <w:rtl/>
        </w:rPr>
        <w:t>שמשרד</w:t>
      </w:r>
      <w:r w:rsidRPr="00FF522C">
        <w:rPr>
          <w:b/>
          <w:bCs/>
          <w:sz w:val="24"/>
          <w:rtl/>
        </w:rPr>
        <w:t xml:space="preserve"> </w:t>
      </w:r>
      <w:r w:rsidRPr="00FF522C">
        <w:rPr>
          <w:rFonts w:hint="eastAsia"/>
          <w:b/>
          <w:bCs/>
          <w:sz w:val="24"/>
          <w:rtl/>
        </w:rPr>
        <w:t>הבריאות</w:t>
      </w:r>
      <w:r w:rsidRPr="00FF522C">
        <w:rPr>
          <w:b/>
          <w:bCs/>
          <w:sz w:val="24"/>
          <w:rtl/>
        </w:rPr>
        <w:t xml:space="preserve"> </w:t>
      </w:r>
      <w:r w:rsidRPr="00FF522C">
        <w:rPr>
          <w:rFonts w:hint="eastAsia"/>
          <w:b/>
          <w:bCs/>
          <w:sz w:val="24"/>
          <w:rtl/>
        </w:rPr>
        <w:t>ומפקדת</w:t>
      </w:r>
      <w:r w:rsidRPr="00FF522C">
        <w:rPr>
          <w:b/>
          <w:bCs/>
          <w:sz w:val="24"/>
          <w:rtl/>
        </w:rPr>
        <w:t xml:space="preserve"> </w:t>
      </w:r>
      <w:r w:rsidRPr="00FF522C">
        <w:rPr>
          <w:rFonts w:hint="eastAsia"/>
          <w:b/>
          <w:bCs/>
          <w:sz w:val="24"/>
          <w:rtl/>
        </w:rPr>
        <w:t>אלון</w:t>
      </w:r>
      <w:r w:rsidRPr="00FF522C">
        <w:rPr>
          <w:b/>
          <w:bCs/>
          <w:sz w:val="24"/>
          <w:rtl/>
        </w:rPr>
        <w:t xml:space="preserve"> </w:t>
      </w:r>
      <w:r w:rsidR="009D6A18" w:rsidRPr="00FF522C">
        <w:rPr>
          <w:rFonts w:hint="cs"/>
          <w:b/>
          <w:bCs/>
          <w:sz w:val="24"/>
          <w:rtl/>
        </w:rPr>
        <w:t xml:space="preserve">יפעלו </w:t>
      </w:r>
      <w:r w:rsidRPr="00FF522C">
        <w:rPr>
          <w:rFonts w:hint="eastAsia"/>
          <w:b/>
          <w:bCs/>
          <w:sz w:val="24"/>
          <w:rtl/>
        </w:rPr>
        <w:t>להנגיש</w:t>
      </w:r>
      <w:r w:rsidRPr="00F01F79">
        <w:rPr>
          <w:b/>
          <w:bCs/>
          <w:rtl/>
        </w:rPr>
        <w:t xml:space="preserve"> את המידע העולה מהשימוש בכלים הטכנולוגי</w:t>
      </w:r>
      <w:r w:rsidRPr="00F01F79">
        <w:rPr>
          <w:rFonts w:hint="eastAsia"/>
          <w:b/>
          <w:bCs/>
          <w:rtl/>
        </w:rPr>
        <w:t>ים</w:t>
      </w:r>
      <w:r w:rsidRPr="00F01F79">
        <w:rPr>
          <w:b/>
          <w:bCs/>
          <w:rtl/>
        </w:rPr>
        <w:t xml:space="preserve"> </w:t>
      </w:r>
      <w:r w:rsidRPr="00F01F79">
        <w:rPr>
          <w:rFonts w:hint="eastAsia"/>
          <w:b/>
          <w:bCs/>
          <w:rtl/>
        </w:rPr>
        <w:t>כאמור</w:t>
      </w:r>
      <w:r w:rsidRPr="00EC6555">
        <w:rPr>
          <w:b/>
          <w:bCs/>
          <w:rtl/>
        </w:rPr>
        <w:t xml:space="preserve"> </w:t>
      </w:r>
      <w:r w:rsidRPr="00EC6555">
        <w:rPr>
          <w:rFonts w:hint="eastAsia"/>
          <w:b/>
          <w:bCs/>
          <w:rtl/>
        </w:rPr>
        <w:t>לגורמים</w:t>
      </w:r>
      <w:r w:rsidRPr="00EC6555">
        <w:rPr>
          <w:b/>
          <w:bCs/>
          <w:rtl/>
        </w:rPr>
        <w:t xml:space="preserve"> </w:t>
      </w:r>
      <w:r w:rsidRPr="00EC6555">
        <w:rPr>
          <w:rFonts w:hint="eastAsia"/>
          <w:b/>
          <w:bCs/>
          <w:rtl/>
        </w:rPr>
        <w:t>הרלוונטיים</w:t>
      </w:r>
      <w:r w:rsidRPr="00EC6555">
        <w:rPr>
          <w:b/>
          <w:bCs/>
          <w:rtl/>
        </w:rPr>
        <w:t xml:space="preserve">, </w:t>
      </w:r>
      <w:r w:rsidRPr="00EC6555">
        <w:rPr>
          <w:rFonts w:hint="eastAsia"/>
          <w:b/>
          <w:bCs/>
          <w:rtl/>
        </w:rPr>
        <w:t>לרבות</w:t>
      </w:r>
      <w:r w:rsidRPr="00EC6555">
        <w:rPr>
          <w:b/>
          <w:bCs/>
          <w:rtl/>
        </w:rPr>
        <w:t xml:space="preserve"> </w:t>
      </w:r>
      <w:r w:rsidRPr="003213AF">
        <w:rPr>
          <w:rFonts w:hint="eastAsia"/>
          <w:b/>
          <w:bCs/>
          <w:rtl/>
        </w:rPr>
        <w:t>המחוזות</w:t>
      </w:r>
      <w:r w:rsidRPr="003213AF">
        <w:rPr>
          <w:b/>
          <w:bCs/>
          <w:rtl/>
        </w:rPr>
        <w:t xml:space="preserve"> </w:t>
      </w:r>
      <w:r w:rsidRPr="003213AF">
        <w:rPr>
          <w:rFonts w:hint="eastAsia"/>
          <w:b/>
          <w:bCs/>
          <w:rtl/>
        </w:rPr>
        <w:t>במשרדי</w:t>
      </w:r>
      <w:r w:rsidRPr="003213AF">
        <w:rPr>
          <w:b/>
          <w:bCs/>
          <w:rtl/>
        </w:rPr>
        <w:t xml:space="preserve"> </w:t>
      </w:r>
      <w:r w:rsidRPr="003213AF">
        <w:rPr>
          <w:rFonts w:hint="eastAsia"/>
          <w:b/>
          <w:bCs/>
          <w:rtl/>
        </w:rPr>
        <w:t>הבריאות</w:t>
      </w:r>
      <w:r w:rsidRPr="000F0FFF">
        <w:rPr>
          <w:b/>
          <w:bCs/>
          <w:rtl/>
        </w:rPr>
        <w:t xml:space="preserve"> </w:t>
      </w:r>
      <w:r w:rsidRPr="00372597">
        <w:rPr>
          <w:rFonts w:hint="eastAsia"/>
          <w:b/>
          <w:bCs/>
          <w:rtl/>
        </w:rPr>
        <w:t>והחינוך</w:t>
      </w:r>
      <w:r w:rsidRPr="008F59F2">
        <w:rPr>
          <w:b/>
          <w:bCs/>
          <w:rtl/>
        </w:rPr>
        <w:t xml:space="preserve"> </w:t>
      </w:r>
      <w:r w:rsidRPr="008F59F2">
        <w:rPr>
          <w:rFonts w:hint="eastAsia"/>
          <w:b/>
          <w:bCs/>
          <w:rtl/>
        </w:rPr>
        <w:t>והרשויות</w:t>
      </w:r>
      <w:r w:rsidRPr="00D24C0B">
        <w:rPr>
          <w:b/>
          <w:bCs/>
          <w:rtl/>
        </w:rPr>
        <w:t xml:space="preserve"> </w:t>
      </w:r>
      <w:r w:rsidRPr="00D24C0B">
        <w:rPr>
          <w:rFonts w:hint="eastAsia"/>
          <w:b/>
          <w:bCs/>
          <w:rtl/>
        </w:rPr>
        <w:t>המקומיות</w:t>
      </w:r>
      <w:r w:rsidRPr="001865B5">
        <w:rPr>
          <w:b/>
          <w:bCs/>
          <w:rtl/>
        </w:rPr>
        <w:t>.</w:t>
      </w:r>
      <w:r w:rsidRPr="001865B5">
        <w:rPr>
          <w:rtl/>
        </w:rPr>
        <w:t xml:space="preserve"> </w:t>
      </w:r>
    </w:p>
    <w:p w14:paraId="2014EEAE"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r w:rsidR="007A4C75" w:rsidRPr="008A77F6">
        <w:rPr>
          <w:rtl/>
        </w:rPr>
        <w:t xml:space="preserve"> </w:t>
      </w:r>
    </w:p>
    <w:p w14:paraId="5E153E7C" w14:textId="77777777" w:rsidR="00384190" w:rsidRPr="003E30ED" w:rsidRDefault="00825293" w:rsidP="009F19CE">
      <w:pPr>
        <w:spacing w:line="240" w:lineRule="auto"/>
        <w:rPr>
          <w:rtl/>
        </w:rPr>
      </w:pPr>
      <w:r w:rsidRPr="004139EB">
        <w:rPr>
          <w:rStyle w:val="Heading5Char"/>
          <w:rFonts w:hint="eastAsia"/>
          <w:sz w:val="24"/>
          <w:rtl/>
        </w:rPr>
        <w:t>הפצת</w:t>
      </w:r>
      <w:r w:rsidRPr="004139EB">
        <w:rPr>
          <w:rStyle w:val="Heading5Char"/>
          <w:sz w:val="24"/>
          <w:rtl/>
        </w:rPr>
        <w:t xml:space="preserve"> תחקירים אפידמיולוגי</w:t>
      </w:r>
      <w:r w:rsidRPr="00596021">
        <w:rPr>
          <w:rStyle w:val="Heading5Char"/>
          <w:rFonts w:hint="eastAsia"/>
          <w:sz w:val="24"/>
          <w:rtl/>
        </w:rPr>
        <w:t>י</w:t>
      </w:r>
      <w:r w:rsidRPr="009802A4">
        <w:rPr>
          <w:rStyle w:val="Heading5Char"/>
          <w:sz w:val="24"/>
          <w:rtl/>
        </w:rPr>
        <w:t xml:space="preserve">ם כבסיס ללמידה ולשימור ידע: </w:t>
      </w:r>
      <w:r w:rsidR="00D04F04">
        <w:rPr>
          <w:rFonts w:hint="cs"/>
          <w:rtl/>
        </w:rPr>
        <w:t>תחקירים אפידמיולוגיים</w:t>
      </w:r>
      <w:r w:rsidR="00D04F04" w:rsidRPr="009802A4">
        <w:rPr>
          <w:rFonts w:hint="eastAsia"/>
          <w:rtl/>
        </w:rPr>
        <w:t xml:space="preserve"> </w:t>
      </w:r>
      <w:r w:rsidR="00D04F04">
        <w:rPr>
          <w:rFonts w:hint="cs"/>
          <w:rtl/>
        </w:rPr>
        <w:t>(</w:t>
      </w:r>
      <w:r w:rsidRPr="009802A4">
        <w:rPr>
          <w:rFonts w:hint="eastAsia"/>
          <w:rtl/>
        </w:rPr>
        <w:t>חקירות</w:t>
      </w:r>
      <w:r w:rsidRPr="00D07810">
        <w:rPr>
          <w:rtl/>
        </w:rPr>
        <w:t xml:space="preserve"> אפידמיולוגיות של אירועי התפרצות משמעותיים</w:t>
      </w:r>
      <w:r w:rsidR="00D04F04">
        <w:rPr>
          <w:rFonts w:hint="cs"/>
          <w:rtl/>
        </w:rPr>
        <w:t xml:space="preserve">) </w:t>
      </w:r>
      <w:r w:rsidRPr="00D07810">
        <w:rPr>
          <w:rtl/>
        </w:rPr>
        <w:t>יכול</w:t>
      </w:r>
      <w:r w:rsidR="00D04F04">
        <w:rPr>
          <w:rFonts w:hint="cs"/>
          <w:rtl/>
        </w:rPr>
        <w:t>ים</w:t>
      </w:r>
      <w:r w:rsidRPr="00D07810">
        <w:rPr>
          <w:rtl/>
        </w:rPr>
        <w:t xml:space="preserve"> לשמש בסיס ללמידה והפקת לקחים הן בנוגע לנסיבות ההתפרצות והן בנוגע לתהליך החקירה, זאת בעיקר לגבי אתרים ואירועים דומים (למשל בבתי מלון, חדרי כושר </w:t>
      </w:r>
      <w:r w:rsidRPr="00A9028F">
        <w:rPr>
          <w:rFonts w:hint="eastAsia"/>
          <w:rtl/>
        </w:rPr>
        <w:t>ו</w:t>
      </w:r>
      <w:r w:rsidRPr="00A9028F">
        <w:rPr>
          <w:rtl/>
        </w:rPr>
        <w:t>חנ</w:t>
      </w:r>
      <w:r w:rsidRPr="00A9028F">
        <w:rPr>
          <w:rFonts w:hint="eastAsia"/>
          <w:rtl/>
        </w:rPr>
        <w:t>ו</w:t>
      </w:r>
      <w:r w:rsidRPr="009F4DF7">
        <w:rPr>
          <w:rtl/>
        </w:rPr>
        <w:t xml:space="preserve">יות מזון גדולות). </w:t>
      </w:r>
    </w:p>
    <w:p w14:paraId="700AFA81"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039106F" w14:textId="77777777" w:rsidR="00384190" w:rsidRPr="00B607BD" w:rsidRDefault="00825293" w:rsidP="00B607BD">
      <w:pPr>
        <w:spacing w:line="240" w:lineRule="auto"/>
        <w:rPr>
          <w:b/>
          <w:bCs/>
          <w:rtl/>
        </w:rPr>
      </w:pPr>
      <w:r w:rsidRPr="00B607BD">
        <w:rPr>
          <w:rFonts w:hint="eastAsia"/>
          <w:b/>
          <w:bCs/>
          <w:rtl/>
        </w:rPr>
        <w:t>הועלה</w:t>
      </w:r>
      <w:r w:rsidRPr="00B607BD">
        <w:rPr>
          <w:b/>
          <w:bCs/>
          <w:rtl/>
        </w:rPr>
        <w:t xml:space="preserve"> </w:t>
      </w:r>
      <w:r w:rsidRPr="00B607BD">
        <w:rPr>
          <w:rFonts w:hint="eastAsia"/>
          <w:b/>
          <w:bCs/>
          <w:rtl/>
        </w:rPr>
        <w:t>שמשרד</w:t>
      </w:r>
      <w:r w:rsidRPr="00B607BD">
        <w:rPr>
          <w:b/>
          <w:bCs/>
          <w:rtl/>
        </w:rPr>
        <w:t xml:space="preserve"> </w:t>
      </w:r>
      <w:r w:rsidRPr="00B607BD">
        <w:rPr>
          <w:rFonts w:hint="eastAsia"/>
          <w:b/>
          <w:bCs/>
          <w:rtl/>
        </w:rPr>
        <w:t>הבריאות</w:t>
      </w:r>
      <w:r w:rsidRPr="00B607BD">
        <w:rPr>
          <w:b/>
          <w:bCs/>
          <w:rtl/>
        </w:rPr>
        <w:t xml:space="preserve"> </w:t>
      </w:r>
      <w:r w:rsidRPr="00B607BD">
        <w:rPr>
          <w:rFonts w:hint="eastAsia"/>
          <w:b/>
          <w:bCs/>
          <w:rtl/>
        </w:rPr>
        <w:t>לא</w:t>
      </w:r>
      <w:r w:rsidRPr="00B607BD">
        <w:rPr>
          <w:b/>
          <w:bCs/>
          <w:rtl/>
        </w:rPr>
        <w:t xml:space="preserve"> </w:t>
      </w:r>
      <w:r w:rsidRPr="00B607BD">
        <w:rPr>
          <w:rFonts w:hint="eastAsia"/>
          <w:b/>
          <w:bCs/>
          <w:rtl/>
        </w:rPr>
        <w:t>קבע</w:t>
      </w:r>
      <w:r w:rsidRPr="00B607BD">
        <w:rPr>
          <w:b/>
          <w:bCs/>
          <w:rtl/>
        </w:rPr>
        <w:t xml:space="preserve"> </w:t>
      </w:r>
      <w:r w:rsidRPr="00B607BD">
        <w:rPr>
          <w:rFonts w:hint="eastAsia"/>
          <w:b/>
          <w:bCs/>
          <w:rtl/>
        </w:rPr>
        <w:t>מדיניות</w:t>
      </w:r>
      <w:r w:rsidRPr="00B607BD">
        <w:rPr>
          <w:b/>
          <w:bCs/>
          <w:rtl/>
        </w:rPr>
        <w:t xml:space="preserve"> </w:t>
      </w:r>
      <w:r w:rsidRPr="00B607BD">
        <w:rPr>
          <w:rFonts w:hint="eastAsia"/>
          <w:b/>
          <w:bCs/>
          <w:rtl/>
        </w:rPr>
        <w:t>בנוגע</w:t>
      </w:r>
      <w:r w:rsidRPr="00B607BD">
        <w:rPr>
          <w:b/>
          <w:bCs/>
          <w:rtl/>
        </w:rPr>
        <w:t xml:space="preserve"> </w:t>
      </w:r>
      <w:r w:rsidRPr="00B607BD">
        <w:rPr>
          <w:rFonts w:hint="eastAsia"/>
          <w:b/>
          <w:bCs/>
          <w:rtl/>
        </w:rPr>
        <w:t>להפצת</w:t>
      </w:r>
      <w:r w:rsidRPr="00B607BD">
        <w:rPr>
          <w:b/>
          <w:bCs/>
          <w:rtl/>
        </w:rPr>
        <w:t xml:space="preserve"> </w:t>
      </w:r>
      <w:r w:rsidRPr="00B607BD">
        <w:rPr>
          <w:rFonts w:hint="eastAsia"/>
          <w:b/>
          <w:bCs/>
          <w:rtl/>
        </w:rPr>
        <w:t>תוצאות</w:t>
      </w:r>
      <w:r w:rsidRPr="00B607BD">
        <w:rPr>
          <w:b/>
          <w:bCs/>
          <w:rtl/>
        </w:rPr>
        <w:t xml:space="preserve"> </w:t>
      </w:r>
      <w:r w:rsidRPr="00B607BD">
        <w:rPr>
          <w:rFonts w:hint="eastAsia"/>
          <w:b/>
          <w:bCs/>
          <w:rtl/>
        </w:rPr>
        <w:t>ה</w:t>
      </w:r>
      <w:r w:rsidRPr="00B607BD">
        <w:rPr>
          <w:rFonts w:hint="eastAsia"/>
          <w:b/>
          <w:bCs/>
          <w:rtl/>
        </w:rPr>
        <w:t>תחקירים</w:t>
      </w:r>
      <w:r w:rsidRPr="00B607BD">
        <w:rPr>
          <w:b/>
          <w:bCs/>
          <w:rtl/>
        </w:rPr>
        <w:t xml:space="preserve"> </w:t>
      </w:r>
      <w:r w:rsidRPr="00B607BD">
        <w:rPr>
          <w:rFonts w:hint="eastAsia"/>
          <w:b/>
          <w:bCs/>
          <w:rtl/>
        </w:rPr>
        <w:t>האפידמיולוגיים</w:t>
      </w:r>
      <w:r w:rsidRPr="00B607BD">
        <w:rPr>
          <w:b/>
          <w:bCs/>
          <w:rtl/>
        </w:rPr>
        <w:t xml:space="preserve"> </w:t>
      </w:r>
      <w:r w:rsidRPr="00B607BD">
        <w:rPr>
          <w:rFonts w:hint="eastAsia"/>
          <w:b/>
          <w:bCs/>
          <w:rtl/>
        </w:rPr>
        <w:t>לכלל</w:t>
      </w:r>
      <w:r w:rsidRPr="00B607BD">
        <w:rPr>
          <w:b/>
          <w:bCs/>
          <w:rtl/>
        </w:rPr>
        <w:t xml:space="preserve"> </w:t>
      </w:r>
      <w:r w:rsidRPr="00B607BD">
        <w:rPr>
          <w:rFonts w:hint="eastAsia"/>
          <w:b/>
          <w:bCs/>
          <w:rtl/>
        </w:rPr>
        <w:t>הציבור</w:t>
      </w:r>
      <w:r w:rsidRPr="00B607BD">
        <w:rPr>
          <w:b/>
          <w:bCs/>
          <w:rtl/>
        </w:rPr>
        <w:t xml:space="preserve">, </w:t>
      </w:r>
      <w:r w:rsidRPr="00B607BD">
        <w:rPr>
          <w:rFonts w:hint="eastAsia"/>
          <w:b/>
          <w:bCs/>
          <w:rtl/>
        </w:rPr>
        <w:t>ובפועל</w:t>
      </w:r>
      <w:r w:rsidRPr="00B607BD">
        <w:rPr>
          <w:b/>
          <w:bCs/>
          <w:rtl/>
        </w:rPr>
        <w:t xml:space="preserve"> </w:t>
      </w:r>
      <w:r w:rsidR="008822AC" w:rsidRPr="00B607BD">
        <w:rPr>
          <w:rFonts w:hint="cs"/>
          <w:b/>
          <w:bCs/>
          <w:rtl/>
        </w:rPr>
        <w:t>הם</w:t>
      </w:r>
      <w:r w:rsidRPr="00B607BD">
        <w:rPr>
          <w:b/>
          <w:bCs/>
          <w:rtl/>
        </w:rPr>
        <w:t xml:space="preserve"> </w:t>
      </w:r>
      <w:r w:rsidRPr="00B607BD">
        <w:rPr>
          <w:rFonts w:hint="eastAsia"/>
          <w:b/>
          <w:bCs/>
          <w:rtl/>
        </w:rPr>
        <w:t>הופצו</w:t>
      </w:r>
      <w:r w:rsidRPr="00B607BD">
        <w:rPr>
          <w:b/>
          <w:bCs/>
          <w:rtl/>
        </w:rPr>
        <w:t xml:space="preserve"> </w:t>
      </w:r>
      <w:r w:rsidRPr="00B607BD">
        <w:rPr>
          <w:rFonts w:hint="eastAsia"/>
          <w:b/>
          <w:bCs/>
          <w:rtl/>
        </w:rPr>
        <w:t>רק</w:t>
      </w:r>
      <w:r w:rsidRPr="00B607BD">
        <w:rPr>
          <w:b/>
          <w:bCs/>
          <w:rtl/>
        </w:rPr>
        <w:t xml:space="preserve"> </w:t>
      </w:r>
      <w:r w:rsidRPr="00B607BD">
        <w:rPr>
          <w:rFonts w:hint="eastAsia"/>
          <w:b/>
          <w:bCs/>
          <w:rtl/>
        </w:rPr>
        <w:t>במפקדת</w:t>
      </w:r>
      <w:r w:rsidRPr="00B607BD">
        <w:rPr>
          <w:b/>
          <w:bCs/>
          <w:rtl/>
        </w:rPr>
        <w:t xml:space="preserve"> </w:t>
      </w:r>
      <w:r w:rsidRPr="00B607BD">
        <w:rPr>
          <w:rFonts w:hint="eastAsia"/>
          <w:b/>
          <w:bCs/>
          <w:rtl/>
        </w:rPr>
        <w:t>אלון</w:t>
      </w:r>
      <w:r w:rsidRPr="00B607BD">
        <w:rPr>
          <w:b/>
          <w:bCs/>
          <w:rtl/>
        </w:rPr>
        <w:t xml:space="preserve">. </w:t>
      </w:r>
      <w:r w:rsidR="008822AC" w:rsidRPr="00B607BD">
        <w:rPr>
          <w:rFonts w:hint="cs"/>
          <w:b/>
          <w:bCs/>
          <w:rtl/>
        </w:rPr>
        <w:t xml:space="preserve">בנובמבר 2020 </w:t>
      </w:r>
      <w:r w:rsidRPr="00B607BD">
        <w:rPr>
          <w:b/>
          <w:bCs/>
          <w:rtl/>
        </w:rPr>
        <w:t xml:space="preserve">המליץ לראשונה קבינט המומחים הלאומי למשרד הבריאות ליידע את הציבור באופן שוטף </w:t>
      </w:r>
      <w:r w:rsidRPr="00B607BD">
        <w:rPr>
          <w:rFonts w:hint="eastAsia"/>
          <w:b/>
          <w:bCs/>
          <w:rtl/>
        </w:rPr>
        <w:t>על</w:t>
      </w:r>
      <w:r w:rsidRPr="00B607BD">
        <w:rPr>
          <w:b/>
          <w:bCs/>
          <w:rtl/>
        </w:rPr>
        <w:t xml:space="preserve"> תוצרי </w:t>
      </w:r>
      <w:r w:rsidR="00D04F04" w:rsidRPr="00B607BD">
        <w:rPr>
          <w:rFonts w:hint="cs"/>
          <w:b/>
          <w:bCs/>
          <w:rtl/>
        </w:rPr>
        <w:t>תחקירים</w:t>
      </w:r>
      <w:r w:rsidR="00D04F04" w:rsidRPr="00B607BD">
        <w:rPr>
          <w:b/>
          <w:bCs/>
          <w:rtl/>
        </w:rPr>
        <w:t xml:space="preserve"> </w:t>
      </w:r>
      <w:r w:rsidR="00320C2B" w:rsidRPr="00B607BD">
        <w:rPr>
          <w:rFonts w:hint="cs"/>
          <w:b/>
          <w:bCs/>
          <w:rtl/>
        </w:rPr>
        <w:t>א</w:t>
      </w:r>
      <w:r w:rsidR="003402CD" w:rsidRPr="00B607BD">
        <w:rPr>
          <w:b/>
          <w:bCs/>
          <w:rtl/>
        </w:rPr>
        <w:t>פידמיולוגי</w:t>
      </w:r>
      <w:r w:rsidR="00D04F04" w:rsidRPr="00B607BD">
        <w:rPr>
          <w:rFonts w:hint="cs"/>
          <w:b/>
          <w:bCs/>
          <w:rtl/>
        </w:rPr>
        <w:t>ים</w:t>
      </w:r>
      <w:r w:rsidR="003402CD" w:rsidRPr="00B607BD">
        <w:rPr>
          <w:b/>
          <w:bCs/>
          <w:rtl/>
        </w:rPr>
        <w:t xml:space="preserve"> של אירועי הדבקה משמעותיים, בדגש על אירועים המוניים</w:t>
      </w:r>
      <w:r w:rsidR="00357DFB" w:rsidRPr="00B607BD">
        <w:rPr>
          <w:b/>
          <w:bCs/>
          <w:rtl/>
        </w:rPr>
        <w:t>,</w:t>
      </w:r>
      <w:r w:rsidR="003402CD" w:rsidRPr="00B607BD">
        <w:rPr>
          <w:b/>
          <w:bCs/>
          <w:rtl/>
        </w:rPr>
        <w:t xml:space="preserve"> שהסתיימו במקרי מוות</w:t>
      </w:r>
      <w:r w:rsidR="00C0367B" w:rsidRPr="00B607BD">
        <w:rPr>
          <w:rFonts w:hint="cs"/>
          <w:b/>
          <w:bCs/>
          <w:rtl/>
        </w:rPr>
        <w:t xml:space="preserve"> רבים</w:t>
      </w:r>
      <w:r>
        <w:rPr>
          <w:rStyle w:val="FootnoteReference"/>
          <w:b/>
          <w:bCs/>
          <w:sz w:val="24"/>
          <w:rtl/>
        </w:rPr>
        <w:footnoteReference w:id="50"/>
      </w:r>
      <w:r w:rsidRPr="00B607BD">
        <w:rPr>
          <w:b/>
          <w:bCs/>
          <w:rtl/>
        </w:rPr>
        <w:t xml:space="preserve">, </w:t>
      </w:r>
      <w:r w:rsidRPr="00B607BD">
        <w:rPr>
          <w:rFonts w:hint="eastAsia"/>
          <w:b/>
          <w:bCs/>
          <w:rtl/>
        </w:rPr>
        <w:t>אך</w:t>
      </w:r>
      <w:r w:rsidRPr="00B607BD">
        <w:rPr>
          <w:b/>
          <w:bCs/>
          <w:rtl/>
        </w:rPr>
        <w:t xml:space="preserve"> </w:t>
      </w:r>
      <w:r w:rsidRPr="00B607BD">
        <w:rPr>
          <w:rFonts w:hint="eastAsia"/>
          <w:b/>
          <w:bCs/>
          <w:rtl/>
        </w:rPr>
        <w:t>נכון</w:t>
      </w:r>
      <w:r w:rsidRPr="00B607BD">
        <w:rPr>
          <w:b/>
          <w:bCs/>
          <w:rtl/>
        </w:rPr>
        <w:t xml:space="preserve"> </w:t>
      </w:r>
      <w:r w:rsidRPr="00B607BD">
        <w:rPr>
          <w:rFonts w:hint="eastAsia"/>
          <w:b/>
          <w:bCs/>
          <w:rtl/>
        </w:rPr>
        <w:t>לפברואר</w:t>
      </w:r>
      <w:r w:rsidRPr="00B607BD">
        <w:rPr>
          <w:b/>
          <w:bCs/>
          <w:rtl/>
        </w:rPr>
        <w:t xml:space="preserve"> 2021 </w:t>
      </w:r>
      <w:r w:rsidRPr="00B607BD">
        <w:rPr>
          <w:rFonts w:hint="eastAsia"/>
          <w:b/>
          <w:bCs/>
          <w:rtl/>
        </w:rPr>
        <w:t>התוצרים</w:t>
      </w:r>
      <w:r w:rsidRPr="00B607BD">
        <w:rPr>
          <w:b/>
          <w:bCs/>
          <w:rtl/>
        </w:rPr>
        <w:t xml:space="preserve"> </w:t>
      </w:r>
      <w:r w:rsidRPr="00B607BD">
        <w:rPr>
          <w:rFonts w:hint="eastAsia"/>
          <w:b/>
          <w:bCs/>
          <w:rtl/>
        </w:rPr>
        <w:t>לא</w:t>
      </w:r>
      <w:r w:rsidRPr="00B607BD">
        <w:rPr>
          <w:b/>
          <w:bCs/>
          <w:rtl/>
        </w:rPr>
        <w:t xml:space="preserve"> </w:t>
      </w:r>
      <w:r w:rsidRPr="00B607BD">
        <w:rPr>
          <w:rFonts w:hint="eastAsia"/>
          <w:b/>
          <w:bCs/>
          <w:rtl/>
        </w:rPr>
        <w:t>הופצו</w:t>
      </w:r>
      <w:r w:rsidRPr="00B607BD">
        <w:rPr>
          <w:b/>
          <w:bCs/>
          <w:rtl/>
        </w:rPr>
        <w:t xml:space="preserve"> </w:t>
      </w:r>
      <w:r w:rsidRPr="00B607BD">
        <w:rPr>
          <w:rFonts w:hint="eastAsia"/>
          <w:b/>
          <w:bCs/>
          <w:rtl/>
        </w:rPr>
        <w:t>לציבור</w:t>
      </w:r>
      <w:r w:rsidRPr="00B607BD">
        <w:rPr>
          <w:b/>
          <w:bCs/>
          <w:rtl/>
        </w:rPr>
        <w:t>.</w:t>
      </w:r>
    </w:p>
    <w:p w14:paraId="58386FFA" w14:textId="77777777" w:rsidR="0038419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082CBB31" w14:textId="77777777" w:rsidR="00384190" w:rsidRPr="000745EB" w:rsidRDefault="00825293" w:rsidP="00072E29">
      <w:pPr>
        <w:spacing w:line="240" w:lineRule="auto"/>
        <w:rPr>
          <w:sz w:val="24"/>
          <w:rtl/>
        </w:rPr>
      </w:pPr>
      <w:r w:rsidRPr="00036AD7">
        <w:rPr>
          <w:rFonts w:hint="eastAsia"/>
          <w:b/>
          <w:bCs/>
          <w:sz w:val="24"/>
          <w:rtl/>
        </w:rPr>
        <w:t>מומלץ</w:t>
      </w:r>
      <w:r w:rsidRPr="00036AD7">
        <w:rPr>
          <w:b/>
          <w:bCs/>
          <w:sz w:val="24"/>
          <w:rtl/>
        </w:rPr>
        <w:t xml:space="preserve"> </w:t>
      </w:r>
      <w:r w:rsidR="00A33BF5">
        <w:rPr>
          <w:rFonts w:hint="cs"/>
          <w:b/>
          <w:bCs/>
          <w:sz w:val="24"/>
          <w:rtl/>
        </w:rPr>
        <w:t>ש</w:t>
      </w:r>
      <w:r w:rsidRPr="00036AD7">
        <w:rPr>
          <w:b/>
          <w:bCs/>
          <w:sz w:val="24"/>
          <w:rtl/>
        </w:rPr>
        <w:t xml:space="preserve">משרד הבריאות </w:t>
      </w:r>
      <w:r w:rsidR="00A33BF5">
        <w:rPr>
          <w:rFonts w:hint="cs"/>
          <w:b/>
          <w:bCs/>
          <w:sz w:val="24"/>
          <w:rtl/>
        </w:rPr>
        <w:t>י</w:t>
      </w:r>
      <w:r w:rsidRPr="00036AD7">
        <w:rPr>
          <w:rFonts w:hint="eastAsia"/>
          <w:b/>
          <w:bCs/>
          <w:sz w:val="24"/>
          <w:rtl/>
        </w:rPr>
        <w:t>גבש</w:t>
      </w:r>
      <w:r w:rsidRPr="00036AD7">
        <w:rPr>
          <w:b/>
          <w:bCs/>
          <w:sz w:val="24"/>
          <w:rtl/>
        </w:rPr>
        <w:t xml:space="preserve"> מדיניות בנוגע להפצת תוצאות </w:t>
      </w:r>
      <w:r w:rsidR="00E509FF" w:rsidRPr="00036AD7">
        <w:rPr>
          <w:rFonts w:hint="eastAsia"/>
          <w:b/>
          <w:bCs/>
          <w:sz w:val="24"/>
          <w:rtl/>
        </w:rPr>
        <w:t>ה</w:t>
      </w:r>
      <w:r w:rsidRPr="00036AD7">
        <w:rPr>
          <w:b/>
          <w:bCs/>
          <w:sz w:val="24"/>
          <w:rtl/>
        </w:rPr>
        <w:t xml:space="preserve">תחקירים </w:t>
      </w:r>
      <w:r w:rsidR="00E509FF" w:rsidRPr="00036AD7">
        <w:rPr>
          <w:rFonts w:hint="eastAsia"/>
          <w:b/>
          <w:bCs/>
          <w:sz w:val="24"/>
          <w:rtl/>
        </w:rPr>
        <w:t>ה</w:t>
      </w:r>
      <w:r w:rsidRPr="00036AD7">
        <w:rPr>
          <w:b/>
          <w:bCs/>
          <w:sz w:val="24"/>
          <w:rtl/>
        </w:rPr>
        <w:t>אפידמיולוגי</w:t>
      </w:r>
      <w:r w:rsidR="00E509FF" w:rsidRPr="00036AD7">
        <w:rPr>
          <w:rFonts w:hint="eastAsia"/>
          <w:b/>
          <w:bCs/>
          <w:sz w:val="24"/>
          <w:rtl/>
        </w:rPr>
        <w:t>י</w:t>
      </w:r>
      <w:r w:rsidRPr="00036AD7">
        <w:rPr>
          <w:b/>
          <w:bCs/>
          <w:sz w:val="24"/>
          <w:rtl/>
        </w:rPr>
        <w:t xml:space="preserve">ם, </w:t>
      </w:r>
      <w:r w:rsidRPr="00036AD7">
        <w:rPr>
          <w:rFonts w:hint="eastAsia"/>
          <w:b/>
          <w:bCs/>
          <w:sz w:val="24"/>
          <w:rtl/>
        </w:rPr>
        <w:t>הן</w:t>
      </w:r>
      <w:r w:rsidRPr="00036AD7">
        <w:rPr>
          <w:b/>
          <w:bCs/>
          <w:sz w:val="24"/>
          <w:rtl/>
        </w:rPr>
        <w:t xml:space="preserve"> כדי ליידע את הציבור לגבי תוצרי החקירות והן כדי לשמר את הידע שנצבר במהל</w:t>
      </w:r>
      <w:r w:rsidRPr="00036AD7">
        <w:rPr>
          <w:rFonts w:hint="eastAsia"/>
          <w:b/>
          <w:bCs/>
          <w:sz w:val="24"/>
          <w:rtl/>
        </w:rPr>
        <w:t>כן</w:t>
      </w:r>
      <w:r w:rsidRPr="00036AD7">
        <w:rPr>
          <w:b/>
          <w:bCs/>
          <w:sz w:val="24"/>
          <w:rtl/>
        </w:rPr>
        <w:t xml:space="preserve"> </w:t>
      </w:r>
      <w:r w:rsidRPr="00036AD7">
        <w:rPr>
          <w:rFonts w:hint="eastAsia"/>
          <w:b/>
          <w:bCs/>
          <w:sz w:val="24"/>
          <w:rtl/>
        </w:rPr>
        <w:t>לשם</w:t>
      </w:r>
      <w:r w:rsidRPr="00036AD7">
        <w:rPr>
          <w:b/>
          <w:bCs/>
          <w:sz w:val="24"/>
          <w:rtl/>
        </w:rPr>
        <w:t xml:space="preserve"> </w:t>
      </w:r>
      <w:r w:rsidRPr="00036AD7">
        <w:rPr>
          <w:rFonts w:hint="eastAsia"/>
          <w:b/>
          <w:bCs/>
          <w:sz w:val="24"/>
          <w:rtl/>
        </w:rPr>
        <w:t>שימוש</w:t>
      </w:r>
      <w:r w:rsidRPr="00036AD7">
        <w:rPr>
          <w:b/>
          <w:bCs/>
          <w:sz w:val="24"/>
          <w:rtl/>
        </w:rPr>
        <w:t xml:space="preserve"> </w:t>
      </w:r>
      <w:r w:rsidRPr="00036AD7">
        <w:rPr>
          <w:rFonts w:hint="eastAsia"/>
          <w:b/>
          <w:bCs/>
          <w:sz w:val="24"/>
          <w:rtl/>
        </w:rPr>
        <w:t>בו</w:t>
      </w:r>
      <w:r w:rsidRPr="00036AD7">
        <w:rPr>
          <w:b/>
          <w:bCs/>
          <w:sz w:val="24"/>
          <w:rtl/>
        </w:rPr>
        <w:t xml:space="preserve"> </w:t>
      </w:r>
      <w:r w:rsidRPr="00036AD7">
        <w:rPr>
          <w:rFonts w:hint="eastAsia"/>
          <w:b/>
          <w:bCs/>
          <w:sz w:val="24"/>
          <w:rtl/>
        </w:rPr>
        <w:t>ב</w:t>
      </w:r>
      <w:r w:rsidRPr="00036AD7">
        <w:rPr>
          <w:b/>
          <w:bCs/>
          <w:sz w:val="24"/>
          <w:rtl/>
        </w:rPr>
        <w:t xml:space="preserve">מגפות עתידיות </w:t>
      </w:r>
      <w:r w:rsidRPr="00036AD7">
        <w:rPr>
          <w:rFonts w:hint="eastAsia"/>
          <w:b/>
          <w:bCs/>
          <w:sz w:val="24"/>
          <w:rtl/>
        </w:rPr>
        <w:t>אם</w:t>
      </w:r>
      <w:r w:rsidRPr="00036AD7">
        <w:rPr>
          <w:b/>
          <w:bCs/>
          <w:sz w:val="24"/>
          <w:rtl/>
        </w:rPr>
        <w:t xml:space="preserve"> </w:t>
      </w:r>
      <w:r w:rsidRPr="00036AD7">
        <w:rPr>
          <w:rFonts w:hint="eastAsia"/>
          <w:b/>
          <w:bCs/>
          <w:sz w:val="24"/>
          <w:rtl/>
        </w:rPr>
        <w:t>יתרחשו</w:t>
      </w:r>
      <w:r w:rsidRPr="00036AD7">
        <w:rPr>
          <w:b/>
          <w:bCs/>
          <w:sz w:val="24"/>
          <w:rtl/>
        </w:rPr>
        <w:t xml:space="preserve">. </w:t>
      </w:r>
    </w:p>
    <w:p w14:paraId="3715F375" w14:textId="77777777" w:rsidR="008B1005" w:rsidRPr="003213AF" w:rsidRDefault="008B1005" w:rsidP="00072E29">
      <w:pPr>
        <w:spacing w:line="240" w:lineRule="auto"/>
        <w:rPr>
          <w:rtl/>
        </w:rPr>
      </w:pPr>
    </w:p>
    <w:p w14:paraId="6029B33B" w14:textId="77777777" w:rsidR="00EE01A4" w:rsidRPr="00486FCA" w:rsidRDefault="00825293" w:rsidP="00072E29">
      <w:pPr>
        <w:pStyle w:val="Heading4"/>
        <w:spacing w:after="120" w:line="240" w:lineRule="auto"/>
        <w:rPr>
          <w:rtl/>
        </w:rPr>
      </w:pPr>
      <w:bookmarkStart w:id="6" w:name="_Toc66169977"/>
      <w:r w:rsidRPr="003213AF">
        <w:rPr>
          <w:rFonts w:hint="eastAsia"/>
          <w:rtl/>
        </w:rPr>
        <w:t>פעילות</w:t>
      </w:r>
      <w:r w:rsidRPr="003213AF">
        <w:rPr>
          <w:rtl/>
        </w:rPr>
        <w:t xml:space="preserve"> </w:t>
      </w:r>
      <w:r w:rsidRPr="003213AF">
        <w:rPr>
          <w:rFonts w:hint="eastAsia"/>
          <w:rtl/>
        </w:rPr>
        <w:t>משרד</w:t>
      </w:r>
      <w:r w:rsidRPr="003213AF">
        <w:rPr>
          <w:rtl/>
        </w:rPr>
        <w:t xml:space="preserve"> </w:t>
      </w:r>
      <w:r w:rsidRPr="000F0FFF">
        <w:rPr>
          <w:rFonts w:hint="eastAsia"/>
          <w:rtl/>
        </w:rPr>
        <w:t>הבריאות</w:t>
      </w:r>
      <w:r w:rsidRPr="00372597">
        <w:rPr>
          <w:rtl/>
        </w:rPr>
        <w:t xml:space="preserve"> </w:t>
      </w:r>
      <w:r w:rsidRPr="008F59F2">
        <w:rPr>
          <w:rFonts w:hint="eastAsia"/>
          <w:rtl/>
        </w:rPr>
        <w:t>בקשר</w:t>
      </w:r>
      <w:r w:rsidRPr="008F59F2">
        <w:rPr>
          <w:rtl/>
        </w:rPr>
        <w:t xml:space="preserve"> </w:t>
      </w:r>
      <w:r w:rsidRPr="005D73DF">
        <w:rPr>
          <w:rFonts w:hint="eastAsia"/>
          <w:rtl/>
        </w:rPr>
        <w:t>לאיכוני</w:t>
      </w:r>
      <w:r w:rsidRPr="005D73DF">
        <w:rPr>
          <w:rtl/>
        </w:rPr>
        <w:t xml:space="preserve"> </w:t>
      </w:r>
      <w:r w:rsidR="005B7545" w:rsidRPr="005D73DF">
        <w:rPr>
          <w:rFonts w:hint="eastAsia"/>
          <w:rtl/>
        </w:rPr>
        <w:t>ה</w:t>
      </w:r>
      <w:r w:rsidRPr="005D73DF">
        <w:rPr>
          <w:rFonts w:hint="eastAsia"/>
          <w:rtl/>
        </w:rPr>
        <w:t>שב</w:t>
      </w:r>
      <w:r w:rsidRPr="005D73DF">
        <w:rPr>
          <w:rtl/>
        </w:rPr>
        <w:t>"כ</w:t>
      </w:r>
      <w:r w:rsidRPr="00486FCA">
        <w:rPr>
          <w:rtl/>
        </w:rPr>
        <w:t xml:space="preserve"> </w:t>
      </w:r>
      <w:bookmarkEnd w:id="6"/>
    </w:p>
    <w:p w14:paraId="3ACDD592" w14:textId="77777777" w:rsidR="00EE01A4" w:rsidRPr="008A77F6" w:rsidRDefault="00825293" w:rsidP="00072E29">
      <w:pPr>
        <w:spacing w:line="240" w:lineRule="auto"/>
        <w:ind w:left="-567"/>
        <w:rPr>
          <w:szCs w:val="20"/>
          <w:rtl/>
        </w:rPr>
      </w:pPr>
      <w:r w:rsidRPr="00897A6B">
        <w:rPr>
          <w:szCs w:val="20"/>
          <w:rtl/>
        </w:rPr>
        <w:fldChar w:fldCharType="begin"/>
      </w:r>
      <w:r w:rsidRPr="00897A6B">
        <w:rPr>
          <w:szCs w:val="20"/>
          <w:rtl/>
        </w:rPr>
        <w:instrText xml:space="preserve"> </w:instrText>
      </w:r>
      <w:r w:rsidRPr="00897A6B">
        <w:rPr>
          <w:szCs w:val="20"/>
        </w:rPr>
        <w:instrText>AUTONUMLGL \e  \* MERGEFORMAT</w:instrText>
      </w:r>
      <w:r w:rsidRPr="00897A6B">
        <w:rPr>
          <w:szCs w:val="20"/>
          <w:rtl/>
        </w:rPr>
        <w:instrText xml:space="preserve"> </w:instrText>
      </w:r>
      <w:r w:rsidRPr="00897A6B">
        <w:rPr>
          <w:szCs w:val="20"/>
          <w:rtl/>
        </w:rPr>
        <w:fldChar w:fldCharType="end"/>
      </w:r>
    </w:p>
    <w:p w14:paraId="0587148A" w14:textId="77777777" w:rsidR="00EE01A4" w:rsidRPr="00FE2818" w:rsidRDefault="00825293" w:rsidP="00072E29">
      <w:pPr>
        <w:spacing w:line="240" w:lineRule="auto"/>
        <w:rPr>
          <w:rFonts w:ascii="Century Gothic" w:eastAsia="Times New Roman" w:hAnsi="Century Gothic"/>
          <w:sz w:val="24"/>
          <w:rtl/>
        </w:rPr>
      </w:pPr>
      <w:r w:rsidRPr="008A77F6">
        <w:rPr>
          <w:rFonts w:hint="eastAsia"/>
          <w:rtl/>
        </w:rPr>
        <w:t>כחלק</w:t>
      </w:r>
      <w:r w:rsidRPr="004139EB">
        <w:rPr>
          <w:rtl/>
        </w:rPr>
        <w:t xml:space="preserve"> מהמאבק בהתפשטות נגיף הקורונה הוסמך השב"כ לסייע בביצוע חקירות אפידמיולוגיות, באמצעות שימוש באמצעים הטכנולוגיים שברשותו, והחל במחצית מרץ 2020 </w:t>
      </w:r>
      <w:r w:rsidR="00E97209">
        <w:rPr>
          <w:rFonts w:hint="cs"/>
          <w:rtl/>
        </w:rPr>
        <w:t>ל</w:t>
      </w:r>
      <w:r w:rsidR="00862AFB">
        <w:rPr>
          <w:rFonts w:hint="cs"/>
          <w:rtl/>
        </w:rPr>
        <w:t>סייע</w:t>
      </w:r>
      <w:r w:rsidRPr="004139EB">
        <w:rPr>
          <w:rtl/>
        </w:rPr>
        <w:t xml:space="preserve"> </w:t>
      </w:r>
      <w:r w:rsidRPr="00596021">
        <w:rPr>
          <w:rFonts w:hint="eastAsia"/>
          <w:rtl/>
        </w:rPr>
        <w:t>באמצעות</w:t>
      </w:r>
      <w:r w:rsidRPr="009802A4">
        <w:rPr>
          <w:rtl/>
        </w:rPr>
        <w:t xml:space="preserve"> </w:t>
      </w:r>
      <w:r w:rsidRPr="009802A4">
        <w:rPr>
          <w:rFonts w:hint="eastAsia"/>
          <w:rtl/>
        </w:rPr>
        <w:t>איכונים</w:t>
      </w:r>
      <w:r w:rsidRPr="00D07810">
        <w:rPr>
          <w:rtl/>
        </w:rPr>
        <w:t xml:space="preserve"> </w:t>
      </w:r>
      <w:r w:rsidRPr="00A9028F">
        <w:rPr>
          <w:rFonts w:hint="eastAsia"/>
          <w:rtl/>
        </w:rPr>
        <w:t>של</w:t>
      </w:r>
      <w:r w:rsidRPr="00A9028F">
        <w:rPr>
          <w:rtl/>
        </w:rPr>
        <w:t xml:space="preserve"> טלפונים סלולריים (</w:t>
      </w:r>
      <w:r w:rsidRPr="00A9028F">
        <w:rPr>
          <w:rFonts w:hint="eastAsia"/>
          <w:rtl/>
        </w:rPr>
        <w:t>להלן</w:t>
      </w:r>
      <w:r w:rsidRPr="009F4DF7">
        <w:rPr>
          <w:rtl/>
        </w:rPr>
        <w:t xml:space="preserve"> </w:t>
      </w:r>
      <w:r w:rsidRPr="003E30ED">
        <w:rPr>
          <w:rFonts w:hint="eastAsia"/>
          <w:rtl/>
        </w:rPr>
        <w:t>גם</w:t>
      </w:r>
      <w:r w:rsidRPr="00C60CBB">
        <w:rPr>
          <w:rtl/>
        </w:rPr>
        <w:t xml:space="preserve"> - </w:t>
      </w:r>
      <w:r w:rsidRPr="00C14A2C">
        <w:rPr>
          <w:rFonts w:hint="eastAsia"/>
          <w:rtl/>
        </w:rPr>
        <w:t>איכוני</w:t>
      </w:r>
      <w:r w:rsidRPr="00F01F79">
        <w:rPr>
          <w:rtl/>
        </w:rPr>
        <w:t xml:space="preserve"> </w:t>
      </w:r>
      <w:r w:rsidRPr="00F01F79">
        <w:rPr>
          <w:rFonts w:hint="eastAsia"/>
          <w:rtl/>
        </w:rPr>
        <w:t>השב</w:t>
      </w:r>
      <w:r w:rsidRPr="00F01F79">
        <w:rPr>
          <w:rtl/>
        </w:rPr>
        <w:t xml:space="preserve">"כ). </w:t>
      </w:r>
      <w:r w:rsidRPr="00F01F79">
        <w:rPr>
          <w:rFonts w:hint="eastAsia"/>
          <w:rtl/>
        </w:rPr>
        <w:t>בתחילה</w:t>
      </w:r>
      <w:r w:rsidRPr="00EC6555">
        <w:rPr>
          <w:rtl/>
        </w:rPr>
        <w:t xml:space="preserve"> נעשתה הסמכה זו באמצעות </w:t>
      </w:r>
      <w:r w:rsidRPr="00EC6555">
        <w:rPr>
          <w:rtl/>
        </w:rPr>
        <w:lastRenderedPageBreak/>
        <w:t>תקנות שעת חירום מ</w:t>
      </w:r>
      <w:r w:rsidRPr="00EC6555">
        <w:rPr>
          <w:rtl/>
        </w:rPr>
        <w:t xml:space="preserve">כוח סעיף 39 לחוק-יסוד: הממשלה, </w:t>
      </w:r>
      <w:r w:rsidRPr="00EC6555">
        <w:rPr>
          <w:rFonts w:hint="eastAsia"/>
          <w:rtl/>
        </w:rPr>
        <w:t>ולאחר</w:t>
      </w:r>
      <w:r w:rsidRPr="00EC6555">
        <w:rPr>
          <w:rtl/>
        </w:rPr>
        <w:t xml:space="preserve"> </w:t>
      </w:r>
      <w:r w:rsidRPr="00EC6555">
        <w:rPr>
          <w:rFonts w:hint="eastAsia"/>
          <w:rtl/>
        </w:rPr>
        <w:t>מכן</w:t>
      </w:r>
      <w:r w:rsidRPr="00EC6555">
        <w:rPr>
          <w:rtl/>
        </w:rPr>
        <w:t xml:space="preserve"> </w:t>
      </w:r>
      <w:r w:rsidRPr="00EC6555">
        <w:rPr>
          <w:rFonts w:hint="eastAsia"/>
          <w:rtl/>
        </w:rPr>
        <w:t>באמצעות</w:t>
      </w:r>
      <w:r w:rsidRPr="00EC6555">
        <w:rPr>
          <w:rtl/>
        </w:rPr>
        <w:t xml:space="preserve"> סעיף 7(ב)(6) לחוק שירות הביטחון הכללי, התשס"ב-2002</w:t>
      </w:r>
      <w:r w:rsidRPr="003213AF">
        <w:rPr>
          <w:rtl/>
        </w:rPr>
        <w:t xml:space="preserve">. לאחר ירידה בתחלואה ופקיעת תוקפה של </w:t>
      </w:r>
      <w:r w:rsidRPr="003213AF">
        <w:rPr>
          <w:rFonts w:hint="eastAsia"/>
          <w:rtl/>
        </w:rPr>
        <w:t>הסמכת</w:t>
      </w:r>
      <w:r w:rsidRPr="003213AF">
        <w:rPr>
          <w:rtl/>
        </w:rPr>
        <w:t xml:space="preserve"> </w:t>
      </w:r>
      <w:r w:rsidRPr="003213AF">
        <w:rPr>
          <w:rFonts w:hint="eastAsia"/>
          <w:rtl/>
        </w:rPr>
        <w:t>השב</w:t>
      </w:r>
      <w:r w:rsidRPr="003213AF">
        <w:rPr>
          <w:rtl/>
        </w:rPr>
        <w:t xml:space="preserve">"כ </w:t>
      </w:r>
      <w:r w:rsidRPr="000F0FFF">
        <w:rPr>
          <w:rFonts w:hint="eastAsia"/>
          <w:rtl/>
        </w:rPr>
        <w:t>לפי</w:t>
      </w:r>
      <w:r w:rsidRPr="00372597">
        <w:rPr>
          <w:rtl/>
        </w:rPr>
        <w:t xml:space="preserve"> </w:t>
      </w:r>
      <w:r w:rsidRPr="008F59F2">
        <w:rPr>
          <w:rFonts w:hint="eastAsia"/>
          <w:rtl/>
        </w:rPr>
        <w:t>החוק</w:t>
      </w:r>
      <w:r w:rsidRPr="008F59F2">
        <w:rPr>
          <w:rtl/>
        </w:rPr>
        <w:t xml:space="preserve"> </w:t>
      </w:r>
      <w:r w:rsidRPr="00D24C0B">
        <w:rPr>
          <w:rFonts w:hint="eastAsia"/>
          <w:rtl/>
        </w:rPr>
        <w:t>האמור</w:t>
      </w:r>
      <w:r w:rsidRPr="00D24C0B">
        <w:rPr>
          <w:rtl/>
        </w:rPr>
        <w:t xml:space="preserve"> </w:t>
      </w:r>
      <w:r w:rsidRPr="001865B5">
        <w:rPr>
          <w:rFonts w:hint="eastAsia"/>
          <w:rtl/>
        </w:rPr>
        <w:t>ב</w:t>
      </w:r>
      <w:r w:rsidRPr="001865B5">
        <w:rPr>
          <w:rtl/>
        </w:rPr>
        <w:t>-10.6.20</w:t>
      </w:r>
      <w:r>
        <w:rPr>
          <w:rStyle w:val="FootnoteReference"/>
          <w:rtl/>
        </w:rPr>
        <w:footnoteReference w:id="51"/>
      </w:r>
      <w:r w:rsidRPr="008A77F6">
        <w:rPr>
          <w:rtl/>
        </w:rPr>
        <w:t xml:space="preserve"> נרשמה עלייה בתחלואה, וב-20.7.20 נחקק כהוראת שעה חוק הסמכת שירות הביטחון הכללי לסייע במאמץ הלאומי לצמצום התפשטות נגיף הקורונה החדש וקידום השימוש בטכנולוגיה אזרחית לאיתור מי שהיו במגע קרוב עם חולים (הוראת שעה), התש"ף-2020 (להלן - חוק הסמכת השב"כ או החוק)</w:t>
      </w:r>
      <w:r>
        <w:rPr>
          <w:vertAlign w:val="superscript"/>
          <w:rtl/>
        </w:rPr>
        <w:footnoteReference w:id="52"/>
      </w:r>
      <w:r w:rsidRPr="008A77F6">
        <w:rPr>
          <w:rtl/>
        </w:rPr>
        <w:t>.</w:t>
      </w:r>
      <w:r w:rsidRPr="008A77F6">
        <w:rPr>
          <w:rtl/>
        </w:rPr>
        <w:t xml:space="preserve"> </w:t>
      </w:r>
      <w:r w:rsidRPr="008A77F6">
        <w:rPr>
          <w:rFonts w:ascii="Century Gothic" w:eastAsia="Times New Roman" w:hAnsi="Century Gothic" w:hint="eastAsia"/>
          <w:sz w:val="24"/>
          <w:rtl/>
        </w:rPr>
        <w:t>חוק</w:t>
      </w:r>
      <w:r w:rsidRPr="008A77F6">
        <w:rPr>
          <w:rFonts w:ascii="Century Gothic" w:eastAsia="Times New Roman" w:hAnsi="Century Gothic"/>
          <w:sz w:val="24"/>
          <w:rtl/>
        </w:rPr>
        <w:t xml:space="preserve"> </w:t>
      </w:r>
      <w:r w:rsidRPr="004139EB">
        <w:rPr>
          <w:rFonts w:hint="eastAsia"/>
          <w:rtl/>
        </w:rPr>
        <w:t>הסמכת</w:t>
      </w:r>
      <w:r w:rsidRPr="004139EB">
        <w:rPr>
          <w:rtl/>
        </w:rPr>
        <w:t xml:space="preserve"> השב"כ </w:t>
      </w:r>
      <w:r w:rsidRPr="00596021">
        <w:rPr>
          <w:rFonts w:ascii="Century Gothic" w:eastAsia="Times New Roman" w:hAnsi="Century Gothic" w:hint="eastAsia"/>
          <w:sz w:val="24"/>
          <w:rtl/>
        </w:rPr>
        <w:t>קבע</w:t>
      </w:r>
      <w:r w:rsidRPr="009802A4">
        <w:rPr>
          <w:rFonts w:ascii="Century Gothic" w:eastAsia="Times New Roman" w:hAnsi="Century Gothic"/>
          <w:sz w:val="24"/>
          <w:rtl/>
        </w:rPr>
        <w:t xml:space="preserve"> </w:t>
      </w:r>
      <w:r w:rsidRPr="009802A4">
        <w:rPr>
          <w:rFonts w:ascii="Century Gothic" w:eastAsia="Times New Roman" w:hAnsi="Century Gothic" w:hint="eastAsia"/>
          <w:sz w:val="24"/>
          <w:rtl/>
        </w:rPr>
        <w:t>כי</w:t>
      </w:r>
      <w:r w:rsidRPr="00D07810">
        <w:rPr>
          <w:rFonts w:ascii="Century Gothic" w:eastAsia="Times New Roman" w:hAnsi="Century Gothic"/>
          <w:sz w:val="24"/>
          <w:rtl/>
        </w:rPr>
        <w:t xml:space="preserve"> </w:t>
      </w:r>
      <w:r w:rsidRPr="00A9028F">
        <w:rPr>
          <w:rFonts w:ascii="Century Gothic" w:eastAsia="Times New Roman" w:hAnsi="Century Gothic" w:hint="eastAsia"/>
          <w:sz w:val="24"/>
          <w:rtl/>
        </w:rPr>
        <w:t>הממשלה</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תמנה</w:t>
      </w:r>
      <w:r w:rsidRPr="009F4DF7">
        <w:rPr>
          <w:rFonts w:ascii="Century Gothic" w:eastAsia="Times New Roman" w:hAnsi="Century Gothic"/>
          <w:sz w:val="24"/>
          <w:rtl/>
        </w:rPr>
        <w:t xml:space="preserve"> </w:t>
      </w:r>
      <w:r w:rsidRPr="003E30ED">
        <w:rPr>
          <w:rFonts w:ascii="Century Gothic" w:eastAsia="Times New Roman" w:hAnsi="Century Gothic" w:hint="eastAsia"/>
          <w:sz w:val="24"/>
          <w:rtl/>
        </w:rPr>
        <w:t>צוות</w:t>
      </w:r>
      <w:r w:rsidRPr="00C60CBB">
        <w:rPr>
          <w:rFonts w:ascii="Century Gothic" w:eastAsia="Times New Roman" w:hAnsi="Century Gothic"/>
          <w:sz w:val="24"/>
          <w:rtl/>
        </w:rPr>
        <w:t xml:space="preserve"> </w:t>
      </w:r>
      <w:r w:rsidRPr="00C14A2C">
        <w:rPr>
          <w:rFonts w:ascii="Century Gothic" w:eastAsia="Times New Roman" w:hAnsi="Century Gothic" w:hint="eastAsia"/>
          <w:sz w:val="24"/>
          <w:rtl/>
        </w:rPr>
        <w:t>שרים</w:t>
      </w:r>
      <w:r>
        <w:rPr>
          <w:rFonts w:ascii="Arial" w:eastAsia="Times New Roman" w:hAnsi="Arial"/>
          <w:sz w:val="24"/>
          <w:vertAlign w:val="superscript"/>
          <w:rtl/>
        </w:rPr>
        <w:footnoteReference w:id="53"/>
      </w:r>
      <w:r w:rsidRPr="008A77F6">
        <w:rPr>
          <w:rFonts w:ascii="Arial" w:eastAsia="Times New Roman" w:hAnsi="Arial"/>
          <w:sz w:val="24"/>
          <w:rtl/>
        </w:rPr>
        <w:t xml:space="preserve"> </w:t>
      </w:r>
      <w:r w:rsidRPr="008A77F6">
        <w:rPr>
          <w:rFonts w:ascii="Century Gothic" w:eastAsia="Times New Roman" w:hAnsi="Century Gothic" w:hint="eastAsia"/>
          <w:sz w:val="24"/>
          <w:rtl/>
        </w:rPr>
        <w:t>שיבחן</w:t>
      </w:r>
      <w:r w:rsidRPr="008A77F6">
        <w:rPr>
          <w:rFonts w:ascii="Century Gothic" w:eastAsia="Times New Roman" w:hAnsi="Century Gothic"/>
          <w:sz w:val="24"/>
          <w:rtl/>
        </w:rPr>
        <w:t xml:space="preserve"> </w:t>
      </w:r>
      <w:r w:rsidRPr="004139EB">
        <w:rPr>
          <w:rFonts w:ascii="Century Gothic" w:eastAsia="Times New Roman" w:hAnsi="Century Gothic" w:hint="eastAsia"/>
          <w:sz w:val="24"/>
          <w:rtl/>
        </w:rPr>
        <w:t>את</w:t>
      </w:r>
      <w:r w:rsidRPr="004139EB">
        <w:rPr>
          <w:rFonts w:ascii="Century Gothic" w:eastAsia="Times New Roman" w:hAnsi="Century Gothic"/>
          <w:sz w:val="24"/>
          <w:rtl/>
        </w:rPr>
        <w:t xml:space="preserve"> </w:t>
      </w:r>
      <w:r w:rsidRPr="00596021">
        <w:rPr>
          <w:rFonts w:ascii="Century Gothic" w:eastAsia="Times New Roman" w:hAnsi="Century Gothic" w:hint="eastAsia"/>
          <w:sz w:val="24"/>
          <w:rtl/>
        </w:rPr>
        <w:t>הצורך</w:t>
      </w:r>
      <w:r w:rsidRPr="009802A4">
        <w:rPr>
          <w:rFonts w:ascii="Century Gothic" w:eastAsia="Times New Roman" w:hAnsi="Century Gothic"/>
          <w:sz w:val="24"/>
          <w:rtl/>
        </w:rPr>
        <w:t xml:space="preserve"> </w:t>
      </w:r>
      <w:r w:rsidRPr="009802A4">
        <w:rPr>
          <w:rFonts w:ascii="Century Gothic" w:eastAsia="Times New Roman" w:hAnsi="Century Gothic" w:hint="eastAsia"/>
          <w:sz w:val="24"/>
          <w:rtl/>
        </w:rPr>
        <w:t>בהמשך</w:t>
      </w:r>
      <w:r w:rsidRPr="00D07810">
        <w:rPr>
          <w:rFonts w:ascii="Century Gothic" w:eastAsia="Times New Roman" w:hAnsi="Century Gothic"/>
          <w:sz w:val="24"/>
          <w:rtl/>
        </w:rPr>
        <w:t xml:space="preserve"> </w:t>
      </w:r>
      <w:r w:rsidRPr="00A9028F">
        <w:rPr>
          <w:rFonts w:ascii="Century Gothic" w:eastAsia="Times New Roman" w:hAnsi="Century Gothic" w:hint="eastAsia"/>
          <w:sz w:val="24"/>
          <w:rtl/>
        </w:rPr>
        <w:t>פעולות</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הסיוע</w:t>
      </w:r>
      <w:r w:rsidRPr="009F4DF7">
        <w:rPr>
          <w:rFonts w:ascii="Century Gothic" w:eastAsia="Times New Roman" w:hAnsi="Century Gothic"/>
          <w:sz w:val="24"/>
          <w:rtl/>
        </w:rPr>
        <w:t xml:space="preserve"> </w:t>
      </w:r>
      <w:r w:rsidRPr="003E30ED">
        <w:rPr>
          <w:rFonts w:ascii="Century Gothic" w:eastAsia="Times New Roman" w:hAnsi="Century Gothic" w:hint="eastAsia"/>
          <w:sz w:val="24"/>
          <w:rtl/>
        </w:rPr>
        <w:t>של</w:t>
      </w:r>
      <w:r w:rsidRPr="00C60CBB">
        <w:rPr>
          <w:rFonts w:ascii="Century Gothic" w:eastAsia="Times New Roman" w:hAnsi="Century Gothic"/>
          <w:sz w:val="24"/>
          <w:rtl/>
        </w:rPr>
        <w:t xml:space="preserve"> </w:t>
      </w:r>
      <w:r w:rsidRPr="00C14A2C">
        <w:rPr>
          <w:rFonts w:ascii="Century Gothic" w:eastAsia="Times New Roman" w:hAnsi="Century Gothic" w:hint="eastAsia"/>
          <w:sz w:val="24"/>
          <w:rtl/>
        </w:rPr>
        <w:t>השב</w:t>
      </w:r>
      <w:r w:rsidRPr="00F01F79">
        <w:rPr>
          <w:rFonts w:ascii="Century Gothic" w:eastAsia="Times New Roman" w:hAnsi="Century Gothic"/>
          <w:sz w:val="24"/>
          <w:rtl/>
        </w:rPr>
        <w:t>"</w:t>
      </w:r>
      <w:r w:rsidRPr="00F01F79">
        <w:rPr>
          <w:rFonts w:ascii="Century Gothic" w:eastAsia="Times New Roman" w:hAnsi="Century Gothic" w:hint="eastAsia"/>
          <w:sz w:val="24"/>
          <w:rtl/>
        </w:rPr>
        <w:t>כ</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איכוני</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השב</w:t>
      </w:r>
      <w:r w:rsidRPr="00EC6555">
        <w:rPr>
          <w:rFonts w:ascii="Century Gothic" w:eastAsia="Times New Roman" w:hAnsi="Century Gothic"/>
          <w:sz w:val="24"/>
          <w:rtl/>
        </w:rPr>
        <w:t>"</w:t>
      </w:r>
      <w:r w:rsidRPr="00EC6555">
        <w:rPr>
          <w:rFonts w:ascii="Century Gothic" w:eastAsia="Times New Roman" w:hAnsi="Century Gothic" w:hint="eastAsia"/>
          <w:sz w:val="24"/>
          <w:rtl/>
        </w:rPr>
        <w:t>כ</w:t>
      </w:r>
      <w:r w:rsidRPr="00EC6555">
        <w:rPr>
          <w:rFonts w:ascii="Century Gothic" w:eastAsia="Times New Roman" w:hAnsi="Century Gothic"/>
          <w:sz w:val="24"/>
          <w:rtl/>
        </w:rPr>
        <w:t>)</w:t>
      </w:r>
      <w:r w:rsidR="002F0B76">
        <w:rPr>
          <w:rFonts w:ascii="Century Gothic" w:eastAsia="Times New Roman" w:hAnsi="Century Gothic" w:hint="cs"/>
          <w:sz w:val="24"/>
          <w:rtl/>
        </w:rPr>
        <w:t>,</w:t>
      </w:r>
      <w:r w:rsidR="00FD3E75">
        <w:rPr>
          <w:rFonts w:ascii="Century Gothic" w:eastAsia="Times New Roman" w:hAnsi="Century Gothic"/>
          <w:sz w:val="24"/>
          <w:rtl/>
        </w:rPr>
        <w:t xml:space="preserve"> </w:t>
      </w:r>
      <w:r w:rsidR="00341170" w:rsidRPr="0064359C">
        <w:rPr>
          <w:rFonts w:hint="cs"/>
          <w:rtl/>
        </w:rPr>
        <w:t>בהתחשב במצב התחלואה בישראל בשל נגיף הקורונה החדש, בתרומת תוצאות פעולות הסיוע לצמצום התפשטות המחלה ובקיומן של חלופות להסתייעות כאמור, והכול בהתחשב, בין השאר, בפגיעה בזכות לפרטיות</w:t>
      </w:r>
      <w:r w:rsidR="00341170" w:rsidRPr="0064359C">
        <w:rPr>
          <w:rFonts w:ascii="Century Gothic" w:eastAsia="Times New Roman" w:hAnsi="Century Gothic"/>
          <w:sz w:val="24"/>
          <w:rtl/>
        </w:rPr>
        <w:t xml:space="preserve"> </w:t>
      </w:r>
      <w:r w:rsidR="00341170" w:rsidRPr="0064359C">
        <w:rPr>
          <w:rFonts w:ascii="Arial" w:eastAsia="Times New Roman" w:hAnsi="Arial"/>
          <w:sz w:val="24"/>
          <w:rtl/>
        </w:rPr>
        <w:t xml:space="preserve">(להלן - </w:t>
      </w:r>
      <w:r w:rsidR="00341170" w:rsidRPr="0064359C">
        <w:rPr>
          <w:rFonts w:ascii="Arial" w:eastAsia="Times New Roman" w:hAnsi="Arial" w:hint="eastAsia"/>
          <w:sz w:val="24"/>
          <w:rtl/>
        </w:rPr>
        <w:t>צוות</w:t>
      </w:r>
      <w:r w:rsidR="00341170" w:rsidRPr="0064359C">
        <w:rPr>
          <w:rFonts w:ascii="Arial" w:eastAsia="Times New Roman" w:hAnsi="Arial"/>
          <w:sz w:val="24"/>
          <w:rtl/>
        </w:rPr>
        <w:t xml:space="preserve"> </w:t>
      </w:r>
      <w:r w:rsidR="00341170" w:rsidRPr="0064359C">
        <w:rPr>
          <w:rFonts w:ascii="Arial" w:eastAsia="Times New Roman" w:hAnsi="Arial" w:hint="eastAsia"/>
          <w:sz w:val="24"/>
          <w:rtl/>
        </w:rPr>
        <w:t>השרים</w:t>
      </w:r>
      <w:r w:rsidR="00341170" w:rsidRPr="0064359C">
        <w:rPr>
          <w:rFonts w:ascii="Arial" w:eastAsia="Times New Roman" w:hAnsi="Arial"/>
          <w:sz w:val="24"/>
          <w:rtl/>
        </w:rPr>
        <w:t>)</w:t>
      </w:r>
      <w:r w:rsidR="00341170" w:rsidRPr="0064359C">
        <w:rPr>
          <w:rFonts w:ascii="Century Gothic" w:eastAsia="Times New Roman" w:hAnsi="Century Gothic"/>
          <w:sz w:val="24"/>
          <w:rtl/>
        </w:rPr>
        <w:t xml:space="preserve">. </w:t>
      </w:r>
      <w:r w:rsidR="00341170" w:rsidRPr="0064359C">
        <w:rPr>
          <w:rFonts w:ascii="Century Gothic" w:eastAsia="Times New Roman" w:hAnsi="Century Gothic" w:hint="cs"/>
          <w:sz w:val="24"/>
          <w:rtl/>
        </w:rPr>
        <w:t xml:space="preserve">עוד נקבע בחוק כי </w:t>
      </w:r>
      <w:r w:rsidR="00341170" w:rsidRPr="0064359C">
        <w:rPr>
          <w:rFonts w:hint="cs"/>
          <w:rtl/>
        </w:rPr>
        <w:t>לפני הצוות תונח חוות דעתה של הרשות להגנת הפרטיות במשרד המשפטים בעניין זה</w:t>
      </w:r>
      <w:r w:rsidR="00341170" w:rsidRPr="0064359C">
        <w:rPr>
          <w:rFonts w:ascii="Century Gothic" w:eastAsia="Times New Roman" w:hAnsi="Century Gothic" w:hint="cs"/>
          <w:sz w:val="24"/>
          <w:rtl/>
        </w:rPr>
        <w:t>.</w:t>
      </w:r>
    </w:p>
    <w:p w14:paraId="2A2BA516"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6769043F" w14:textId="77777777" w:rsidR="00EE01A4" w:rsidRPr="00897A6B" w:rsidRDefault="00825293" w:rsidP="00072E29">
      <w:pPr>
        <w:spacing w:line="240" w:lineRule="auto"/>
        <w:rPr>
          <w:rtl/>
        </w:rPr>
      </w:pPr>
      <w:r w:rsidRPr="008A77F6">
        <w:rPr>
          <w:rFonts w:ascii="Century Gothic" w:eastAsia="Times New Roman" w:hAnsi="Century Gothic" w:hint="eastAsia"/>
          <w:sz w:val="24"/>
          <w:rtl/>
        </w:rPr>
        <w:t>בדוח</w:t>
      </w:r>
      <w:r w:rsidRPr="004139EB">
        <w:rPr>
          <w:rFonts w:ascii="Century Gothic" w:eastAsia="Times New Roman" w:hAnsi="Century Gothic"/>
          <w:sz w:val="24"/>
          <w:rtl/>
        </w:rPr>
        <w:t xml:space="preserve"> </w:t>
      </w:r>
      <w:r w:rsidRPr="004139EB">
        <w:rPr>
          <w:rFonts w:ascii="Century Gothic" w:eastAsia="Times New Roman" w:hAnsi="Century Gothic" w:hint="eastAsia"/>
          <w:sz w:val="24"/>
          <w:rtl/>
        </w:rPr>
        <w:t>ממצאי</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הביניים</w:t>
      </w:r>
      <w:r w:rsidRPr="009802A4">
        <w:rPr>
          <w:rFonts w:ascii="Century Gothic" w:eastAsia="Times New Roman" w:hAnsi="Century Gothic"/>
          <w:sz w:val="24"/>
          <w:rtl/>
        </w:rPr>
        <w:t xml:space="preserve"> </w:t>
      </w:r>
      <w:r w:rsidRPr="00D07810">
        <w:rPr>
          <w:rFonts w:ascii="Century Gothic" w:eastAsia="Times New Roman" w:hAnsi="Century Gothic" w:hint="eastAsia"/>
          <w:sz w:val="24"/>
          <w:rtl/>
        </w:rPr>
        <w:t>של</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החקירות</w:t>
      </w:r>
      <w:r w:rsidRPr="00A9028F">
        <w:rPr>
          <w:rFonts w:ascii="Century Gothic" w:eastAsia="Times New Roman" w:hAnsi="Century Gothic"/>
          <w:sz w:val="24"/>
          <w:rtl/>
        </w:rPr>
        <w:t xml:space="preserve"> </w:t>
      </w:r>
      <w:r w:rsidRPr="009F4DF7">
        <w:rPr>
          <w:rFonts w:ascii="Century Gothic" w:eastAsia="Times New Roman" w:hAnsi="Century Gothic" w:hint="eastAsia"/>
          <w:sz w:val="24"/>
          <w:rtl/>
        </w:rPr>
        <w:t>האפידמיולוגיות</w:t>
      </w:r>
      <w:r w:rsidRPr="003E30ED">
        <w:rPr>
          <w:rFonts w:ascii="Century Gothic" w:eastAsia="Times New Roman" w:hAnsi="Century Gothic"/>
          <w:sz w:val="24"/>
          <w:rtl/>
        </w:rPr>
        <w:t xml:space="preserve"> </w:t>
      </w:r>
      <w:r w:rsidRPr="00C60CBB">
        <w:rPr>
          <w:rFonts w:ascii="Century Gothic" w:eastAsia="Times New Roman" w:hAnsi="Century Gothic" w:hint="eastAsia"/>
          <w:sz w:val="24"/>
          <w:rtl/>
        </w:rPr>
        <w:t>מאוקטובר</w:t>
      </w:r>
      <w:r w:rsidRPr="00C14A2C">
        <w:rPr>
          <w:rFonts w:ascii="Century Gothic" w:eastAsia="Times New Roman" w:hAnsi="Century Gothic"/>
          <w:sz w:val="24"/>
          <w:rtl/>
        </w:rPr>
        <w:t xml:space="preserve"> 2020 </w:t>
      </w:r>
      <w:r w:rsidRPr="00F01F79">
        <w:rPr>
          <w:rFonts w:ascii="Century Gothic" w:eastAsia="Times New Roman" w:hAnsi="Century Gothic" w:hint="eastAsia"/>
          <w:sz w:val="24"/>
          <w:rtl/>
        </w:rPr>
        <w:t>המליץ</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משרד</w:t>
      </w:r>
      <w:r w:rsidRPr="00F01F79">
        <w:rPr>
          <w:rFonts w:ascii="Century Gothic" w:eastAsia="Times New Roman" w:hAnsi="Century Gothic"/>
          <w:sz w:val="24"/>
          <w:rtl/>
        </w:rPr>
        <w:t xml:space="preserve"> </w:t>
      </w:r>
      <w:r w:rsidRPr="00EC6555">
        <w:rPr>
          <w:rFonts w:ascii="Century Gothic" w:eastAsia="Times New Roman" w:hAnsi="Century Gothic" w:hint="eastAsia"/>
          <w:sz w:val="24"/>
          <w:rtl/>
        </w:rPr>
        <w:t>מבקר</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המדינה</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כי</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משרד</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הבריאות</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ימצה</w:t>
      </w:r>
      <w:r w:rsidRPr="003213AF">
        <w:rPr>
          <w:rFonts w:ascii="Century Gothic" w:eastAsia="Times New Roman" w:hAnsi="Century Gothic"/>
          <w:sz w:val="24"/>
          <w:rtl/>
        </w:rPr>
        <w:t xml:space="preserve"> </w:t>
      </w:r>
      <w:r w:rsidRPr="000F0FFF">
        <w:rPr>
          <w:rFonts w:ascii="Century Gothic" w:eastAsia="Times New Roman" w:hAnsi="Century Gothic" w:hint="eastAsia"/>
          <w:sz w:val="24"/>
          <w:rtl/>
        </w:rPr>
        <w:t>את</w:t>
      </w:r>
      <w:r w:rsidRPr="00372597">
        <w:rPr>
          <w:rFonts w:ascii="Century Gothic" w:eastAsia="Times New Roman" w:hAnsi="Century Gothic"/>
          <w:sz w:val="24"/>
          <w:rtl/>
        </w:rPr>
        <w:t xml:space="preserve"> </w:t>
      </w:r>
      <w:r w:rsidRPr="008F59F2">
        <w:rPr>
          <w:rFonts w:ascii="Century Gothic" w:eastAsia="Times New Roman" w:hAnsi="Century Gothic" w:hint="eastAsia"/>
          <w:sz w:val="24"/>
          <w:rtl/>
        </w:rPr>
        <w:t>היקף</w:t>
      </w:r>
      <w:r w:rsidRPr="008F59F2">
        <w:rPr>
          <w:rFonts w:ascii="Century Gothic" w:eastAsia="Times New Roman" w:hAnsi="Century Gothic"/>
          <w:sz w:val="24"/>
          <w:rtl/>
        </w:rPr>
        <w:t xml:space="preserve"> </w:t>
      </w:r>
      <w:r w:rsidRPr="00D24C0B">
        <w:rPr>
          <w:rFonts w:ascii="Century Gothic" w:eastAsia="Times New Roman" w:hAnsi="Century Gothic" w:hint="eastAsia"/>
          <w:sz w:val="24"/>
          <w:rtl/>
        </w:rPr>
        <w:t>החקירות</w:t>
      </w:r>
      <w:r w:rsidRPr="00D24C0B">
        <w:rPr>
          <w:rFonts w:ascii="Century Gothic" w:eastAsia="Times New Roman" w:hAnsi="Century Gothic"/>
          <w:sz w:val="24"/>
          <w:rtl/>
        </w:rPr>
        <w:t xml:space="preserve"> </w:t>
      </w:r>
      <w:r w:rsidRPr="001865B5">
        <w:rPr>
          <w:rFonts w:ascii="Century Gothic" w:eastAsia="Times New Roman" w:hAnsi="Century Gothic" w:hint="eastAsia"/>
          <w:sz w:val="24"/>
          <w:rtl/>
        </w:rPr>
        <w:t>האפידמיולוגיות</w:t>
      </w:r>
      <w:r w:rsidRPr="001865B5">
        <w:rPr>
          <w:rFonts w:ascii="Century Gothic" w:eastAsia="Times New Roman" w:hAnsi="Century Gothic"/>
          <w:sz w:val="24"/>
          <w:rtl/>
        </w:rPr>
        <w:t xml:space="preserve"> </w:t>
      </w:r>
      <w:r w:rsidRPr="00486FCA">
        <w:rPr>
          <w:rFonts w:ascii="Century Gothic" w:eastAsia="Times New Roman" w:hAnsi="Century Gothic" w:hint="eastAsia"/>
          <w:sz w:val="24"/>
          <w:rtl/>
        </w:rPr>
        <w:t>לצד</w:t>
      </w:r>
      <w:r w:rsidRPr="00486FCA">
        <w:rPr>
          <w:rFonts w:ascii="Century Gothic" w:eastAsia="Times New Roman" w:hAnsi="Century Gothic"/>
          <w:sz w:val="24"/>
          <w:rtl/>
        </w:rPr>
        <w:t xml:space="preserve"> </w:t>
      </w:r>
      <w:r w:rsidRPr="00486FCA">
        <w:rPr>
          <w:rFonts w:ascii="Century Gothic" w:eastAsia="Times New Roman" w:hAnsi="Century Gothic" w:hint="eastAsia"/>
          <w:sz w:val="24"/>
          <w:rtl/>
        </w:rPr>
        <w:t>פעולות</w:t>
      </w:r>
      <w:r w:rsidRPr="00291191">
        <w:rPr>
          <w:rFonts w:ascii="Century Gothic" w:eastAsia="Times New Roman" w:hAnsi="Century Gothic"/>
          <w:sz w:val="24"/>
          <w:rtl/>
        </w:rPr>
        <w:t xml:space="preserve"> </w:t>
      </w:r>
      <w:r w:rsidRPr="00291191">
        <w:rPr>
          <w:rFonts w:ascii="Century Gothic" w:eastAsia="Times New Roman" w:hAnsi="Century Gothic" w:hint="eastAsia"/>
          <w:sz w:val="24"/>
          <w:rtl/>
        </w:rPr>
        <w:t>הסיוע</w:t>
      </w:r>
      <w:r w:rsidRPr="00FE2818">
        <w:rPr>
          <w:rFonts w:ascii="Century Gothic" w:eastAsia="Times New Roman" w:hAnsi="Century Gothic"/>
          <w:sz w:val="24"/>
          <w:rtl/>
        </w:rPr>
        <w:t xml:space="preserve"> </w:t>
      </w:r>
      <w:r w:rsidRPr="00FE2818">
        <w:rPr>
          <w:rFonts w:ascii="Century Gothic" w:eastAsia="Times New Roman" w:hAnsi="Century Gothic" w:hint="eastAsia"/>
          <w:sz w:val="24"/>
          <w:rtl/>
        </w:rPr>
        <w:t>של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השב</w:t>
      </w:r>
      <w:r w:rsidRPr="00897A6B">
        <w:rPr>
          <w:rFonts w:ascii="Century Gothic" w:eastAsia="Times New Roman" w:hAnsi="Century Gothic"/>
          <w:sz w:val="24"/>
          <w:rtl/>
        </w:rPr>
        <w:t>"</w:t>
      </w:r>
      <w:r w:rsidRPr="00897A6B">
        <w:rPr>
          <w:rFonts w:ascii="Century Gothic" w:eastAsia="Times New Roman" w:hAnsi="Century Gothic" w:hint="eastAsia"/>
          <w:sz w:val="24"/>
          <w:rtl/>
        </w:rPr>
        <w:t>כ</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ופעולות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איתור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נוספות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שהדבר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יסייע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באיתור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שעשוי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להיות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חולה</w:t>
      </w:r>
      <w:r w:rsidRPr="00897A6B">
        <w:rPr>
          <w:rFonts w:ascii="Century Gothic" w:eastAsia="Times New Roman" w:hAnsi="Century Gothic"/>
          <w:sz w:val="24"/>
          <w:rtl/>
        </w:rPr>
        <w:t>".</w:t>
      </w:r>
      <w:r w:rsidRPr="00897A6B">
        <w:rPr>
          <w:rtl/>
        </w:rPr>
        <w:t xml:space="preserve"> </w:t>
      </w:r>
    </w:p>
    <w:p w14:paraId="42D4DB20"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AE72639" w14:textId="77777777" w:rsidR="00EE01A4" w:rsidRPr="008A77F6" w:rsidRDefault="00825293" w:rsidP="00072E29">
      <w:pPr>
        <w:spacing w:after="120" w:line="240" w:lineRule="auto"/>
        <w:rPr>
          <w:szCs w:val="20"/>
        </w:rPr>
      </w:pPr>
      <w:r w:rsidRPr="008A77F6">
        <w:rPr>
          <w:rStyle w:val="Heading5Char"/>
          <w:rFonts w:hint="eastAsia"/>
          <w:rtl/>
        </w:rPr>
        <w:t>מספר</w:t>
      </w:r>
      <w:r w:rsidRPr="004139EB">
        <w:rPr>
          <w:rStyle w:val="Heading5Char"/>
          <w:rtl/>
        </w:rPr>
        <w:t xml:space="preserve"> </w:t>
      </w:r>
      <w:r w:rsidRPr="004139EB">
        <w:rPr>
          <w:rStyle w:val="Heading5Char"/>
          <w:rFonts w:hint="eastAsia"/>
          <w:rtl/>
        </w:rPr>
        <w:t>האנשים</w:t>
      </w:r>
      <w:r w:rsidRPr="00596021">
        <w:rPr>
          <w:rStyle w:val="Heading5Char"/>
          <w:rtl/>
        </w:rPr>
        <w:t xml:space="preserve"> שעלו </w:t>
      </w:r>
      <w:r w:rsidRPr="009802A4">
        <w:rPr>
          <w:rStyle w:val="Heading5Char"/>
          <w:rFonts w:hint="eastAsia"/>
          <w:rtl/>
        </w:rPr>
        <w:t>כמגעים</w:t>
      </w:r>
      <w:r w:rsidRPr="009802A4">
        <w:rPr>
          <w:rStyle w:val="Heading5Char"/>
          <w:rtl/>
        </w:rPr>
        <w:t xml:space="preserve"> </w:t>
      </w:r>
      <w:r w:rsidRPr="00D07810">
        <w:rPr>
          <w:rStyle w:val="Heading5Char"/>
          <w:rFonts w:hint="eastAsia"/>
          <w:rtl/>
        </w:rPr>
        <w:t>על</w:t>
      </w:r>
      <w:r w:rsidRPr="00A9028F">
        <w:rPr>
          <w:rStyle w:val="Heading5Char"/>
          <w:rtl/>
        </w:rPr>
        <w:t xml:space="preserve"> </w:t>
      </w:r>
      <w:r w:rsidRPr="00A9028F">
        <w:rPr>
          <w:rStyle w:val="Heading5Char"/>
          <w:rFonts w:hint="eastAsia"/>
          <w:rtl/>
        </w:rPr>
        <w:t>פי</w:t>
      </w:r>
      <w:r w:rsidRPr="00A9028F">
        <w:rPr>
          <w:rStyle w:val="Heading5Char"/>
          <w:rtl/>
        </w:rPr>
        <w:t xml:space="preserve"> </w:t>
      </w:r>
      <w:r w:rsidRPr="009F4DF7">
        <w:rPr>
          <w:rStyle w:val="Heading5Char"/>
          <w:rFonts w:hint="eastAsia"/>
          <w:rtl/>
        </w:rPr>
        <w:t>איכוני</w:t>
      </w:r>
      <w:r w:rsidRPr="003E30ED">
        <w:rPr>
          <w:rStyle w:val="Heading5Char"/>
          <w:rtl/>
        </w:rPr>
        <w:t xml:space="preserve"> </w:t>
      </w:r>
      <w:r w:rsidRPr="00C60CBB">
        <w:rPr>
          <w:rStyle w:val="Heading5Char"/>
          <w:rFonts w:hint="eastAsia"/>
          <w:rtl/>
        </w:rPr>
        <w:t>השב</w:t>
      </w:r>
      <w:r w:rsidRPr="00C14A2C">
        <w:rPr>
          <w:rStyle w:val="Heading5Char"/>
          <w:rtl/>
        </w:rPr>
        <w:t xml:space="preserve">"כ </w:t>
      </w:r>
      <w:r w:rsidRPr="00F01F79">
        <w:rPr>
          <w:rStyle w:val="Heading5Char"/>
          <w:rFonts w:hint="eastAsia"/>
          <w:rtl/>
        </w:rPr>
        <w:t>וחקירות</w:t>
      </w:r>
      <w:r w:rsidRPr="00F01F79">
        <w:rPr>
          <w:rStyle w:val="Heading5Char"/>
          <w:rtl/>
        </w:rPr>
        <w:t xml:space="preserve"> אנושיות:</w:t>
      </w:r>
      <w:r w:rsidRPr="00F01F79">
        <w:rPr>
          <w:rtl/>
        </w:rPr>
        <w:t xml:space="preserve"> לפי נתוני משרד הבריאות אשר דווחו ליועץ המשפטי לממשלה (להלן - </w:t>
      </w:r>
      <w:r w:rsidRPr="00F01F79">
        <w:rPr>
          <w:rFonts w:hint="eastAsia"/>
          <w:rtl/>
        </w:rPr>
        <w:t>ה</w:t>
      </w:r>
      <w:r w:rsidRPr="00EC6555">
        <w:rPr>
          <w:rtl/>
        </w:rPr>
        <w:t>יועמ"ש לממשלה)</w:t>
      </w:r>
      <w:r>
        <w:rPr>
          <w:rStyle w:val="FootnoteReference"/>
          <w:rtl/>
        </w:rPr>
        <w:footnoteReference w:id="54"/>
      </w:r>
      <w:r w:rsidRPr="008A77F6">
        <w:rPr>
          <w:rtl/>
        </w:rPr>
        <w:t xml:space="preserve">, </w:t>
      </w:r>
      <w:r w:rsidRPr="008A77F6">
        <w:rPr>
          <w:rFonts w:hint="eastAsia"/>
          <w:rtl/>
        </w:rPr>
        <w:t>מתחילת</w:t>
      </w:r>
      <w:r w:rsidRPr="008A77F6">
        <w:rPr>
          <w:rtl/>
        </w:rPr>
        <w:t xml:space="preserve"> </w:t>
      </w:r>
      <w:r w:rsidRPr="004139EB">
        <w:rPr>
          <w:rFonts w:hint="eastAsia"/>
          <w:rtl/>
        </w:rPr>
        <w:t>פעולות</w:t>
      </w:r>
      <w:r w:rsidRPr="004139EB">
        <w:rPr>
          <w:rtl/>
        </w:rPr>
        <w:t xml:space="preserve"> הסיוע </w:t>
      </w:r>
      <w:r w:rsidRPr="00596021">
        <w:rPr>
          <w:rFonts w:hint="eastAsia"/>
          <w:rtl/>
        </w:rPr>
        <w:t>של</w:t>
      </w:r>
      <w:r w:rsidRPr="009802A4">
        <w:rPr>
          <w:rtl/>
        </w:rPr>
        <w:t xml:space="preserve"> </w:t>
      </w:r>
      <w:r w:rsidRPr="009802A4">
        <w:rPr>
          <w:rFonts w:hint="eastAsia"/>
          <w:rtl/>
        </w:rPr>
        <w:t>השב</w:t>
      </w:r>
      <w:r w:rsidRPr="00D07810">
        <w:rPr>
          <w:rtl/>
        </w:rPr>
        <w:t xml:space="preserve">"כ </w:t>
      </w:r>
      <w:r w:rsidRPr="00A9028F">
        <w:rPr>
          <w:rFonts w:hint="eastAsia"/>
          <w:rtl/>
        </w:rPr>
        <w:t>ועד</w:t>
      </w:r>
      <w:r w:rsidRPr="00A9028F">
        <w:rPr>
          <w:rtl/>
        </w:rPr>
        <w:t xml:space="preserve"> </w:t>
      </w:r>
      <w:r w:rsidRPr="00A9028F">
        <w:rPr>
          <w:rFonts w:hint="eastAsia"/>
          <w:rtl/>
        </w:rPr>
        <w:t>ל</w:t>
      </w:r>
      <w:r w:rsidRPr="009F4DF7">
        <w:rPr>
          <w:rtl/>
        </w:rPr>
        <w:t xml:space="preserve">-27.1.21 </w:t>
      </w:r>
      <w:r w:rsidRPr="003E30ED">
        <w:rPr>
          <w:rFonts w:hint="eastAsia"/>
          <w:rtl/>
        </w:rPr>
        <w:t>נמצאו</w:t>
      </w:r>
      <w:r w:rsidRPr="00C60CBB">
        <w:rPr>
          <w:rtl/>
        </w:rPr>
        <w:t xml:space="preserve"> 3,043,865 </w:t>
      </w:r>
      <w:r w:rsidRPr="00C14A2C">
        <w:rPr>
          <w:rFonts w:hint="eastAsia"/>
          <w:rtl/>
        </w:rPr>
        <w:t>אנשים</w:t>
      </w:r>
      <w:r w:rsidR="0053501C">
        <w:rPr>
          <w:rFonts w:hint="cs"/>
          <w:rtl/>
        </w:rPr>
        <w:t xml:space="preserve"> </w:t>
      </w:r>
      <w:r w:rsidRPr="00F01F79">
        <w:rPr>
          <w:rFonts w:hint="eastAsia"/>
          <w:rtl/>
        </w:rPr>
        <w:t>שהיו</w:t>
      </w:r>
      <w:r w:rsidRPr="00F01F79">
        <w:rPr>
          <w:rtl/>
        </w:rPr>
        <w:t xml:space="preserve"> </w:t>
      </w:r>
      <w:r w:rsidRPr="00F01F79">
        <w:rPr>
          <w:rFonts w:hint="eastAsia"/>
          <w:rtl/>
        </w:rPr>
        <w:t>במגע</w:t>
      </w:r>
      <w:r w:rsidRPr="00EC6555">
        <w:rPr>
          <w:rtl/>
        </w:rPr>
        <w:t xml:space="preserve"> </w:t>
      </w:r>
      <w:r w:rsidRPr="00EC6555">
        <w:rPr>
          <w:rFonts w:hint="eastAsia"/>
          <w:rtl/>
        </w:rPr>
        <w:t>קרוב</w:t>
      </w:r>
      <w:r w:rsidRPr="00EC6555">
        <w:rPr>
          <w:rtl/>
        </w:rPr>
        <w:t xml:space="preserve"> </w:t>
      </w:r>
      <w:r w:rsidRPr="00EC6555">
        <w:rPr>
          <w:rFonts w:hint="eastAsia"/>
          <w:rtl/>
        </w:rPr>
        <w:t>עם</w:t>
      </w:r>
      <w:r w:rsidRPr="00EC6555">
        <w:rPr>
          <w:rtl/>
        </w:rPr>
        <w:t xml:space="preserve"> </w:t>
      </w:r>
      <w:r w:rsidRPr="00EC6555">
        <w:rPr>
          <w:rFonts w:hint="eastAsia"/>
          <w:rtl/>
        </w:rPr>
        <w:t>מאומת</w:t>
      </w:r>
      <w:r w:rsidRPr="00EC6555">
        <w:rPr>
          <w:rtl/>
        </w:rPr>
        <w:t xml:space="preserve"> </w:t>
      </w:r>
      <w:r w:rsidRPr="003213AF">
        <w:rPr>
          <w:rFonts w:hint="eastAsia"/>
          <w:rtl/>
        </w:rPr>
        <w:t>על</w:t>
      </w:r>
      <w:r w:rsidRPr="003213AF">
        <w:rPr>
          <w:rtl/>
        </w:rPr>
        <w:t xml:space="preserve"> </w:t>
      </w:r>
      <w:r w:rsidRPr="003213AF">
        <w:rPr>
          <w:rFonts w:hint="eastAsia"/>
          <w:rtl/>
        </w:rPr>
        <w:t>פי</w:t>
      </w:r>
      <w:r w:rsidRPr="003213AF">
        <w:rPr>
          <w:rtl/>
        </w:rPr>
        <w:t xml:space="preserve"> </w:t>
      </w:r>
      <w:r w:rsidRPr="003213AF">
        <w:rPr>
          <w:rFonts w:hint="eastAsia"/>
          <w:rtl/>
        </w:rPr>
        <w:t>איכוני</w:t>
      </w:r>
      <w:r w:rsidRPr="000F0FFF">
        <w:rPr>
          <w:rtl/>
        </w:rPr>
        <w:t xml:space="preserve"> </w:t>
      </w:r>
      <w:r w:rsidRPr="00372597">
        <w:rPr>
          <w:rFonts w:hint="eastAsia"/>
          <w:rtl/>
        </w:rPr>
        <w:t>השב</w:t>
      </w:r>
      <w:r w:rsidRPr="008F59F2">
        <w:rPr>
          <w:rtl/>
        </w:rPr>
        <w:t>"כ</w:t>
      </w:r>
      <w:r w:rsidR="00A83A53">
        <w:rPr>
          <w:rFonts w:hint="cs"/>
          <w:rtl/>
        </w:rPr>
        <w:t xml:space="preserve">, </w:t>
      </w:r>
      <w:r w:rsidRPr="008F59F2">
        <w:rPr>
          <w:rFonts w:hint="eastAsia"/>
          <w:rtl/>
        </w:rPr>
        <w:t>חקירות</w:t>
      </w:r>
      <w:r w:rsidRPr="00D24C0B">
        <w:rPr>
          <w:rtl/>
        </w:rPr>
        <w:t xml:space="preserve"> </w:t>
      </w:r>
      <w:r w:rsidRPr="00D24C0B">
        <w:rPr>
          <w:rFonts w:hint="eastAsia"/>
          <w:rtl/>
        </w:rPr>
        <w:t>אנושיות</w:t>
      </w:r>
      <w:r w:rsidR="00A83A53">
        <w:rPr>
          <w:rFonts w:hint="cs"/>
          <w:rtl/>
        </w:rPr>
        <w:t xml:space="preserve"> ומקורות אחרים</w:t>
      </w:r>
      <w:r w:rsidR="008D7344" w:rsidRPr="001865B5">
        <w:rPr>
          <w:rtl/>
        </w:rPr>
        <w:t xml:space="preserve"> </w:t>
      </w:r>
      <w:r w:rsidR="008D7344" w:rsidRPr="001865B5">
        <w:rPr>
          <w:rFonts w:hint="eastAsia"/>
          <w:rtl/>
        </w:rPr>
        <w:t>בחלוקה</w:t>
      </w:r>
      <w:r w:rsidR="008D7344" w:rsidRPr="00486FCA">
        <w:rPr>
          <w:rtl/>
        </w:rPr>
        <w:t xml:space="preserve"> </w:t>
      </w:r>
      <w:r w:rsidR="008D7344" w:rsidRPr="00486FCA">
        <w:rPr>
          <w:rFonts w:hint="eastAsia"/>
          <w:rtl/>
        </w:rPr>
        <w:t>זו</w:t>
      </w:r>
      <w:r w:rsidR="00C515FB">
        <w:rPr>
          <w:rFonts w:hint="cs"/>
          <w:rtl/>
        </w:rPr>
        <w:t>:</w:t>
      </w:r>
      <w:r w:rsidRPr="008A77F6">
        <w:rPr>
          <w:rtl/>
        </w:rPr>
        <w:t xml:space="preserve"> </w:t>
      </w:r>
      <w:r w:rsidRPr="008A77F6">
        <w:rPr>
          <w:rtl/>
        </w:rPr>
        <w:br w:type="page"/>
      </w:r>
    </w:p>
    <w:p w14:paraId="10B2637A" w14:textId="77777777" w:rsidR="00EE01A4" w:rsidRPr="008A77F6" w:rsidRDefault="00825293" w:rsidP="00072E29">
      <w:pPr>
        <w:pStyle w:val="a"/>
        <w:spacing w:line="240" w:lineRule="auto"/>
        <w:rPr>
          <w:rtl/>
        </w:rPr>
      </w:pPr>
      <w:r w:rsidRPr="00897A6B">
        <w:rPr>
          <w:rtl/>
        </w:rPr>
        <w:lastRenderedPageBreak/>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69F0215" w14:textId="77777777" w:rsidR="00EE01A4" w:rsidRPr="00A9028F" w:rsidRDefault="00825293" w:rsidP="00072E29">
      <w:pPr>
        <w:spacing w:after="120" w:line="240" w:lineRule="auto"/>
        <w:jc w:val="center"/>
        <w:rPr>
          <w:rFonts w:ascii="Century Gothic" w:eastAsia="Times New Roman" w:hAnsi="Century Gothic"/>
          <w:b/>
          <w:bCs/>
          <w:sz w:val="24"/>
          <w:rtl/>
        </w:rPr>
      </w:pPr>
      <w:r w:rsidRPr="008A77F6">
        <w:rPr>
          <w:rFonts w:hint="eastAsia"/>
          <w:b/>
          <w:bCs/>
          <w:rtl/>
        </w:rPr>
        <w:t>תרשים</w:t>
      </w:r>
      <w:r w:rsidRPr="004139EB">
        <w:rPr>
          <w:b/>
          <w:bCs/>
          <w:rtl/>
        </w:rPr>
        <w:t xml:space="preserve"> 15</w:t>
      </w:r>
      <w:r w:rsidRPr="008A77F6">
        <w:rPr>
          <w:b/>
          <w:bCs/>
          <w:rtl/>
        </w:rPr>
        <w:t xml:space="preserve">: </w:t>
      </w:r>
      <w:r w:rsidRPr="008A77F6">
        <w:rPr>
          <w:rFonts w:hint="eastAsia"/>
          <w:b/>
          <w:bCs/>
          <w:rtl/>
        </w:rPr>
        <w:t>מספר</w:t>
      </w:r>
      <w:r w:rsidRPr="008A77F6">
        <w:rPr>
          <w:b/>
          <w:bCs/>
          <w:rtl/>
        </w:rPr>
        <w:t xml:space="preserve"> </w:t>
      </w:r>
      <w:r w:rsidRPr="004139EB">
        <w:rPr>
          <w:rFonts w:hint="eastAsia"/>
          <w:b/>
          <w:bCs/>
          <w:rtl/>
        </w:rPr>
        <w:t>האנשים</w:t>
      </w:r>
      <w:r w:rsidRPr="004139EB">
        <w:rPr>
          <w:b/>
          <w:bCs/>
          <w:rtl/>
        </w:rPr>
        <w:t xml:space="preserve"> שנמצא כי היו במגע קרוב עם חולה קורונה </w:t>
      </w:r>
      <w:r w:rsidRPr="00596021">
        <w:rPr>
          <w:rFonts w:hint="eastAsia"/>
          <w:b/>
          <w:bCs/>
          <w:rtl/>
        </w:rPr>
        <w:t>מתחילת</w:t>
      </w:r>
      <w:r w:rsidRPr="009802A4">
        <w:rPr>
          <w:b/>
          <w:bCs/>
          <w:rtl/>
        </w:rPr>
        <w:t xml:space="preserve"> פעולות הסיוע </w:t>
      </w:r>
      <w:r w:rsidRPr="009802A4">
        <w:rPr>
          <w:rFonts w:hint="eastAsia"/>
          <w:b/>
          <w:bCs/>
          <w:rtl/>
        </w:rPr>
        <w:t>של</w:t>
      </w:r>
      <w:r w:rsidRPr="00D07810">
        <w:rPr>
          <w:b/>
          <w:bCs/>
          <w:rtl/>
        </w:rPr>
        <w:t xml:space="preserve"> </w:t>
      </w:r>
      <w:r w:rsidRPr="00A9028F">
        <w:rPr>
          <w:rFonts w:hint="eastAsia"/>
          <w:b/>
          <w:bCs/>
          <w:rtl/>
        </w:rPr>
        <w:t>השב</w:t>
      </w:r>
      <w:r w:rsidRPr="00A9028F">
        <w:rPr>
          <w:b/>
          <w:bCs/>
          <w:rtl/>
        </w:rPr>
        <w:t>"כ ועד 27.1.21*</w:t>
      </w:r>
    </w:p>
    <w:p w14:paraId="3D1FB366" w14:textId="77777777" w:rsidR="00EE01A4" w:rsidRPr="009F4DF7" w:rsidRDefault="00EE01A4" w:rsidP="00072E29">
      <w:pPr>
        <w:pStyle w:val="a"/>
        <w:spacing w:line="240" w:lineRule="auto"/>
        <w:rPr>
          <w:rtl/>
        </w:rPr>
      </w:pPr>
    </w:p>
    <w:p w14:paraId="04322CBF" w14:textId="77777777" w:rsidR="00EE01A4" w:rsidRPr="008A77F6" w:rsidRDefault="00825293" w:rsidP="00072E29">
      <w:pPr>
        <w:spacing w:line="240" w:lineRule="auto"/>
        <w:rPr>
          <w:rtl/>
        </w:rPr>
      </w:pPr>
      <w:r>
        <w:rPr>
          <w:noProof/>
        </w:rPr>
        <w:drawing>
          <wp:inline distT="0" distB="0" distL="0" distR="0" wp14:anchorId="369F5F03" wp14:editId="1B0CBE40">
            <wp:extent cx="4790440" cy="3602990"/>
            <wp:effectExtent l="0" t="0" r="0" b="0"/>
            <wp:docPr id="17" name="תמונה 17" descr="C:\Users\dana_lev\AppData\Local\Microsoft\Windows\INetCache\Content.Word\DANA - Tarshim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99965" name="Picture 7" descr="C:\Users\dana_lev\AppData\Local\Microsoft\Windows\INetCache\Content.Word\DANA - Tarshim 15.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790440" cy="3602990"/>
                    </a:xfrm>
                    <a:prstGeom prst="rect">
                      <a:avLst/>
                    </a:prstGeom>
                    <a:noFill/>
                    <a:ln>
                      <a:noFill/>
                    </a:ln>
                  </pic:spPr>
                </pic:pic>
              </a:graphicData>
            </a:graphic>
          </wp:inline>
        </w:drawing>
      </w:r>
    </w:p>
    <w:p w14:paraId="13EB42F4" w14:textId="77777777" w:rsidR="00F175DD" w:rsidRPr="00F01F79" w:rsidRDefault="00825293" w:rsidP="00E6248F">
      <w:pPr>
        <w:spacing w:after="120" w:line="240" w:lineRule="auto"/>
        <w:jc w:val="left"/>
        <w:rPr>
          <w:szCs w:val="20"/>
          <w:rtl/>
          <w:lang w:val="he-IL" w:eastAsia="he-IL"/>
        </w:rPr>
      </w:pPr>
      <w:r w:rsidRPr="008A77F6">
        <w:rPr>
          <w:rFonts w:hint="eastAsia"/>
          <w:szCs w:val="20"/>
          <w:rtl/>
          <w:lang w:val="he-IL" w:eastAsia="he-IL"/>
        </w:rPr>
        <w:t>המקור</w:t>
      </w:r>
      <w:r w:rsidRPr="008A77F6">
        <w:rPr>
          <w:szCs w:val="20"/>
          <w:rtl/>
          <w:lang w:val="he-IL" w:eastAsia="he-IL"/>
        </w:rPr>
        <w:t xml:space="preserve">: </w:t>
      </w:r>
      <w:r w:rsidRPr="004139EB">
        <w:rPr>
          <w:rFonts w:hint="eastAsia"/>
          <w:szCs w:val="20"/>
          <w:rtl/>
          <w:lang w:val="he-IL" w:eastAsia="he-IL"/>
        </w:rPr>
        <w:t>נתונים</w:t>
      </w:r>
      <w:r w:rsidRPr="004139EB">
        <w:rPr>
          <w:szCs w:val="20"/>
          <w:rtl/>
          <w:lang w:val="he-IL" w:eastAsia="he-IL"/>
        </w:rPr>
        <w:t xml:space="preserve"> שהציג </w:t>
      </w:r>
      <w:r w:rsidRPr="00596021">
        <w:rPr>
          <w:rFonts w:hint="eastAsia"/>
          <w:szCs w:val="20"/>
          <w:rtl/>
          <w:lang w:val="he-IL" w:eastAsia="he-IL"/>
        </w:rPr>
        <w:t>משרד</w:t>
      </w:r>
      <w:r w:rsidRPr="009802A4">
        <w:rPr>
          <w:szCs w:val="20"/>
          <w:rtl/>
          <w:lang w:val="he-IL" w:eastAsia="he-IL"/>
        </w:rPr>
        <w:t xml:space="preserve"> </w:t>
      </w:r>
      <w:r w:rsidRPr="009802A4">
        <w:rPr>
          <w:rFonts w:hint="eastAsia"/>
          <w:szCs w:val="20"/>
          <w:rtl/>
          <w:lang w:val="he-IL" w:eastAsia="he-IL"/>
        </w:rPr>
        <w:t>הבריאות</w:t>
      </w:r>
      <w:r w:rsidRPr="00D07810">
        <w:rPr>
          <w:szCs w:val="20"/>
          <w:rtl/>
          <w:lang w:val="he-IL" w:eastAsia="he-IL"/>
        </w:rPr>
        <w:t xml:space="preserve"> ליועמ"ש לממשלה ב-27.1.21 </w:t>
      </w:r>
      <w:r w:rsidR="00A3606A" w:rsidRPr="00A9028F">
        <w:rPr>
          <w:rFonts w:hint="eastAsia"/>
          <w:szCs w:val="20"/>
          <w:rtl/>
          <w:lang w:val="he-IL" w:eastAsia="he-IL"/>
        </w:rPr>
        <w:t>בעיבוד</w:t>
      </w:r>
      <w:r w:rsidR="00A3606A" w:rsidRPr="00A9028F">
        <w:rPr>
          <w:szCs w:val="20"/>
          <w:rtl/>
          <w:lang w:val="he-IL" w:eastAsia="he-IL"/>
        </w:rPr>
        <w:t xml:space="preserve"> </w:t>
      </w:r>
      <w:r w:rsidR="00A3606A" w:rsidRPr="00A9028F">
        <w:rPr>
          <w:rFonts w:hint="eastAsia"/>
          <w:szCs w:val="20"/>
          <w:rtl/>
          <w:lang w:val="he-IL" w:eastAsia="he-IL"/>
        </w:rPr>
        <w:t>משרד</w:t>
      </w:r>
      <w:r w:rsidR="00A3606A" w:rsidRPr="009F4DF7">
        <w:rPr>
          <w:szCs w:val="20"/>
          <w:rtl/>
          <w:lang w:val="he-IL" w:eastAsia="he-IL"/>
        </w:rPr>
        <w:t xml:space="preserve"> </w:t>
      </w:r>
      <w:r w:rsidR="00A3606A" w:rsidRPr="003E30ED">
        <w:rPr>
          <w:rFonts w:hint="eastAsia"/>
          <w:szCs w:val="20"/>
          <w:rtl/>
          <w:lang w:val="he-IL" w:eastAsia="he-IL"/>
        </w:rPr>
        <w:t>מבקר</w:t>
      </w:r>
      <w:r w:rsidR="00A3606A" w:rsidRPr="00C60CBB">
        <w:rPr>
          <w:szCs w:val="20"/>
          <w:rtl/>
          <w:lang w:val="he-IL" w:eastAsia="he-IL"/>
        </w:rPr>
        <w:t xml:space="preserve"> </w:t>
      </w:r>
      <w:r w:rsidR="00A3606A" w:rsidRPr="00C14A2C">
        <w:rPr>
          <w:rFonts w:hint="eastAsia"/>
          <w:szCs w:val="20"/>
          <w:rtl/>
          <w:lang w:val="he-IL" w:eastAsia="he-IL"/>
        </w:rPr>
        <w:t>המדינה</w:t>
      </w:r>
      <w:r w:rsidR="00A3606A" w:rsidRPr="00F01F79">
        <w:rPr>
          <w:szCs w:val="20"/>
          <w:rtl/>
          <w:lang w:val="he-IL" w:eastAsia="he-IL"/>
        </w:rPr>
        <w:t xml:space="preserve"> </w:t>
      </w:r>
      <w:r w:rsidR="008A5035">
        <w:rPr>
          <w:rFonts w:hint="cs"/>
          <w:szCs w:val="20"/>
          <w:rtl/>
          <w:lang w:val="he-IL" w:eastAsia="he-IL"/>
        </w:rPr>
        <w:t>(הנתונים מסתכמים ב-</w:t>
      </w:r>
      <w:r w:rsidR="008A5035" w:rsidRPr="008A5035">
        <w:rPr>
          <w:szCs w:val="20"/>
          <w:rtl/>
          <w:lang w:val="he-IL" w:eastAsia="he-IL"/>
        </w:rPr>
        <w:t>3,043,865</w:t>
      </w:r>
      <w:r w:rsidR="008A5035">
        <w:rPr>
          <w:rFonts w:hint="cs"/>
          <w:szCs w:val="20"/>
          <w:rtl/>
          <w:lang w:val="he-IL" w:eastAsia="he-IL"/>
        </w:rPr>
        <w:t>)</w:t>
      </w:r>
    </w:p>
    <w:p w14:paraId="43743A85"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5CF5DCC7" w14:textId="77777777" w:rsidR="00EE01A4" w:rsidRPr="00897A6B" w:rsidRDefault="00825293" w:rsidP="00072E29">
      <w:pPr>
        <w:spacing w:line="240" w:lineRule="auto"/>
        <w:rPr>
          <w:b/>
          <w:bCs/>
          <w:rtl/>
        </w:rPr>
      </w:pPr>
      <w:r w:rsidRPr="008A77F6">
        <w:rPr>
          <w:rFonts w:hint="eastAsia"/>
          <w:b/>
          <w:bCs/>
          <w:rtl/>
        </w:rPr>
        <w:t>מהתרשים</w:t>
      </w:r>
      <w:r w:rsidRPr="004139EB">
        <w:rPr>
          <w:b/>
          <w:bCs/>
          <w:rtl/>
        </w:rPr>
        <w:t xml:space="preserve"> ע</w:t>
      </w:r>
      <w:r w:rsidRPr="004139EB">
        <w:rPr>
          <w:rFonts w:hint="eastAsia"/>
          <w:b/>
          <w:bCs/>
          <w:rtl/>
        </w:rPr>
        <w:t>ו</w:t>
      </w:r>
      <w:r w:rsidRPr="00596021">
        <w:rPr>
          <w:b/>
          <w:bCs/>
          <w:rtl/>
        </w:rPr>
        <w:t>לה ש</w:t>
      </w:r>
      <w:r w:rsidRPr="009802A4">
        <w:rPr>
          <w:rFonts w:hint="eastAsia"/>
          <w:b/>
          <w:bCs/>
          <w:rtl/>
        </w:rPr>
        <w:t>מספר</w:t>
      </w:r>
      <w:r w:rsidRPr="009802A4">
        <w:rPr>
          <w:b/>
          <w:bCs/>
          <w:rtl/>
        </w:rPr>
        <w:t xml:space="preserve"> האנשים שנמצא באמצעות </w:t>
      </w:r>
      <w:r w:rsidRPr="00D07810">
        <w:rPr>
          <w:rFonts w:hint="eastAsia"/>
          <w:b/>
          <w:bCs/>
          <w:rtl/>
        </w:rPr>
        <w:t>איכוני</w:t>
      </w:r>
      <w:r w:rsidRPr="00A9028F">
        <w:rPr>
          <w:b/>
          <w:bCs/>
          <w:rtl/>
        </w:rPr>
        <w:t xml:space="preserve"> השב"כ בלבד כי היו במגע קרוב עם חולה (1,153,888) </w:t>
      </w:r>
      <w:r w:rsidRPr="00A9028F">
        <w:rPr>
          <w:rFonts w:hint="eastAsia"/>
          <w:b/>
          <w:bCs/>
          <w:rtl/>
        </w:rPr>
        <w:t>גדול</w:t>
      </w:r>
      <w:r w:rsidRPr="00A9028F">
        <w:rPr>
          <w:b/>
          <w:bCs/>
          <w:rtl/>
        </w:rPr>
        <w:t xml:space="preserve"> </w:t>
      </w:r>
      <w:r w:rsidRPr="009F4DF7">
        <w:rPr>
          <w:rFonts w:hint="eastAsia"/>
          <w:b/>
          <w:bCs/>
          <w:rtl/>
        </w:rPr>
        <w:t>ב</w:t>
      </w:r>
      <w:r w:rsidRPr="003E30ED">
        <w:rPr>
          <w:b/>
          <w:bCs/>
          <w:rtl/>
        </w:rPr>
        <w:t xml:space="preserve">-207,383 (כ-22%) </w:t>
      </w:r>
      <w:r w:rsidRPr="00C60CBB">
        <w:rPr>
          <w:rFonts w:hint="eastAsia"/>
          <w:b/>
          <w:bCs/>
          <w:rtl/>
        </w:rPr>
        <w:t>מ</w:t>
      </w:r>
      <w:r w:rsidRPr="00C14A2C">
        <w:rPr>
          <w:b/>
          <w:bCs/>
          <w:rtl/>
        </w:rPr>
        <w:t>מספר האנשים ש</w:t>
      </w:r>
      <w:r w:rsidRPr="00F01F79">
        <w:rPr>
          <w:rFonts w:hint="eastAsia"/>
          <w:b/>
          <w:bCs/>
          <w:rtl/>
        </w:rPr>
        <w:t>הדבר</w:t>
      </w:r>
      <w:r w:rsidRPr="00F01F79">
        <w:rPr>
          <w:b/>
          <w:bCs/>
          <w:rtl/>
        </w:rPr>
        <w:t xml:space="preserve"> נמצא </w:t>
      </w:r>
      <w:r w:rsidRPr="00F01F79">
        <w:rPr>
          <w:rFonts w:hint="eastAsia"/>
          <w:b/>
          <w:bCs/>
          <w:rtl/>
        </w:rPr>
        <w:t>לגביהם</w:t>
      </w:r>
      <w:r w:rsidRPr="00F01F79">
        <w:rPr>
          <w:b/>
          <w:bCs/>
          <w:rtl/>
        </w:rPr>
        <w:t xml:space="preserve"> באמצעות חקירה אנושית בלבד (946,505). </w:t>
      </w:r>
      <w:r w:rsidRPr="00EC6555">
        <w:rPr>
          <w:rFonts w:hint="eastAsia"/>
          <w:b/>
          <w:bCs/>
          <w:rtl/>
        </w:rPr>
        <w:t>יצוין</w:t>
      </w:r>
      <w:r w:rsidRPr="00EC6555">
        <w:rPr>
          <w:b/>
          <w:bCs/>
          <w:rtl/>
        </w:rPr>
        <w:t xml:space="preserve"> כי </w:t>
      </w:r>
      <w:r w:rsidRPr="00EC6555">
        <w:rPr>
          <w:rFonts w:hint="eastAsia"/>
          <w:b/>
          <w:bCs/>
          <w:rtl/>
        </w:rPr>
        <w:t>לפי</w:t>
      </w:r>
      <w:r w:rsidRPr="00EC6555">
        <w:rPr>
          <w:b/>
          <w:bCs/>
          <w:rtl/>
        </w:rPr>
        <w:t xml:space="preserve"> הממצאים שצוינו בדוח ממצאי הביניים על החקירות האפידמיולוגיות, </w:t>
      </w:r>
      <w:r w:rsidRPr="00EC6555">
        <w:rPr>
          <w:rFonts w:hint="eastAsia"/>
          <w:b/>
          <w:bCs/>
          <w:rtl/>
        </w:rPr>
        <w:t>מספר</w:t>
      </w:r>
      <w:r w:rsidRPr="00EC6555">
        <w:rPr>
          <w:b/>
          <w:bCs/>
          <w:rtl/>
        </w:rPr>
        <w:t xml:space="preserve"> האנשים </w:t>
      </w:r>
      <w:r w:rsidRPr="00EC6555">
        <w:rPr>
          <w:rFonts w:hint="eastAsia"/>
          <w:b/>
          <w:bCs/>
          <w:rtl/>
        </w:rPr>
        <w:t>כאמור</w:t>
      </w:r>
      <w:r w:rsidRPr="003213AF">
        <w:rPr>
          <w:b/>
          <w:bCs/>
          <w:rtl/>
        </w:rPr>
        <w:t xml:space="preserve"> לפי איכוני השב"כ היה גדול פי שלושה ממספר האנשים </w:t>
      </w:r>
      <w:r w:rsidRPr="003213AF">
        <w:rPr>
          <w:rFonts w:hint="eastAsia"/>
          <w:b/>
          <w:bCs/>
          <w:rtl/>
        </w:rPr>
        <w:t>כאמור</w:t>
      </w:r>
      <w:r w:rsidRPr="003213AF">
        <w:rPr>
          <w:b/>
          <w:bCs/>
          <w:rtl/>
        </w:rPr>
        <w:t xml:space="preserve"> </w:t>
      </w:r>
      <w:r w:rsidRPr="003213AF">
        <w:rPr>
          <w:rFonts w:hint="eastAsia"/>
          <w:b/>
          <w:bCs/>
          <w:rtl/>
        </w:rPr>
        <w:t>לפי</w:t>
      </w:r>
      <w:r w:rsidRPr="003213AF">
        <w:rPr>
          <w:b/>
          <w:bCs/>
          <w:rtl/>
        </w:rPr>
        <w:t xml:space="preserve"> חקירה אנושית. </w:t>
      </w:r>
      <w:r w:rsidRPr="000F0FFF">
        <w:rPr>
          <w:rFonts w:hint="eastAsia"/>
          <w:b/>
          <w:bCs/>
          <w:rtl/>
        </w:rPr>
        <w:t>עוד</w:t>
      </w:r>
      <w:r w:rsidRPr="00372597">
        <w:rPr>
          <w:b/>
          <w:bCs/>
          <w:rtl/>
        </w:rPr>
        <w:t xml:space="preserve"> עול</w:t>
      </w:r>
      <w:r w:rsidRPr="008F59F2">
        <w:rPr>
          <w:b/>
          <w:bCs/>
          <w:rtl/>
        </w:rPr>
        <w:t xml:space="preserve">ה מהתרשים כי </w:t>
      </w:r>
      <w:r w:rsidRPr="008F59F2">
        <w:rPr>
          <w:rFonts w:hint="eastAsia"/>
          <w:b/>
          <w:bCs/>
          <w:rtl/>
        </w:rPr>
        <w:t>לגבי</w:t>
      </w:r>
      <w:r w:rsidRPr="00D24C0B">
        <w:rPr>
          <w:b/>
          <w:bCs/>
          <w:rtl/>
        </w:rPr>
        <w:t xml:space="preserve"> כ-16% </w:t>
      </w:r>
      <w:r w:rsidRPr="001865B5">
        <w:rPr>
          <w:rFonts w:hint="eastAsia"/>
          <w:b/>
          <w:bCs/>
          <w:rtl/>
        </w:rPr>
        <w:t>מ</w:t>
      </w:r>
      <w:r w:rsidRPr="001865B5">
        <w:rPr>
          <w:b/>
          <w:bCs/>
          <w:rtl/>
        </w:rPr>
        <w:t xml:space="preserve">האנשים שהיו במגע קרוב עם חולה, </w:t>
      </w:r>
      <w:r w:rsidRPr="00486FCA">
        <w:rPr>
          <w:rFonts w:hint="eastAsia"/>
          <w:b/>
          <w:bCs/>
          <w:rtl/>
        </w:rPr>
        <w:t>הדבר</w:t>
      </w:r>
      <w:r w:rsidRPr="00486FCA">
        <w:rPr>
          <w:b/>
          <w:bCs/>
          <w:rtl/>
        </w:rPr>
        <w:t xml:space="preserve"> על</w:t>
      </w:r>
      <w:r w:rsidRPr="00486FCA">
        <w:rPr>
          <w:rFonts w:hint="eastAsia"/>
          <w:b/>
          <w:bCs/>
          <w:rtl/>
        </w:rPr>
        <w:t>ה</w:t>
      </w:r>
      <w:r w:rsidRPr="00291191">
        <w:rPr>
          <w:b/>
          <w:bCs/>
          <w:rtl/>
        </w:rPr>
        <w:t xml:space="preserve"> הן בחקירה אנושית והן </w:t>
      </w:r>
      <w:r w:rsidRPr="00291191">
        <w:rPr>
          <w:rFonts w:hint="eastAsia"/>
          <w:b/>
          <w:bCs/>
          <w:rtl/>
        </w:rPr>
        <w:t>על</w:t>
      </w:r>
      <w:r w:rsidRPr="00FE2818">
        <w:rPr>
          <w:b/>
          <w:bCs/>
          <w:rtl/>
        </w:rPr>
        <w:t xml:space="preserve"> </w:t>
      </w:r>
      <w:r w:rsidRPr="00FE2818">
        <w:rPr>
          <w:rFonts w:hint="eastAsia"/>
          <w:b/>
          <w:bCs/>
          <w:rtl/>
        </w:rPr>
        <w:t>פי</w:t>
      </w:r>
      <w:r w:rsidRPr="00897A6B">
        <w:rPr>
          <w:b/>
          <w:bCs/>
          <w:rtl/>
        </w:rPr>
        <w:t xml:space="preserve"> </w:t>
      </w:r>
      <w:r w:rsidRPr="00897A6B">
        <w:rPr>
          <w:rFonts w:hint="eastAsia"/>
          <w:b/>
          <w:bCs/>
          <w:rtl/>
        </w:rPr>
        <w:t>איכוני</w:t>
      </w:r>
      <w:r w:rsidRPr="00897A6B">
        <w:rPr>
          <w:b/>
          <w:bCs/>
          <w:rtl/>
        </w:rPr>
        <w:t xml:space="preserve"> </w:t>
      </w:r>
      <w:r w:rsidRPr="00897A6B">
        <w:rPr>
          <w:rFonts w:hint="eastAsia"/>
          <w:b/>
          <w:bCs/>
          <w:rtl/>
        </w:rPr>
        <w:t>השב</w:t>
      </w:r>
      <w:r w:rsidRPr="00897A6B">
        <w:rPr>
          <w:b/>
          <w:bCs/>
          <w:rtl/>
        </w:rPr>
        <w:t xml:space="preserve">"כ (485,732 מ-3,043,865 איש). </w:t>
      </w:r>
      <w:r w:rsidRPr="00897A6B">
        <w:rPr>
          <w:rFonts w:hint="eastAsia"/>
          <w:b/>
          <w:bCs/>
          <w:rtl/>
        </w:rPr>
        <w:t>על</w:t>
      </w:r>
      <w:r w:rsidRPr="00897A6B">
        <w:rPr>
          <w:b/>
          <w:bCs/>
          <w:rtl/>
        </w:rPr>
        <w:t xml:space="preserve"> פי הממצאים שצוינו </w:t>
      </w:r>
      <w:r w:rsidRPr="00897A6B">
        <w:rPr>
          <w:rFonts w:hint="eastAsia"/>
          <w:b/>
          <w:bCs/>
          <w:rtl/>
        </w:rPr>
        <w:t>בדוח</w:t>
      </w:r>
      <w:r w:rsidRPr="00897A6B">
        <w:rPr>
          <w:b/>
          <w:bCs/>
          <w:rtl/>
        </w:rPr>
        <w:t xml:space="preserve"> ממצאי הביניים על החקירות האפידמיולוגיות, </w:t>
      </w:r>
      <w:r w:rsidRPr="00897A6B">
        <w:rPr>
          <w:rFonts w:hint="eastAsia"/>
          <w:b/>
          <w:bCs/>
          <w:rtl/>
        </w:rPr>
        <w:t>היה</w:t>
      </w:r>
      <w:r w:rsidRPr="00897A6B">
        <w:rPr>
          <w:b/>
          <w:bCs/>
          <w:rtl/>
        </w:rPr>
        <w:t xml:space="preserve"> שיעור </w:t>
      </w:r>
      <w:r w:rsidRPr="00897A6B">
        <w:rPr>
          <w:rFonts w:hint="eastAsia"/>
          <w:b/>
          <w:bCs/>
          <w:rtl/>
        </w:rPr>
        <w:t>האנשים</w:t>
      </w:r>
      <w:r w:rsidRPr="00897A6B">
        <w:rPr>
          <w:b/>
          <w:bCs/>
          <w:rtl/>
        </w:rPr>
        <w:t xml:space="preserve"> </w:t>
      </w:r>
      <w:r w:rsidRPr="00897A6B">
        <w:rPr>
          <w:rFonts w:hint="eastAsia"/>
          <w:b/>
          <w:bCs/>
          <w:rtl/>
        </w:rPr>
        <w:t>כאמור</w:t>
      </w:r>
      <w:r w:rsidRPr="00897A6B">
        <w:rPr>
          <w:b/>
          <w:bCs/>
          <w:rtl/>
        </w:rPr>
        <w:t xml:space="preserve"> כ-7%. </w:t>
      </w:r>
    </w:p>
    <w:p w14:paraId="5F239DAD"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464D873" w14:textId="77777777" w:rsidR="00EE01A4" w:rsidRDefault="00825293" w:rsidP="00072E29">
      <w:pPr>
        <w:spacing w:after="120" w:line="240" w:lineRule="auto"/>
        <w:rPr>
          <w:rFonts w:ascii="Century Gothic" w:eastAsia="Times New Roman" w:hAnsi="Century Gothic"/>
          <w:sz w:val="24"/>
          <w:rtl/>
        </w:rPr>
      </w:pPr>
      <w:r w:rsidRPr="008A77F6">
        <w:rPr>
          <w:rStyle w:val="Heading5Char"/>
          <w:rFonts w:hint="eastAsia"/>
          <w:rtl/>
        </w:rPr>
        <w:t>מספר</w:t>
      </w:r>
      <w:r w:rsidRPr="004139EB">
        <w:rPr>
          <w:rStyle w:val="Heading5Char"/>
          <w:rtl/>
        </w:rPr>
        <w:t xml:space="preserve"> </w:t>
      </w:r>
      <w:r w:rsidRPr="004139EB">
        <w:rPr>
          <w:rStyle w:val="Heading5Char"/>
          <w:rFonts w:hint="eastAsia"/>
          <w:rtl/>
        </w:rPr>
        <w:t>המאומתים</w:t>
      </w:r>
      <w:r w:rsidRPr="00596021">
        <w:rPr>
          <w:rStyle w:val="Heading5Char"/>
          <w:rtl/>
        </w:rPr>
        <w:t xml:space="preserve"> </w:t>
      </w:r>
      <w:r w:rsidRPr="009802A4">
        <w:rPr>
          <w:rStyle w:val="Heading5Char"/>
          <w:rFonts w:hint="eastAsia"/>
          <w:rtl/>
        </w:rPr>
        <w:t>שאותרו</w:t>
      </w:r>
      <w:r w:rsidRPr="009802A4">
        <w:rPr>
          <w:rStyle w:val="Heading5Char"/>
          <w:rtl/>
        </w:rPr>
        <w:t xml:space="preserve"> </w:t>
      </w:r>
      <w:r w:rsidRPr="00D07810">
        <w:rPr>
          <w:rStyle w:val="Heading5Char"/>
          <w:rFonts w:hint="eastAsia"/>
          <w:rtl/>
        </w:rPr>
        <w:t>כמגעים</w:t>
      </w:r>
      <w:r w:rsidRPr="00A9028F">
        <w:rPr>
          <w:rStyle w:val="Heading5Char"/>
          <w:rtl/>
        </w:rPr>
        <w:t xml:space="preserve"> </w:t>
      </w:r>
      <w:r w:rsidRPr="00A9028F">
        <w:rPr>
          <w:rStyle w:val="Heading5Char"/>
          <w:rFonts w:hint="eastAsia"/>
          <w:rtl/>
        </w:rPr>
        <w:t>על</w:t>
      </w:r>
      <w:r w:rsidRPr="00A9028F">
        <w:rPr>
          <w:rStyle w:val="Heading5Char"/>
          <w:rtl/>
        </w:rPr>
        <w:t xml:space="preserve"> </w:t>
      </w:r>
      <w:r w:rsidRPr="009F4DF7">
        <w:rPr>
          <w:rStyle w:val="Heading5Char"/>
          <w:rFonts w:hint="eastAsia"/>
          <w:rtl/>
        </w:rPr>
        <w:t>פי</w:t>
      </w:r>
      <w:r w:rsidRPr="003E30ED">
        <w:rPr>
          <w:rStyle w:val="Heading5Char"/>
          <w:rtl/>
        </w:rPr>
        <w:t xml:space="preserve"> </w:t>
      </w:r>
      <w:r w:rsidRPr="00C60CBB">
        <w:rPr>
          <w:rStyle w:val="Heading5Char"/>
          <w:rFonts w:hint="eastAsia"/>
          <w:rtl/>
        </w:rPr>
        <w:t>איכוני</w:t>
      </w:r>
      <w:r w:rsidRPr="00C14A2C">
        <w:rPr>
          <w:rStyle w:val="Heading5Char"/>
          <w:rtl/>
        </w:rPr>
        <w:t xml:space="preserve"> </w:t>
      </w:r>
      <w:r w:rsidRPr="00F01F79">
        <w:rPr>
          <w:rStyle w:val="Heading5Char"/>
          <w:rFonts w:hint="eastAsia"/>
          <w:rtl/>
        </w:rPr>
        <w:t>השב</w:t>
      </w:r>
      <w:r w:rsidRPr="00F01F79">
        <w:rPr>
          <w:rStyle w:val="Heading5Char"/>
          <w:rtl/>
        </w:rPr>
        <w:t>"</w:t>
      </w:r>
      <w:r w:rsidRPr="00F01F79">
        <w:rPr>
          <w:rStyle w:val="Heading5Char"/>
          <w:rFonts w:hint="eastAsia"/>
          <w:rtl/>
        </w:rPr>
        <w:t>כ</w:t>
      </w:r>
      <w:r w:rsidRPr="00F01F79">
        <w:rPr>
          <w:rStyle w:val="Heading5Char"/>
          <w:rtl/>
        </w:rPr>
        <w:t xml:space="preserve"> </w:t>
      </w:r>
      <w:r w:rsidRPr="00EC6555">
        <w:rPr>
          <w:rStyle w:val="Heading5Char"/>
          <w:rFonts w:hint="eastAsia"/>
          <w:rtl/>
        </w:rPr>
        <w:t>ובחקירות</w:t>
      </w:r>
      <w:r w:rsidRPr="00EC6555">
        <w:rPr>
          <w:rStyle w:val="Heading5Char"/>
          <w:rtl/>
        </w:rPr>
        <w:t xml:space="preserve"> </w:t>
      </w:r>
      <w:r w:rsidRPr="00EC6555">
        <w:rPr>
          <w:rStyle w:val="Heading5Char"/>
          <w:rFonts w:hint="eastAsia"/>
          <w:rtl/>
        </w:rPr>
        <w:t>האנושיות</w:t>
      </w:r>
      <w:r w:rsidRPr="00EC6555">
        <w:rPr>
          <w:rStyle w:val="Heading5Char"/>
          <w:rtl/>
        </w:rPr>
        <w:t>:</w:t>
      </w:r>
      <w:r w:rsidRPr="00EC6555">
        <w:rPr>
          <w:rFonts w:ascii="Century Gothic" w:eastAsia="Times New Roman" w:hAnsi="Century Gothic"/>
          <w:sz w:val="24"/>
          <w:rtl/>
        </w:rPr>
        <w:t xml:space="preserve"> </w:t>
      </w:r>
      <w:r w:rsidRPr="003213AF">
        <w:rPr>
          <w:rFonts w:ascii="Century Gothic" w:eastAsia="Times New Roman" w:hAnsi="Century Gothic" w:hint="eastAsia"/>
          <w:sz w:val="24"/>
          <w:rtl/>
        </w:rPr>
        <w:t>לפי</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נתונים</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שהציג</w:t>
      </w:r>
      <w:r w:rsidRPr="000F0FFF">
        <w:rPr>
          <w:rFonts w:ascii="Century Gothic" w:eastAsia="Times New Roman" w:hAnsi="Century Gothic"/>
          <w:sz w:val="24"/>
          <w:rtl/>
        </w:rPr>
        <w:t xml:space="preserve"> </w:t>
      </w:r>
      <w:r w:rsidRPr="00372597">
        <w:rPr>
          <w:rFonts w:hint="eastAsia"/>
          <w:rtl/>
        </w:rPr>
        <w:t>משרד</w:t>
      </w:r>
      <w:r w:rsidRPr="008F59F2">
        <w:rPr>
          <w:rtl/>
        </w:rPr>
        <w:t xml:space="preserve"> הבריאות </w:t>
      </w:r>
      <w:r w:rsidRPr="008F59F2">
        <w:rPr>
          <w:rFonts w:hint="eastAsia"/>
          <w:rtl/>
        </w:rPr>
        <w:t>ליועמ</w:t>
      </w:r>
      <w:r w:rsidRPr="00D24C0B">
        <w:rPr>
          <w:rtl/>
        </w:rPr>
        <w:t xml:space="preserve">"ש </w:t>
      </w:r>
      <w:r w:rsidRPr="001865B5">
        <w:rPr>
          <w:rFonts w:hint="eastAsia"/>
          <w:rtl/>
        </w:rPr>
        <w:t>לממשלה</w:t>
      </w:r>
      <w:r w:rsidRPr="001865B5">
        <w:rPr>
          <w:rtl/>
        </w:rPr>
        <w:t xml:space="preserve"> </w:t>
      </w:r>
      <w:r w:rsidRPr="00486FCA">
        <w:rPr>
          <w:rFonts w:hint="eastAsia"/>
          <w:rtl/>
        </w:rPr>
        <w:t>ב</w:t>
      </w:r>
      <w:r w:rsidRPr="00486FCA">
        <w:rPr>
          <w:rtl/>
        </w:rPr>
        <w:t>-27.1.21</w:t>
      </w:r>
      <w:r w:rsidR="00871439">
        <w:rPr>
          <w:rFonts w:hint="cs"/>
          <w:rtl/>
        </w:rPr>
        <w:t xml:space="preserve"> </w:t>
      </w:r>
      <w:r w:rsidRPr="00486FCA">
        <w:rPr>
          <w:rFonts w:ascii="Century Gothic" w:eastAsia="Times New Roman" w:hAnsi="Century Gothic" w:hint="eastAsia"/>
          <w:sz w:val="24"/>
          <w:rtl/>
        </w:rPr>
        <w:t>מספר</w:t>
      </w:r>
      <w:r w:rsidRPr="00291191">
        <w:rPr>
          <w:rFonts w:ascii="Century Gothic" w:eastAsia="Times New Roman" w:hAnsi="Century Gothic"/>
          <w:sz w:val="24"/>
          <w:rtl/>
        </w:rPr>
        <w:t xml:space="preserve"> </w:t>
      </w:r>
      <w:r w:rsidRPr="00291191">
        <w:rPr>
          <w:rFonts w:ascii="Century Gothic" w:eastAsia="Times New Roman" w:hAnsi="Century Gothic" w:hint="eastAsia"/>
          <w:sz w:val="24"/>
          <w:rtl/>
        </w:rPr>
        <w:t>המאומתים</w:t>
      </w:r>
      <w:r w:rsidRPr="00FE2818">
        <w:rPr>
          <w:rFonts w:ascii="Century Gothic" w:eastAsia="Times New Roman" w:hAnsi="Century Gothic"/>
          <w:sz w:val="24"/>
          <w:rtl/>
        </w:rPr>
        <w:t xml:space="preserve"> </w:t>
      </w:r>
      <w:r w:rsidRPr="00FE2818">
        <w:rPr>
          <w:rFonts w:ascii="Century Gothic" w:eastAsia="Times New Roman" w:hAnsi="Century Gothic" w:hint="eastAsia"/>
          <w:sz w:val="24"/>
          <w:rtl/>
        </w:rPr>
        <w:t>החדשים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שאובחנו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מתחילת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פעולות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הסיוע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השב</w:t>
      </w:r>
      <w:r w:rsidRPr="00897A6B">
        <w:rPr>
          <w:rFonts w:ascii="Century Gothic" w:eastAsia="Times New Roman" w:hAnsi="Century Gothic"/>
          <w:sz w:val="24"/>
          <w:rtl/>
        </w:rPr>
        <w:t>"</w:t>
      </w:r>
      <w:r w:rsidRPr="00897A6B">
        <w:rPr>
          <w:rFonts w:ascii="Century Gothic" w:eastAsia="Times New Roman" w:hAnsi="Century Gothic" w:hint="eastAsia"/>
          <w:sz w:val="24"/>
          <w:rtl/>
        </w:rPr>
        <w:t>כ</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היה</w:t>
      </w:r>
      <w:r w:rsidRPr="00897A6B">
        <w:rPr>
          <w:rFonts w:ascii="Century Gothic" w:eastAsia="Times New Roman" w:hAnsi="Century Gothic"/>
          <w:sz w:val="24"/>
          <w:rtl/>
        </w:rPr>
        <w:t xml:space="preserve"> 598,207. </w:t>
      </w:r>
      <w:r w:rsidRPr="00897A6B">
        <w:rPr>
          <w:rFonts w:ascii="Century Gothic" w:eastAsia="Times New Roman" w:hAnsi="Century Gothic" w:hint="eastAsia"/>
          <w:sz w:val="24"/>
          <w:rtl/>
        </w:rPr>
        <w:t>להלן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פירוט</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בנוגע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לכך</w:t>
      </w:r>
      <w:r w:rsidRPr="00897A6B">
        <w:rPr>
          <w:rFonts w:ascii="Century Gothic" w:eastAsia="Times New Roman" w:hAnsi="Century Gothic"/>
          <w:sz w:val="24"/>
          <w:rtl/>
        </w:rPr>
        <w:t xml:space="preserve">: </w:t>
      </w:r>
    </w:p>
    <w:p w14:paraId="5BD0B57A" w14:textId="77777777" w:rsidR="00B607BD" w:rsidRDefault="00B607BD" w:rsidP="00072E29">
      <w:pPr>
        <w:spacing w:after="120" w:line="240" w:lineRule="auto"/>
        <w:rPr>
          <w:rFonts w:ascii="Century Gothic" w:eastAsia="Times New Roman" w:hAnsi="Century Gothic"/>
          <w:sz w:val="24"/>
          <w:rtl/>
        </w:rPr>
      </w:pPr>
    </w:p>
    <w:p w14:paraId="70CEF357" w14:textId="77777777" w:rsidR="00B607BD" w:rsidRDefault="00B607BD" w:rsidP="00072E29">
      <w:pPr>
        <w:spacing w:after="120" w:line="240" w:lineRule="auto"/>
        <w:rPr>
          <w:rFonts w:ascii="Century Gothic" w:eastAsia="Times New Roman" w:hAnsi="Century Gothic"/>
          <w:sz w:val="24"/>
          <w:rtl/>
        </w:rPr>
      </w:pPr>
    </w:p>
    <w:p w14:paraId="4E5A51A2" w14:textId="77777777" w:rsidR="00B607BD" w:rsidRDefault="00B607BD" w:rsidP="00072E29">
      <w:pPr>
        <w:spacing w:after="120" w:line="240" w:lineRule="auto"/>
        <w:rPr>
          <w:rFonts w:ascii="Century Gothic" w:eastAsia="Times New Roman" w:hAnsi="Century Gothic"/>
          <w:sz w:val="24"/>
          <w:rtl/>
        </w:rPr>
      </w:pPr>
    </w:p>
    <w:p w14:paraId="79FA8598" w14:textId="77777777" w:rsidR="00B607BD" w:rsidRDefault="00B607BD" w:rsidP="00072E29">
      <w:pPr>
        <w:spacing w:after="120" w:line="240" w:lineRule="auto"/>
        <w:rPr>
          <w:rFonts w:ascii="Century Gothic" w:eastAsia="Times New Roman" w:hAnsi="Century Gothic"/>
          <w:sz w:val="24"/>
          <w:rtl/>
        </w:rPr>
      </w:pPr>
    </w:p>
    <w:p w14:paraId="1AE41EF1" w14:textId="77777777" w:rsidR="00B607BD" w:rsidRDefault="00B607BD" w:rsidP="00072E29">
      <w:pPr>
        <w:spacing w:after="120" w:line="240" w:lineRule="auto"/>
        <w:rPr>
          <w:rFonts w:ascii="Century Gothic" w:eastAsia="Times New Roman" w:hAnsi="Century Gothic"/>
          <w:sz w:val="24"/>
          <w:rtl/>
        </w:rPr>
      </w:pPr>
    </w:p>
    <w:p w14:paraId="3C83CDCE" w14:textId="77777777" w:rsidR="00B607BD" w:rsidRDefault="00B607BD" w:rsidP="00072E29">
      <w:pPr>
        <w:spacing w:after="120" w:line="240" w:lineRule="auto"/>
        <w:rPr>
          <w:rFonts w:ascii="Century Gothic" w:eastAsia="Times New Roman" w:hAnsi="Century Gothic"/>
          <w:sz w:val="24"/>
          <w:rtl/>
        </w:rPr>
      </w:pPr>
    </w:p>
    <w:p w14:paraId="277B31E7" w14:textId="77777777" w:rsidR="00B607BD" w:rsidRDefault="00B607BD" w:rsidP="00072E29">
      <w:pPr>
        <w:spacing w:after="120" w:line="240" w:lineRule="auto"/>
        <w:rPr>
          <w:rFonts w:ascii="Century Gothic" w:eastAsia="Times New Roman" w:hAnsi="Century Gothic"/>
          <w:sz w:val="24"/>
          <w:rtl/>
        </w:rPr>
      </w:pPr>
    </w:p>
    <w:p w14:paraId="3C362B22" w14:textId="77777777" w:rsidR="00B607BD" w:rsidRPr="00897A6B" w:rsidRDefault="00B607BD" w:rsidP="00072E29">
      <w:pPr>
        <w:spacing w:after="120" w:line="240" w:lineRule="auto"/>
        <w:rPr>
          <w:rFonts w:ascii="Century Gothic" w:eastAsia="Times New Roman" w:hAnsi="Century Gothic"/>
          <w:sz w:val="24"/>
          <w:rtl/>
        </w:rPr>
      </w:pPr>
    </w:p>
    <w:p w14:paraId="05218462" w14:textId="77777777" w:rsidR="00EE01A4" w:rsidRPr="008A77F6" w:rsidRDefault="00825293" w:rsidP="00072E29">
      <w:pPr>
        <w:pStyle w:val="a"/>
        <w:spacing w:line="240" w:lineRule="auto"/>
        <w:rPr>
          <w:rtl/>
        </w:rPr>
      </w:pPr>
      <w:r w:rsidRPr="00897A6B">
        <w:rPr>
          <w:rtl/>
        </w:rPr>
        <w:lastRenderedPageBreak/>
        <w:fldChar w:fldCharType="begin"/>
      </w:r>
      <w:r w:rsidRPr="00897A6B">
        <w:rPr>
          <w:rtl/>
        </w:rPr>
        <w:instrText xml:space="preserve"> </w:instrText>
      </w:r>
      <w:r w:rsidRPr="00897A6B">
        <w:instrText xml:space="preserve">AUTONUMLGL \e  \* </w:instrText>
      </w:r>
      <w:r w:rsidRPr="00897A6B">
        <w:instrText>MERGEFORMAT</w:instrText>
      </w:r>
      <w:r w:rsidRPr="00897A6B">
        <w:rPr>
          <w:rtl/>
        </w:rPr>
        <w:instrText xml:space="preserve"> </w:instrText>
      </w:r>
      <w:r w:rsidRPr="00897A6B">
        <w:rPr>
          <w:rtl/>
        </w:rPr>
        <w:fldChar w:fldCharType="end"/>
      </w:r>
    </w:p>
    <w:p w14:paraId="71E04C96" w14:textId="77777777" w:rsidR="00EE01A4" w:rsidRPr="00EC6555" w:rsidRDefault="00825293" w:rsidP="00E6248F">
      <w:pPr>
        <w:spacing w:after="120" w:line="240" w:lineRule="auto"/>
        <w:jc w:val="center"/>
        <w:rPr>
          <w:rFonts w:ascii="Century Gothic" w:eastAsia="Times New Roman" w:hAnsi="Century Gothic"/>
          <w:b/>
          <w:bCs/>
          <w:sz w:val="24"/>
          <w:rtl/>
        </w:rPr>
      </w:pPr>
      <w:r w:rsidRPr="008A77F6">
        <w:rPr>
          <w:rFonts w:ascii="Century Gothic" w:eastAsia="Times New Roman" w:hAnsi="Century Gothic" w:hint="eastAsia"/>
          <w:b/>
          <w:bCs/>
          <w:sz w:val="24"/>
          <w:rtl/>
        </w:rPr>
        <w:t>תרשים</w:t>
      </w:r>
      <w:r w:rsidRPr="004139EB">
        <w:rPr>
          <w:rFonts w:ascii="Century Gothic" w:eastAsia="Times New Roman" w:hAnsi="Century Gothic"/>
          <w:b/>
          <w:bCs/>
          <w:sz w:val="24"/>
          <w:rtl/>
        </w:rPr>
        <w:t xml:space="preserve"> 16</w:t>
      </w:r>
      <w:r w:rsidRPr="008A77F6">
        <w:rPr>
          <w:rFonts w:ascii="Century Gothic" w:eastAsia="Times New Roman" w:hAnsi="Century Gothic"/>
          <w:b/>
          <w:bCs/>
          <w:sz w:val="24"/>
          <w:rtl/>
        </w:rPr>
        <w:t xml:space="preserve">: </w:t>
      </w:r>
      <w:r w:rsidRPr="008A77F6">
        <w:rPr>
          <w:rFonts w:ascii="Century Gothic" w:eastAsia="Times New Roman" w:hAnsi="Century Gothic" w:hint="eastAsia"/>
          <w:b/>
          <w:bCs/>
          <w:sz w:val="24"/>
          <w:rtl/>
        </w:rPr>
        <w:t>מספר</w:t>
      </w:r>
      <w:r w:rsidRPr="008A77F6">
        <w:rPr>
          <w:rFonts w:ascii="Century Gothic" w:eastAsia="Times New Roman" w:hAnsi="Century Gothic"/>
          <w:b/>
          <w:bCs/>
          <w:sz w:val="24"/>
          <w:rtl/>
        </w:rPr>
        <w:t xml:space="preserve"> </w:t>
      </w:r>
      <w:r w:rsidRPr="004139EB">
        <w:rPr>
          <w:rFonts w:ascii="Century Gothic" w:eastAsia="Times New Roman" w:hAnsi="Century Gothic" w:hint="eastAsia"/>
          <w:b/>
          <w:bCs/>
          <w:sz w:val="24"/>
          <w:rtl/>
        </w:rPr>
        <w:t>המאומתים</w:t>
      </w:r>
      <w:r w:rsidRPr="004139EB">
        <w:rPr>
          <w:rFonts w:ascii="Century Gothic" w:eastAsia="Times New Roman" w:hAnsi="Century Gothic"/>
          <w:b/>
          <w:bCs/>
          <w:sz w:val="24"/>
          <w:rtl/>
        </w:rPr>
        <w:t xml:space="preserve"> </w:t>
      </w:r>
      <w:r w:rsidRPr="00596021">
        <w:rPr>
          <w:rFonts w:ascii="Century Gothic" w:eastAsia="Times New Roman" w:hAnsi="Century Gothic" w:hint="eastAsia"/>
          <w:b/>
          <w:bCs/>
          <w:sz w:val="24"/>
          <w:rtl/>
        </w:rPr>
        <w:t>שאותרו</w:t>
      </w:r>
      <w:r w:rsidRPr="009802A4">
        <w:rPr>
          <w:rFonts w:ascii="Century Gothic" w:eastAsia="Times New Roman" w:hAnsi="Century Gothic"/>
          <w:b/>
          <w:bCs/>
          <w:sz w:val="24"/>
          <w:rtl/>
        </w:rPr>
        <w:t xml:space="preserve"> </w:t>
      </w:r>
      <w:r w:rsidRPr="00A9028F">
        <w:rPr>
          <w:rFonts w:ascii="Century Gothic" w:eastAsia="Times New Roman" w:hAnsi="Century Gothic" w:hint="eastAsia"/>
          <w:b/>
          <w:bCs/>
          <w:sz w:val="24"/>
          <w:rtl/>
        </w:rPr>
        <w:t>כמגעים</w:t>
      </w:r>
      <w:r w:rsidRPr="009F4DF7">
        <w:rPr>
          <w:rFonts w:ascii="Century Gothic" w:eastAsia="Times New Roman" w:hAnsi="Century Gothic"/>
          <w:b/>
          <w:bCs/>
          <w:sz w:val="24"/>
          <w:rtl/>
        </w:rPr>
        <w:t xml:space="preserve"> </w:t>
      </w:r>
      <w:r w:rsidRPr="003E30ED">
        <w:rPr>
          <w:rFonts w:ascii="Century Gothic" w:eastAsia="Times New Roman" w:hAnsi="Century Gothic" w:hint="eastAsia"/>
          <w:b/>
          <w:bCs/>
          <w:sz w:val="24"/>
          <w:rtl/>
        </w:rPr>
        <w:t>על</w:t>
      </w:r>
      <w:r w:rsidRPr="00C60CBB">
        <w:rPr>
          <w:rFonts w:ascii="Century Gothic" w:eastAsia="Times New Roman" w:hAnsi="Century Gothic"/>
          <w:b/>
          <w:bCs/>
          <w:sz w:val="24"/>
          <w:rtl/>
        </w:rPr>
        <w:t xml:space="preserve"> </w:t>
      </w:r>
      <w:r w:rsidRPr="00C14A2C">
        <w:rPr>
          <w:rFonts w:ascii="Century Gothic" w:eastAsia="Times New Roman" w:hAnsi="Century Gothic" w:hint="eastAsia"/>
          <w:b/>
          <w:bCs/>
          <w:sz w:val="24"/>
          <w:rtl/>
        </w:rPr>
        <w:t>פי</w:t>
      </w:r>
      <w:r w:rsidRPr="00F01F79">
        <w:rPr>
          <w:rFonts w:ascii="Century Gothic" w:eastAsia="Times New Roman" w:hAnsi="Century Gothic"/>
          <w:b/>
          <w:bCs/>
          <w:sz w:val="24"/>
          <w:rtl/>
        </w:rPr>
        <w:t xml:space="preserve"> </w:t>
      </w:r>
      <w:r w:rsidRPr="00F01F79">
        <w:rPr>
          <w:rFonts w:ascii="Century Gothic" w:eastAsia="Times New Roman" w:hAnsi="Century Gothic" w:hint="eastAsia"/>
          <w:b/>
          <w:bCs/>
          <w:sz w:val="24"/>
          <w:rtl/>
        </w:rPr>
        <w:t>איכוני</w:t>
      </w:r>
      <w:r w:rsidRPr="00F01F79">
        <w:rPr>
          <w:rFonts w:ascii="Century Gothic" w:eastAsia="Times New Roman" w:hAnsi="Century Gothic"/>
          <w:b/>
          <w:bCs/>
          <w:sz w:val="24"/>
          <w:rtl/>
        </w:rPr>
        <w:t xml:space="preserve"> </w:t>
      </w:r>
      <w:r w:rsidRPr="00F01F79">
        <w:rPr>
          <w:rFonts w:ascii="Century Gothic" w:eastAsia="Times New Roman" w:hAnsi="Century Gothic" w:hint="eastAsia"/>
          <w:b/>
          <w:bCs/>
          <w:sz w:val="24"/>
          <w:rtl/>
        </w:rPr>
        <w:t>השב</w:t>
      </w:r>
      <w:r w:rsidRPr="00EC6555">
        <w:rPr>
          <w:rFonts w:ascii="Century Gothic" w:eastAsia="Times New Roman" w:hAnsi="Century Gothic"/>
          <w:b/>
          <w:bCs/>
          <w:sz w:val="24"/>
          <w:rtl/>
        </w:rPr>
        <w:t>"</w:t>
      </w:r>
      <w:r w:rsidRPr="00EC6555">
        <w:rPr>
          <w:rFonts w:ascii="Century Gothic" w:eastAsia="Times New Roman" w:hAnsi="Century Gothic" w:hint="eastAsia"/>
          <w:b/>
          <w:bCs/>
          <w:sz w:val="24"/>
          <w:rtl/>
        </w:rPr>
        <w:t>כ</w:t>
      </w:r>
      <w:r w:rsidRPr="00EC6555">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וחקירות</w:t>
      </w:r>
      <w:r w:rsidRPr="00EC6555">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אנושיות</w:t>
      </w:r>
      <w:r w:rsidR="0059121F">
        <w:rPr>
          <w:rFonts w:ascii="Century Gothic" w:eastAsia="Times New Roman" w:hAnsi="Century Gothic" w:hint="cs"/>
          <w:b/>
          <w:bCs/>
          <w:sz w:val="24"/>
          <w:rtl/>
        </w:rPr>
        <w:t>, עד סוף ינואר 2021</w:t>
      </w:r>
      <w:r w:rsidR="008822AC" w:rsidRPr="00A9028F">
        <w:rPr>
          <w:rFonts w:ascii="Century Gothic" w:eastAsia="Times New Roman" w:hAnsi="Century Gothic"/>
          <w:b/>
          <w:bCs/>
          <w:sz w:val="24"/>
          <w:rtl/>
        </w:rPr>
        <w:t xml:space="preserve"> </w:t>
      </w:r>
    </w:p>
    <w:p w14:paraId="44E6FE0B" w14:textId="77777777" w:rsidR="00EE01A4" w:rsidRPr="008A77F6" w:rsidRDefault="00EE01A4" w:rsidP="00072E29">
      <w:pPr>
        <w:spacing w:after="120" w:line="240" w:lineRule="auto"/>
        <w:jc w:val="center"/>
        <w:rPr>
          <w:rFonts w:ascii="Century Gothic" w:eastAsia="Times New Roman" w:hAnsi="Century Gothic"/>
          <w:b/>
          <w:bCs/>
          <w:sz w:val="24"/>
          <w:rtl/>
        </w:rPr>
      </w:pPr>
    </w:p>
    <w:p w14:paraId="6CACC708" w14:textId="77777777" w:rsidR="00541224" w:rsidRDefault="00825293" w:rsidP="00072E29">
      <w:pPr>
        <w:spacing w:after="120" w:line="240" w:lineRule="auto"/>
        <w:jc w:val="left"/>
        <w:rPr>
          <w:szCs w:val="20"/>
          <w:rtl/>
          <w:lang w:val="he-IL" w:eastAsia="he-IL"/>
        </w:rPr>
      </w:pPr>
      <w:r>
        <w:rPr>
          <w:noProof/>
        </w:rPr>
        <w:drawing>
          <wp:inline distT="0" distB="0" distL="0" distR="0" wp14:anchorId="52EB4DA7" wp14:editId="280EE68C">
            <wp:extent cx="5220335" cy="1971698"/>
            <wp:effectExtent l="0" t="0" r="0" b="9525"/>
            <wp:docPr id="16" name="תמונה 16" descr="C:\Users\dana_lev\AppData\Local\Microsoft\Windows\INetCache\Content.Word\DANA TARSHIM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93922" name="Picture 5" descr="C:\Users\dana_lev\AppData\Local\Microsoft\Windows\INetCache\Content.Word\DANA TARSHIM 16.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20335" cy="1971698"/>
                    </a:xfrm>
                    <a:prstGeom prst="rect">
                      <a:avLst/>
                    </a:prstGeom>
                    <a:noFill/>
                    <a:ln>
                      <a:noFill/>
                    </a:ln>
                  </pic:spPr>
                </pic:pic>
              </a:graphicData>
            </a:graphic>
          </wp:inline>
        </w:drawing>
      </w:r>
    </w:p>
    <w:p w14:paraId="3B5C7258" w14:textId="77777777" w:rsidR="00EE01A4" w:rsidRPr="00A9028F" w:rsidRDefault="00825293" w:rsidP="00072E29">
      <w:pPr>
        <w:spacing w:after="120" w:line="240" w:lineRule="auto"/>
        <w:jc w:val="left"/>
        <w:rPr>
          <w:rFonts w:ascii="Century Gothic" w:eastAsia="Times New Roman" w:hAnsi="Century Gothic"/>
          <w:b/>
          <w:bCs/>
          <w:sz w:val="24"/>
          <w:rtl/>
        </w:rPr>
      </w:pPr>
      <w:r w:rsidRPr="008A77F6">
        <w:rPr>
          <w:rFonts w:hint="eastAsia"/>
          <w:szCs w:val="20"/>
          <w:rtl/>
          <w:lang w:val="he-IL" w:eastAsia="he-IL"/>
        </w:rPr>
        <w:t>המקור</w:t>
      </w:r>
      <w:r w:rsidRPr="008A77F6">
        <w:rPr>
          <w:szCs w:val="20"/>
          <w:rtl/>
          <w:lang w:val="he-IL" w:eastAsia="he-IL"/>
        </w:rPr>
        <w:t xml:space="preserve">: </w:t>
      </w:r>
      <w:r w:rsidRPr="004139EB">
        <w:rPr>
          <w:rFonts w:hint="eastAsia"/>
          <w:szCs w:val="20"/>
          <w:rtl/>
          <w:lang w:val="he-IL" w:eastAsia="he-IL"/>
        </w:rPr>
        <w:t>נתונים</w:t>
      </w:r>
      <w:r w:rsidRPr="004139EB">
        <w:rPr>
          <w:szCs w:val="20"/>
          <w:rtl/>
          <w:lang w:val="he-IL" w:eastAsia="he-IL"/>
        </w:rPr>
        <w:t xml:space="preserve"> שהציג </w:t>
      </w:r>
      <w:r w:rsidRPr="00596021">
        <w:rPr>
          <w:rFonts w:hint="eastAsia"/>
          <w:szCs w:val="20"/>
          <w:rtl/>
          <w:lang w:val="he-IL" w:eastAsia="he-IL"/>
        </w:rPr>
        <w:t>משרד</w:t>
      </w:r>
      <w:r w:rsidRPr="009802A4">
        <w:rPr>
          <w:szCs w:val="20"/>
          <w:rtl/>
          <w:lang w:val="he-IL" w:eastAsia="he-IL"/>
        </w:rPr>
        <w:t xml:space="preserve"> </w:t>
      </w:r>
      <w:r w:rsidRPr="009802A4">
        <w:rPr>
          <w:rFonts w:hint="eastAsia"/>
          <w:szCs w:val="20"/>
          <w:rtl/>
          <w:lang w:val="he-IL" w:eastAsia="he-IL"/>
        </w:rPr>
        <w:t>הבריאות</w:t>
      </w:r>
      <w:r w:rsidRPr="00D07810">
        <w:rPr>
          <w:szCs w:val="20"/>
          <w:rtl/>
          <w:lang w:val="he-IL" w:eastAsia="he-IL"/>
        </w:rPr>
        <w:t xml:space="preserve"> ליועמ"ש לממשלה ב-27.1.21</w:t>
      </w:r>
      <w:r w:rsidR="00466819" w:rsidRPr="00466819">
        <w:rPr>
          <w:rtl/>
        </w:rPr>
        <w:t xml:space="preserve"> </w:t>
      </w:r>
      <w:r w:rsidR="00466819" w:rsidRPr="00466819">
        <w:rPr>
          <w:szCs w:val="20"/>
          <w:rtl/>
          <w:lang w:val="he-IL" w:eastAsia="he-IL"/>
        </w:rPr>
        <w:t>בעיבוד משרד מבקר המדינה</w:t>
      </w:r>
      <w:r w:rsidRPr="00D07810">
        <w:rPr>
          <w:szCs w:val="20"/>
          <w:rtl/>
          <w:lang w:val="he-IL" w:eastAsia="he-IL"/>
        </w:rPr>
        <w:t xml:space="preserve"> </w:t>
      </w:r>
    </w:p>
    <w:p w14:paraId="649B7E4C" w14:textId="77777777" w:rsidR="00EE01A4" w:rsidRPr="008A77F6" w:rsidRDefault="00825293" w:rsidP="00072E29">
      <w:pPr>
        <w:pStyle w:val="a"/>
        <w:spacing w:line="240" w:lineRule="auto"/>
        <w:rPr>
          <w:strike/>
          <w:rtl/>
        </w:rPr>
      </w:pPr>
      <w:r w:rsidRPr="00897A6B">
        <w:rPr>
          <w:strike/>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strike/>
          <w:rtl/>
        </w:rPr>
        <w:fldChar w:fldCharType="end"/>
      </w:r>
    </w:p>
    <w:p w14:paraId="3C490BC4" w14:textId="77777777" w:rsidR="00EE01A4" w:rsidRPr="00D10E95" w:rsidRDefault="00825293" w:rsidP="00072E29">
      <w:pPr>
        <w:spacing w:line="240" w:lineRule="auto"/>
        <w:rPr>
          <w:rFonts w:ascii="Century Gothic" w:eastAsia="Times New Roman" w:hAnsi="Century Gothic"/>
          <w:b/>
          <w:bCs/>
          <w:sz w:val="24"/>
          <w:rtl/>
        </w:rPr>
      </w:pPr>
      <w:r w:rsidRPr="008A77F6">
        <w:rPr>
          <w:rFonts w:ascii="Century Gothic" w:eastAsia="Times New Roman" w:hAnsi="Century Gothic" w:hint="eastAsia"/>
          <w:b/>
          <w:bCs/>
          <w:sz w:val="24"/>
          <w:rtl/>
        </w:rPr>
        <w:t>מהנתונים</w:t>
      </w:r>
      <w:r w:rsidRPr="004139EB">
        <w:rPr>
          <w:rFonts w:ascii="Century Gothic" w:eastAsia="Times New Roman" w:hAnsi="Century Gothic"/>
          <w:b/>
          <w:bCs/>
          <w:sz w:val="24"/>
          <w:rtl/>
        </w:rPr>
        <w:t xml:space="preserve"> </w:t>
      </w:r>
      <w:r w:rsidRPr="004139EB">
        <w:rPr>
          <w:rFonts w:ascii="Century Gothic" w:eastAsia="Times New Roman" w:hAnsi="Century Gothic" w:hint="eastAsia"/>
          <w:b/>
          <w:bCs/>
          <w:sz w:val="24"/>
          <w:rtl/>
        </w:rPr>
        <w:t>עולה</w:t>
      </w:r>
      <w:r w:rsidRPr="00596021">
        <w:rPr>
          <w:rFonts w:ascii="Century Gothic" w:eastAsia="Times New Roman" w:hAnsi="Century Gothic"/>
          <w:b/>
          <w:bCs/>
          <w:sz w:val="24"/>
          <w:rtl/>
        </w:rPr>
        <w:t xml:space="preserve"> </w:t>
      </w:r>
      <w:r w:rsidRPr="009802A4">
        <w:rPr>
          <w:rFonts w:ascii="Century Gothic" w:eastAsia="Times New Roman" w:hAnsi="Century Gothic" w:hint="eastAsia"/>
          <w:b/>
          <w:bCs/>
          <w:sz w:val="24"/>
          <w:rtl/>
        </w:rPr>
        <w:t>ש</w:t>
      </w:r>
      <w:r w:rsidRPr="009802A4">
        <w:rPr>
          <w:rFonts w:ascii="Century Gothic" w:eastAsia="Times New Roman" w:hAnsi="Century Gothic"/>
          <w:b/>
          <w:bCs/>
          <w:sz w:val="24"/>
          <w:rtl/>
        </w:rPr>
        <w:t xml:space="preserve">-287,655 </w:t>
      </w:r>
      <w:r w:rsidRPr="00D07810">
        <w:rPr>
          <w:rFonts w:ascii="Century Gothic" w:eastAsia="Times New Roman" w:hAnsi="Century Gothic" w:hint="eastAsia"/>
          <w:b/>
          <w:bCs/>
          <w:sz w:val="24"/>
          <w:rtl/>
        </w:rPr>
        <w:t>מ</w:t>
      </w:r>
      <w:r w:rsidRPr="00A9028F">
        <w:rPr>
          <w:rFonts w:ascii="Century Gothic" w:eastAsia="Times New Roman" w:hAnsi="Century Gothic"/>
          <w:b/>
          <w:bCs/>
          <w:sz w:val="24"/>
          <w:rtl/>
        </w:rPr>
        <w:t xml:space="preserve">-598,207 </w:t>
      </w:r>
      <w:r w:rsidRPr="00A9028F">
        <w:rPr>
          <w:rFonts w:ascii="Century Gothic" w:eastAsia="Times New Roman" w:hAnsi="Century Gothic" w:hint="eastAsia"/>
          <w:b/>
          <w:bCs/>
          <w:sz w:val="24"/>
          <w:rtl/>
        </w:rPr>
        <w:t>מאומתים</w:t>
      </w:r>
      <w:r w:rsidRPr="00A9028F">
        <w:rPr>
          <w:rFonts w:ascii="Century Gothic" w:eastAsia="Times New Roman" w:hAnsi="Century Gothic"/>
          <w:b/>
          <w:bCs/>
          <w:sz w:val="24"/>
          <w:rtl/>
        </w:rPr>
        <w:t xml:space="preserve"> (</w:t>
      </w:r>
      <w:r w:rsidRPr="009F4DF7">
        <w:rPr>
          <w:rFonts w:ascii="Century Gothic" w:eastAsia="Times New Roman" w:hAnsi="Century Gothic" w:hint="eastAsia"/>
          <w:b/>
          <w:bCs/>
          <w:sz w:val="24"/>
          <w:rtl/>
        </w:rPr>
        <w:t>כ</w:t>
      </w:r>
      <w:r w:rsidRPr="003E30ED">
        <w:rPr>
          <w:rFonts w:ascii="Century Gothic" w:eastAsia="Times New Roman" w:hAnsi="Century Gothic"/>
          <w:b/>
          <w:bCs/>
          <w:sz w:val="24"/>
          <w:rtl/>
        </w:rPr>
        <w:t xml:space="preserve">-48%) </w:t>
      </w:r>
      <w:r w:rsidRPr="00C60CBB">
        <w:rPr>
          <w:rFonts w:ascii="Century Gothic" w:eastAsia="Times New Roman" w:hAnsi="Century Gothic" w:hint="eastAsia"/>
          <w:b/>
          <w:bCs/>
          <w:sz w:val="24"/>
          <w:rtl/>
        </w:rPr>
        <w:t>שאותרו</w:t>
      </w:r>
      <w:r w:rsidRPr="00C14A2C">
        <w:rPr>
          <w:rFonts w:ascii="Century Gothic" w:eastAsia="Times New Roman" w:hAnsi="Century Gothic"/>
          <w:b/>
          <w:bCs/>
          <w:sz w:val="24"/>
          <w:rtl/>
        </w:rPr>
        <w:t xml:space="preserve"> </w:t>
      </w:r>
      <w:r w:rsidRPr="00F01F79">
        <w:rPr>
          <w:rFonts w:ascii="Century Gothic" w:eastAsia="Times New Roman" w:hAnsi="Century Gothic" w:hint="eastAsia"/>
          <w:b/>
          <w:bCs/>
          <w:sz w:val="24"/>
          <w:rtl/>
        </w:rPr>
        <w:t>כמגעים</w:t>
      </w:r>
      <w:r w:rsidRPr="00F01F79">
        <w:rPr>
          <w:rFonts w:ascii="Century Gothic" w:eastAsia="Times New Roman" w:hAnsi="Century Gothic"/>
          <w:b/>
          <w:bCs/>
          <w:sz w:val="24"/>
          <w:rtl/>
        </w:rPr>
        <w:t xml:space="preserve"> </w:t>
      </w:r>
      <w:r w:rsidRPr="00F01F79">
        <w:rPr>
          <w:rFonts w:ascii="Century Gothic" w:eastAsia="Times New Roman" w:hAnsi="Century Gothic" w:hint="eastAsia"/>
          <w:b/>
          <w:bCs/>
          <w:sz w:val="24"/>
          <w:rtl/>
        </w:rPr>
        <w:t>מתחילת</w:t>
      </w:r>
      <w:r w:rsidRPr="00F01F79">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פעולות</w:t>
      </w:r>
      <w:r w:rsidRPr="00EC6555">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הסיוע</w:t>
      </w:r>
      <w:r w:rsidRPr="00EC6555">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עד</w:t>
      </w:r>
      <w:r w:rsidRPr="00EC6555">
        <w:rPr>
          <w:rFonts w:ascii="Century Gothic" w:eastAsia="Times New Roman" w:hAnsi="Century Gothic"/>
          <w:b/>
          <w:bCs/>
          <w:sz w:val="24"/>
          <w:rtl/>
        </w:rPr>
        <w:t xml:space="preserve"> 27.1.21, </w:t>
      </w:r>
      <w:r w:rsidRPr="00EC6555">
        <w:rPr>
          <w:rFonts w:ascii="Century Gothic" w:eastAsia="Times New Roman" w:hAnsi="Century Gothic" w:hint="eastAsia"/>
          <w:b/>
          <w:bCs/>
          <w:sz w:val="24"/>
          <w:rtl/>
        </w:rPr>
        <w:t>אותרו</w:t>
      </w:r>
      <w:r w:rsidRPr="003213AF">
        <w:rPr>
          <w:rFonts w:ascii="Century Gothic" w:eastAsia="Times New Roman" w:hAnsi="Century Gothic"/>
          <w:b/>
          <w:bCs/>
          <w:sz w:val="24"/>
          <w:rtl/>
        </w:rPr>
        <w:t xml:space="preserve"> </w:t>
      </w:r>
      <w:r w:rsidRPr="003213AF">
        <w:rPr>
          <w:rFonts w:ascii="Century Gothic" w:eastAsia="Times New Roman" w:hAnsi="Century Gothic" w:hint="eastAsia"/>
          <w:b/>
          <w:bCs/>
          <w:sz w:val="24"/>
          <w:rtl/>
        </w:rPr>
        <w:t>בחקירות</w:t>
      </w:r>
      <w:r w:rsidRPr="003213AF">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האפידמיולוגיות</w:t>
      </w:r>
      <w:r w:rsidR="00287AFE" w:rsidRPr="00D10E95">
        <w:rPr>
          <w:rFonts w:ascii="Century Gothic" w:eastAsia="Times New Roman" w:hAnsi="Century Gothic" w:hint="cs"/>
          <w:b/>
          <w:bCs/>
          <w:sz w:val="24"/>
          <w:rtl/>
        </w:rPr>
        <w:t>,</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או</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בפעולות</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הסיוע</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של</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השב</w:t>
      </w:r>
      <w:r w:rsidRPr="00D10E95">
        <w:rPr>
          <w:rFonts w:ascii="Century Gothic" w:eastAsia="Times New Roman" w:hAnsi="Century Gothic"/>
          <w:b/>
          <w:bCs/>
          <w:sz w:val="24"/>
          <w:rtl/>
        </w:rPr>
        <w:t>"</w:t>
      </w:r>
      <w:r w:rsidRPr="00D10E95">
        <w:rPr>
          <w:rFonts w:ascii="Century Gothic" w:eastAsia="Times New Roman" w:hAnsi="Century Gothic" w:hint="eastAsia"/>
          <w:b/>
          <w:bCs/>
          <w:sz w:val="24"/>
          <w:rtl/>
        </w:rPr>
        <w:t>כ</w:t>
      </w:r>
      <w:r w:rsidR="00287AFE" w:rsidRPr="00D10E95">
        <w:rPr>
          <w:rFonts w:ascii="Century Gothic" w:eastAsia="Times New Roman" w:hAnsi="Century Gothic" w:hint="cs"/>
          <w:b/>
          <w:bCs/>
          <w:sz w:val="24"/>
          <w:rtl/>
        </w:rPr>
        <w:t>, או בשניהם גם יחד</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יצוין</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שבדוח</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ממצאי</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הביניים</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על</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החקירות</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האפידמיולוגיות</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צוין</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ששיעור</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המאומתים</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כאמור</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היה</w:t>
      </w:r>
      <w:r w:rsidRPr="00D10E95">
        <w:rPr>
          <w:rFonts w:ascii="Century Gothic" w:eastAsia="Times New Roman" w:hAnsi="Century Gothic"/>
          <w:b/>
          <w:bCs/>
          <w:sz w:val="24"/>
          <w:rtl/>
        </w:rPr>
        <w:t xml:space="preserve"> </w:t>
      </w:r>
      <w:r w:rsidRPr="00D10E95">
        <w:rPr>
          <w:rFonts w:ascii="Century Gothic" w:eastAsia="Times New Roman" w:hAnsi="Century Gothic" w:hint="eastAsia"/>
          <w:b/>
          <w:bCs/>
          <w:sz w:val="24"/>
          <w:rtl/>
        </w:rPr>
        <w:t>כ</w:t>
      </w:r>
      <w:r w:rsidRPr="00D10E95">
        <w:rPr>
          <w:rFonts w:ascii="Century Gothic" w:eastAsia="Times New Roman" w:hAnsi="Century Gothic"/>
          <w:b/>
          <w:bCs/>
          <w:sz w:val="24"/>
          <w:rtl/>
        </w:rPr>
        <w:t>-74%</w:t>
      </w:r>
      <w:r w:rsidR="004660B0">
        <w:rPr>
          <w:rFonts w:ascii="Century Gothic" w:eastAsia="Times New Roman" w:hAnsi="Century Gothic" w:hint="cs"/>
          <w:b/>
          <w:bCs/>
          <w:sz w:val="24"/>
          <w:rtl/>
        </w:rPr>
        <w:t>.</w:t>
      </w:r>
    </w:p>
    <w:p w14:paraId="59553618" w14:textId="77777777" w:rsidR="00EE01A4" w:rsidRPr="008A77F6" w:rsidRDefault="00825293" w:rsidP="00072E29">
      <w:pPr>
        <w:pStyle w:val="a"/>
        <w:spacing w:line="240" w:lineRule="auto"/>
        <w:rPr>
          <w:rtl/>
        </w:rPr>
      </w:pPr>
      <w:r w:rsidRPr="00D10E95">
        <w:rPr>
          <w:rtl/>
        </w:rPr>
        <w:fldChar w:fldCharType="begin"/>
      </w:r>
      <w:r w:rsidRPr="00D10E95">
        <w:rPr>
          <w:rtl/>
        </w:rPr>
        <w:instrText xml:space="preserve"> </w:instrText>
      </w:r>
      <w:r w:rsidRPr="00D10E95">
        <w:instrText>AUTONUMLGL \e  \* MERGEFORMAT</w:instrText>
      </w:r>
      <w:r w:rsidRPr="00D10E95">
        <w:rPr>
          <w:rtl/>
        </w:rPr>
        <w:instrText xml:space="preserve"> </w:instrText>
      </w:r>
      <w:r w:rsidRPr="00D10E95">
        <w:rPr>
          <w:rtl/>
        </w:rPr>
        <w:fldChar w:fldCharType="end"/>
      </w:r>
    </w:p>
    <w:p w14:paraId="35091308" w14:textId="77777777" w:rsidR="00EE01A4" w:rsidRPr="00B607BD" w:rsidRDefault="00825293" w:rsidP="00B607BD">
      <w:pPr>
        <w:spacing w:line="240" w:lineRule="auto"/>
        <w:rPr>
          <w:b/>
          <w:bCs/>
          <w:rtl/>
        </w:rPr>
      </w:pPr>
      <w:r w:rsidRPr="00B607BD">
        <w:rPr>
          <w:rFonts w:hint="eastAsia"/>
          <w:b/>
          <w:bCs/>
          <w:rtl/>
        </w:rPr>
        <w:t>נוכח</w:t>
      </w:r>
      <w:r w:rsidRPr="00B607BD">
        <w:rPr>
          <w:b/>
          <w:bCs/>
          <w:rtl/>
        </w:rPr>
        <w:t xml:space="preserve"> </w:t>
      </w:r>
      <w:r w:rsidRPr="00B607BD">
        <w:rPr>
          <w:rFonts w:hint="eastAsia"/>
          <w:b/>
          <w:bCs/>
          <w:rtl/>
        </w:rPr>
        <w:t>השינויים</w:t>
      </w:r>
      <w:r w:rsidRPr="00B607BD">
        <w:rPr>
          <w:b/>
          <w:bCs/>
          <w:rtl/>
        </w:rPr>
        <w:t xml:space="preserve"> </w:t>
      </w:r>
      <w:r w:rsidRPr="00B607BD">
        <w:rPr>
          <w:rFonts w:hint="eastAsia"/>
          <w:b/>
          <w:bCs/>
          <w:rtl/>
        </w:rPr>
        <w:t>שחלו</w:t>
      </w:r>
      <w:r w:rsidRPr="00B607BD">
        <w:rPr>
          <w:b/>
          <w:bCs/>
          <w:rtl/>
        </w:rPr>
        <w:t xml:space="preserve"> </w:t>
      </w:r>
      <w:r w:rsidRPr="00B607BD">
        <w:rPr>
          <w:rFonts w:hint="eastAsia"/>
          <w:b/>
          <w:bCs/>
          <w:rtl/>
        </w:rPr>
        <w:t>בתקופת</w:t>
      </w:r>
      <w:r w:rsidRPr="00B607BD">
        <w:rPr>
          <w:b/>
          <w:bCs/>
          <w:rtl/>
        </w:rPr>
        <w:t xml:space="preserve"> </w:t>
      </w:r>
      <w:r w:rsidRPr="00B607BD">
        <w:rPr>
          <w:rFonts w:hint="eastAsia"/>
          <w:b/>
          <w:bCs/>
          <w:rtl/>
        </w:rPr>
        <w:t>התפרצות</w:t>
      </w:r>
      <w:r w:rsidRPr="00B607BD">
        <w:rPr>
          <w:b/>
          <w:bCs/>
          <w:rtl/>
        </w:rPr>
        <w:t xml:space="preserve"> </w:t>
      </w:r>
      <w:r w:rsidRPr="00B607BD">
        <w:rPr>
          <w:rFonts w:hint="eastAsia"/>
          <w:b/>
          <w:bCs/>
          <w:rtl/>
        </w:rPr>
        <w:t>הקורונה</w:t>
      </w:r>
      <w:r w:rsidRPr="00B607BD">
        <w:rPr>
          <w:b/>
          <w:bCs/>
          <w:rtl/>
        </w:rPr>
        <w:t xml:space="preserve">, </w:t>
      </w:r>
      <w:r w:rsidRPr="00B607BD">
        <w:rPr>
          <w:rFonts w:hint="eastAsia"/>
          <w:b/>
          <w:bCs/>
          <w:rtl/>
        </w:rPr>
        <w:t>כפי</w:t>
      </w:r>
      <w:r w:rsidRPr="00B607BD">
        <w:rPr>
          <w:b/>
          <w:bCs/>
          <w:rtl/>
        </w:rPr>
        <w:t xml:space="preserve"> </w:t>
      </w:r>
      <w:r w:rsidRPr="00B607BD">
        <w:rPr>
          <w:rFonts w:hint="eastAsia"/>
          <w:b/>
          <w:bCs/>
          <w:rtl/>
        </w:rPr>
        <w:t>שבאו</w:t>
      </w:r>
      <w:r w:rsidRPr="00B607BD">
        <w:rPr>
          <w:b/>
          <w:bCs/>
          <w:rtl/>
        </w:rPr>
        <w:t xml:space="preserve"> </w:t>
      </w:r>
      <w:r w:rsidRPr="00B607BD">
        <w:rPr>
          <w:rFonts w:hint="eastAsia"/>
          <w:b/>
          <w:bCs/>
          <w:rtl/>
        </w:rPr>
        <w:t>לידי</w:t>
      </w:r>
      <w:r w:rsidRPr="00B607BD">
        <w:rPr>
          <w:b/>
          <w:bCs/>
          <w:rtl/>
        </w:rPr>
        <w:t xml:space="preserve"> </w:t>
      </w:r>
      <w:r w:rsidRPr="00B607BD">
        <w:rPr>
          <w:rFonts w:hint="eastAsia"/>
          <w:b/>
          <w:bCs/>
          <w:rtl/>
        </w:rPr>
        <w:t>ביטוי</w:t>
      </w:r>
      <w:r w:rsidRPr="00B607BD">
        <w:rPr>
          <w:b/>
          <w:bCs/>
          <w:rtl/>
        </w:rPr>
        <w:t xml:space="preserve"> </w:t>
      </w:r>
      <w:r w:rsidRPr="00B607BD">
        <w:rPr>
          <w:rFonts w:hint="eastAsia"/>
          <w:b/>
          <w:bCs/>
          <w:rtl/>
        </w:rPr>
        <w:t>בדוח</w:t>
      </w:r>
      <w:r w:rsidRPr="00B607BD">
        <w:rPr>
          <w:b/>
          <w:bCs/>
          <w:rtl/>
        </w:rPr>
        <w:t xml:space="preserve"> </w:t>
      </w:r>
      <w:r w:rsidRPr="00B607BD">
        <w:rPr>
          <w:rFonts w:hint="eastAsia"/>
          <w:b/>
          <w:bCs/>
          <w:rtl/>
        </w:rPr>
        <w:t>ממצאי</w:t>
      </w:r>
      <w:r w:rsidRPr="00B607BD">
        <w:rPr>
          <w:b/>
          <w:bCs/>
          <w:rtl/>
        </w:rPr>
        <w:t xml:space="preserve"> </w:t>
      </w:r>
      <w:r w:rsidRPr="00B607BD">
        <w:rPr>
          <w:rFonts w:hint="eastAsia"/>
          <w:b/>
          <w:bCs/>
          <w:rtl/>
        </w:rPr>
        <w:t>הביניים</w:t>
      </w:r>
      <w:r w:rsidRPr="00B607BD">
        <w:rPr>
          <w:b/>
          <w:bCs/>
          <w:rtl/>
        </w:rPr>
        <w:t xml:space="preserve"> </w:t>
      </w:r>
      <w:r w:rsidRPr="00B607BD">
        <w:rPr>
          <w:rFonts w:hint="eastAsia"/>
          <w:b/>
          <w:bCs/>
          <w:rtl/>
        </w:rPr>
        <w:t>על</w:t>
      </w:r>
      <w:r w:rsidRPr="00B607BD">
        <w:rPr>
          <w:b/>
          <w:bCs/>
          <w:rtl/>
        </w:rPr>
        <w:t xml:space="preserve"> </w:t>
      </w:r>
      <w:r w:rsidRPr="00B607BD">
        <w:rPr>
          <w:rFonts w:hint="eastAsia"/>
          <w:b/>
          <w:bCs/>
          <w:rtl/>
        </w:rPr>
        <w:t>החקירות</w:t>
      </w:r>
      <w:r w:rsidRPr="00B607BD">
        <w:rPr>
          <w:b/>
          <w:bCs/>
          <w:rtl/>
        </w:rPr>
        <w:t xml:space="preserve"> </w:t>
      </w:r>
      <w:r w:rsidRPr="00B607BD">
        <w:rPr>
          <w:rFonts w:hint="eastAsia"/>
          <w:b/>
          <w:bCs/>
          <w:rtl/>
        </w:rPr>
        <w:t>האפידמיולוגיות</w:t>
      </w:r>
      <w:r w:rsidRPr="00B607BD">
        <w:rPr>
          <w:b/>
          <w:bCs/>
          <w:rtl/>
        </w:rPr>
        <w:t xml:space="preserve"> </w:t>
      </w:r>
      <w:r w:rsidRPr="00B607BD">
        <w:rPr>
          <w:rFonts w:hint="eastAsia"/>
          <w:b/>
          <w:bCs/>
          <w:rtl/>
        </w:rPr>
        <w:t>ובדוח</w:t>
      </w:r>
      <w:r w:rsidRPr="00B607BD">
        <w:rPr>
          <w:b/>
          <w:bCs/>
          <w:rtl/>
        </w:rPr>
        <w:t xml:space="preserve"> </w:t>
      </w:r>
      <w:r w:rsidRPr="00B607BD">
        <w:rPr>
          <w:rFonts w:hint="eastAsia"/>
          <w:b/>
          <w:bCs/>
          <w:rtl/>
        </w:rPr>
        <w:t>זה</w:t>
      </w:r>
      <w:r w:rsidRPr="00B607BD">
        <w:rPr>
          <w:b/>
          <w:bCs/>
          <w:rtl/>
        </w:rPr>
        <w:t xml:space="preserve">, </w:t>
      </w:r>
      <w:r w:rsidRPr="00B607BD">
        <w:rPr>
          <w:rFonts w:hint="eastAsia"/>
          <w:b/>
          <w:bCs/>
          <w:rtl/>
        </w:rPr>
        <w:t>לגבי</w:t>
      </w:r>
      <w:r w:rsidRPr="00B607BD">
        <w:rPr>
          <w:b/>
          <w:bCs/>
          <w:rtl/>
        </w:rPr>
        <w:t xml:space="preserve"> </w:t>
      </w:r>
      <w:r w:rsidRPr="00B607BD">
        <w:rPr>
          <w:rFonts w:hint="eastAsia"/>
          <w:b/>
          <w:bCs/>
          <w:rtl/>
        </w:rPr>
        <w:t>מספר</w:t>
      </w:r>
      <w:r w:rsidRPr="00B607BD">
        <w:rPr>
          <w:b/>
          <w:bCs/>
          <w:rtl/>
        </w:rPr>
        <w:t xml:space="preserve"> </w:t>
      </w:r>
      <w:r w:rsidRPr="00B607BD">
        <w:rPr>
          <w:rFonts w:hint="eastAsia"/>
          <w:b/>
          <w:bCs/>
          <w:rtl/>
        </w:rPr>
        <w:t>המגעים</w:t>
      </w:r>
      <w:r w:rsidRPr="00B607BD">
        <w:rPr>
          <w:b/>
          <w:bCs/>
          <w:rtl/>
        </w:rPr>
        <w:t xml:space="preserve"> </w:t>
      </w:r>
      <w:r w:rsidRPr="00B607BD">
        <w:rPr>
          <w:rFonts w:hint="eastAsia"/>
          <w:b/>
          <w:bCs/>
          <w:rtl/>
        </w:rPr>
        <w:t>והמאומתים</w:t>
      </w:r>
      <w:r w:rsidRPr="00B607BD">
        <w:rPr>
          <w:b/>
          <w:bCs/>
          <w:rtl/>
        </w:rPr>
        <w:t xml:space="preserve"> </w:t>
      </w:r>
      <w:r w:rsidRPr="00B607BD">
        <w:rPr>
          <w:rFonts w:hint="eastAsia"/>
          <w:b/>
          <w:bCs/>
          <w:rtl/>
        </w:rPr>
        <w:t>שעלו</w:t>
      </w:r>
      <w:r w:rsidRPr="00B607BD">
        <w:rPr>
          <w:b/>
          <w:bCs/>
          <w:rtl/>
        </w:rPr>
        <w:t xml:space="preserve"> </w:t>
      </w:r>
      <w:r w:rsidRPr="00B607BD">
        <w:rPr>
          <w:rFonts w:hint="eastAsia"/>
          <w:b/>
          <w:bCs/>
          <w:rtl/>
        </w:rPr>
        <w:t>בעקבות</w:t>
      </w:r>
      <w:r w:rsidRPr="00B607BD">
        <w:rPr>
          <w:b/>
          <w:bCs/>
          <w:rtl/>
        </w:rPr>
        <w:t xml:space="preserve"> </w:t>
      </w:r>
      <w:r w:rsidRPr="00B607BD">
        <w:rPr>
          <w:rFonts w:hint="eastAsia"/>
          <w:b/>
          <w:bCs/>
          <w:rtl/>
        </w:rPr>
        <w:t>החקירות</w:t>
      </w:r>
      <w:r w:rsidRPr="00B607BD">
        <w:rPr>
          <w:b/>
          <w:bCs/>
          <w:rtl/>
        </w:rPr>
        <w:t xml:space="preserve"> </w:t>
      </w:r>
      <w:r w:rsidRPr="00B607BD">
        <w:rPr>
          <w:rFonts w:hint="eastAsia"/>
          <w:b/>
          <w:bCs/>
          <w:rtl/>
        </w:rPr>
        <w:t>האנושיות</w:t>
      </w:r>
      <w:r w:rsidRPr="00B607BD">
        <w:rPr>
          <w:b/>
          <w:bCs/>
          <w:rtl/>
        </w:rPr>
        <w:t xml:space="preserve"> </w:t>
      </w:r>
      <w:r w:rsidRPr="00B607BD">
        <w:rPr>
          <w:rFonts w:hint="eastAsia"/>
          <w:b/>
          <w:bCs/>
          <w:rtl/>
        </w:rPr>
        <w:t>ופעולות</w:t>
      </w:r>
      <w:r w:rsidRPr="00B607BD">
        <w:rPr>
          <w:b/>
          <w:bCs/>
          <w:rtl/>
        </w:rPr>
        <w:t xml:space="preserve"> </w:t>
      </w:r>
      <w:r w:rsidRPr="00B607BD">
        <w:rPr>
          <w:rFonts w:hint="eastAsia"/>
          <w:b/>
          <w:bCs/>
          <w:rtl/>
        </w:rPr>
        <w:t>הסיוע</w:t>
      </w:r>
      <w:r w:rsidRPr="00B607BD">
        <w:rPr>
          <w:b/>
          <w:bCs/>
          <w:rtl/>
        </w:rPr>
        <w:t xml:space="preserve"> </w:t>
      </w:r>
      <w:r w:rsidRPr="00B607BD">
        <w:rPr>
          <w:rFonts w:hint="eastAsia"/>
          <w:b/>
          <w:bCs/>
          <w:rtl/>
        </w:rPr>
        <w:t>של</w:t>
      </w:r>
      <w:r w:rsidRPr="00B607BD">
        <w:rPr>
          <w:b/>
          <w:bCs/>
          <w:rtl/>
        </w:rPr>
        <w:t xml:space="preserve"> </w:t>
      </w:r>
      <w:r w:rsidRPr="00B607BD">
        <w:rPr>
          <w:rFonts w:hint="eastAsia"/>
          <w:b/>
          <w:bCs/>
          <w:rtl/>
        </w:rPr>
        <w:t>השב</w:t>
      </w:r>
      <w:r w:rsidRPr="00B607BD">
        <w:rPr>
          <w:b/>
          <w:bCs/>
          <w:rtl/>
        </w:rPr>
        <w:t>"</w:t>
      </w:r>
      <w:r w:rsidRPr="00B607BD">
        <w:rPr>
          <w:rFonts w:hint="eastAsia"/>
          <w:b/>
          <w:bCs/>
          <w:rtl/>
        </w:rPr>
        <w:t>כ</w:t>
      </w:r>
      <w:r w:rsidRPr="00B607BD">
        <w:rPr>
          <w:b/>
          <w:bCs/>
          <w:rtl/>
        </w:rPr>
        <w:t xml:space="preserve">, </w:t>
      </w:r>
      <w:r w:rsidRPr="00B607BD">
        <w:rPr>
          <w:rFonts w:hint="eastAsia"/>
          <w:b/>
          <w:bCs/>
          <w:rtl/>
        </w:rPr>
        <w:t>מומלץ</w:t>
      </w:r>
      <w:r w:rsidRPr="00B607BD">
        <w:rPr>
          <w:b/>
          <w:bCs/>
          <w:rtl/>
        </w:rPr>
        <w:t xml:space="preserve"> </w:t>
      </w:r>
      <w:r w:rsidRPr="00B607BD">
        <w:rPr>
          <w:rFonts w:hint="eastAsia"/>
          <w:b/>
          <w:bCs/>
          <w:rtl/>
        </w:rPr>
        <w:t>שמשרד</w:t>
      </w:r>
      <w:r w:rsidRPr="00B607BD">
        <w:rPr>
          <w:b/>
          <w:bCs/>
          <w:rtl/>
        </w:rPr>
        <w:t xml:space="preserve"> </w:t>
      </w:r>
      <w:r w:rsidRPr="00B607BD">
        <w:rPr>
          <w:rFonts w:hint="eastAsia"/>
          <w:b/>
          <w:bCs/>
          <w:rtl/>
        </w:rPr>
        <w:t>הבריאות</w:t>
      </w:r>
      <w:r w:rsidRPr="00B607BD">
        <w:rPr>
          <w:b/>
          <w:bCs/>
          <w:rtl/>
        </w:rPr>
        <w:t xml:space="preserve"> </w:t>
      </w:r>
      <w:r w:rsidRPr="00B607BD">
        <w:rPr>
          <w:rFonts w:hint="eastAsia"/>
          <w:b/>
          <w:bCs/>
          <w:rtl/>
        </w:rPr>
        <w:t>והשב</w:t>
      </w:r>
      <w:r w:rsidRPr="00B607BD">
        <w:rPr>
          <w:b/>
          <w:bCs/>
          <w:rtl/>
        </w:rPr>
        <w:t>"</w:t>
      </w:r>
      <w:r w:rsidRPr="00B607BD">
        <w:rPr>
          <w:rFonts w:hint="eastAsia"/>
          <w:b/>
          <w:bCs/>
          <w:rtl/>
        </w:rPr>
        <w:t>כ</w:t>
      </w:r>
      <w:r w:rsidRPr="00B607BD">
        <w:rPr>
          <w:b/>
          <w:bCs/>
          <w:rtl/>
        </w:rPr>
        <w:t xml:space="preserve"> </w:t>
      </w:r>
      <w:r w:rsidRPr="00B607BD">
        <w:rPr>
          <w:rFonts w:hint="eastAsia"/>
          <w:b/>
          <w:bCs/>
          <w:rtl/>
        </w:rPr>
        <w:t>ינתחו</w:t>
      </w:r>
      <w:r w:rsidRPr="00B607BD">
        <w:rPr>
          <w:b/>
          <w:bCs/>
          <w:rtl/>
        </w:rPr>
        <w:t xml:space="preserve"> </w:t>
      </w:r>
      <w:r w:rsidR="00E07C15" w:rsidRPr="00B607BD">
        <w:rPr>
          <w:rFonts w:hint="eastAsia"/>
          <w:b/>
          <w:bCs/>
          <w:rtl/>
        </w:rPr>
        <w:t>את</w:t>
      </w:r>
      <w:r w:rsidR="00E07C15" w:rsidRPr="00B607BD">
        <w:rPr>
          <w:b/>
          <w:bCs/>
          <w:rtl/>
        </w:rPr>
        <w:t xml:space="preserve"> </w:t>
      </w:r>
      <w:r w:rsidR="00E07C15" w:rsidRPr="00B607BD">
        <w:rPr>
          <w:rFonts w:hint="eastAsia"/>
          <w:b/>
          <w:bCs/>
          <w:rtl/>
        </w:rPr>
        <w:t>ה</w:t>
      </w:r>
      <w:r w:rsidRPr="00B607BD">
        <w:rPr>
          <w:rFonts w:hint="eastAsia"/>
          <w:b/>
          <w:bCs/>
          <w:rtl/>
        </w:rPr>
        <w:t>תפוקות</w:t>
      </w:r>
      <w:r w:rsidRPr="00B607BD">
        <w:rPr>
          <w:b/>
          <w:bCs/>
          <w:rtl/>
        </w:rPr>
        <w:t xml:space="preserve"> </w:t>
      </w:r>
      <w:r w:rsidR="00E07C15" w:rsidRPr="00B607BD">
        <w:rPr>
          <w:rFonts w:hint="eastAsia"/>
          <w:b/>
          <w:bCs/>
          <w:rtl/>
        </w:rPr>
        <w:t>בנוגע</w:t>
      </w:r>
      <w:r w:rsidR="00E07C15" w:rsidRPr="00B607BD">
        <w:rPr>
          <w:b/>
          <w:bCs/>
          <w:rtl/>
        </w:rPr>
        <w:t xml:space="preserve"> </w:t>
      </w:r>
      <w:r w:rsidR="00E07C15" w:rsidRPr="00B607BD">
        <w:rPr>
          <w:rFonts w:hint="eastAsia"/>
          <w:b/>
          <w:bCs/>
          <w:rtl/>
        </w:rPr>
        <w:t>למספר</w:t>
      </w:r>
      <w:r w:rsidR="00E07C15" w:rsidRPr="00B607BD">
        <w:rPr>
          <w:b/>
          <w:bCs/>
          <w:rtl/>
        </w:rPr>
        <w:t xml:space="preserve"> </w:t>
      </w:r>
      <w:r w:rsidR="00E07C15" w:rsidRPr="00B607BD">
        <w:rPr>
          <w:rFonts w:hint="eastAsia"/>
          <w:b/>
          <w:bCs/>
          <w:rtl/>
        </w:rPr>
        <w:t>המגעים</w:t>
      </w:r>
      <w:r w:rsidR="00E07C15" w:rsidRPr="00B607BD">
        <w:rPr>
          <w:b/>
          <w:bCs/>
          <w:rtl/>
        </w:rPr>
        <w:t xml:space="preserve"> </w:t>
      </w:r>
      <w:r w:rsidR="00E07C15" w:rsidRPr="00B607BD">
        <w:rPr>
          <w:rFonts w:hint="eastAsia"/>
          <w:b/>
          <w:bCs/>
          <w:rtl/>
        </w:rPr>
        <w:t>והמאומתים</w:t>
      </w:r>
      <w:r w:rsidR="00E07C15" w:rsidRPr="00B607BD">
        <w:rPr>
          <w:b/>
          <w:bCs/>
          <w:rtl/>
        </w:rPr>
        <w:t xml:space="preserve"> </w:t>
      </w:r>
      <w:r w:rsidR="00E07C15" w:rsidRPr="00B607BD">
        <w:rPr>
          <w:rFonts w:hint="eastAsia"/>
          <w:b/>
          <w:bCs/>
          <w:rtl/>
        </w:rPr>
        <w:t>כאמור</w:t>
      </w:r>
      <w:r w:rsidR="00E07C15" w:rsidRPr="00B607BD">
        <w:rPr>
          <w:b/>
          <w:bCs/>
          <w:rtl/>
        </w:rPr>
        <w:t xml:space="preserve"> </w:t>
      </w:r>
      <w:r w:rsidRPr="00B607BD">
        <w:rPr>
          <w:rFonts w:hint="eastAsia"/>
          <w:b/>
          <w:bCs/>
          <w:rtl/>
        </w:rPr>
        <w:t>כדי</w:t>
      </w:r>
      <w:r w:rsidRPr="00B607BD">
        <w:rPr>
          <w:b/>
          <w:bCs/>
          <w:rtl/>
        </w:rPr>
        <w:t xml:space="preserve"> </w:t>
      </w:r>
      <w:r w:rsidRPr="00B607BD">
        <w:rPr>
          <w:rFonts w:hint="eastAsia"/>
          <w:b/>
          <w:bCs/>
          <w:rtl/>
        </w:rPr>
        <w:t>לעמוד</w:t>
      </w:r>
      <w:r w:rsidRPr="00B607BD">
        <w:rPr>
          <w:b/>
          <w:bCs/>
          <w:rtl/>
        </w:rPr>
        <w:t xml:space="preserve"> </w:t>
      </w:r>
      <w:r w:rsidRPr="00B607BD">
        <w:rPr>
          <w:rFonts w:hint="eastAsia"/>
          <w:b/>
          <w:bCs/>
          <w:rtl/>
        </w:rPr>
        <w:t>על</w:t>
      </w:r>
      <w:r w:rsidRPr="00B607BD">
        <w:rPr>
          <w:b/>
          <w:bCs/>
          <w:rtl/>
        </w:rPr>
        <w:t xml:space="preserve"> </w:t>
      </w:r>
      <w:r w:rsidRPr="00B607BD">
        <w:rPr>
          <w:rFonts w:hint="eastAsia"/>
          <w:b/>
          <w:bCs/>
          <w:rtl/>
        </w:rPr>
        <w:t>הסיבות</w:t>
      </w:r>
      <w:r w:rsidRPr="00B607BD">
        <w:rPr>
          <w:b/>
          <w:bCs/>
          <w:rtl/>
        </w:rPr>
        <w:t xml:space="preserve"> </w:t>
      </w:r>
      <w:r w:rsidRPr="00B607BD">
        <w:rPr>
          <w:rFonts w:hint="eastAsia"/>
          <w:b/>
          <w:bCs/>
          <w:rtl/>
        </w:rPr>
        <w:t>לה</w:t>
      </w:r>
      <w:r w:rsidR="00E07C15" w:rsidRPr="00B607BD">
        <w:rPr>
          <w:rFonts w:hint="eastAsia"/>
          <w:b/>
          <w:bCs/>
          <w:rtl/>
        </w:rPr>
        <w:t>ן</w:t>
      </w:r>
      <w:r w:rsidRPr="00B607BD">
        <w:rPr>
          <w:b/>
          <w:bCs/>
          <w:rtl/>
        </w:rPr>
        <w:t xml:space="preserve">. </w:t>
      </w:r>
      <w:r w:rsidRPr="00B607BD">
        <w:rPr>
          <w:rFonts w:hint="eastAsia"/>
          <w:b/>
          <w:bCs/>
          <w:rtl/>
        </w:rPr>
        <w:t>בין</w:t>
      </w:r>
      <w:r w:rsidRPr="00B607BD">
        <w:rPr>
          <w:b/>
          <w:bCs/>
          <w:rtl/>
        </w:rPr>
        <w:t xml:space="preserve"> </w:t>
      </w:r>
      <w:r w:rsidRPr="00B607BD">
        <w:rPr>
          <w:rFonts w:hint="eastAsia"/>
          <w:b/>
          <w:bCs/>
          <w:rtl/>
        </w:rPr>
        <w:t>השאר</w:t>
      </w:r>
      <w:r w:rsidRPr="00B607BD">
        <w:rPr>
          <w:b/>
          <w:bCs/>
          <w:rtl/>
        </w:rPr>
        <w:t xml:space="preserve"> </w:t>
      </w:r>
      <w:r w:rsidRPr="00B607BD">
        <w:rPr>
          <w:rFonts w:hint="eastAsia"/>
          <w:b/>
          <w:bCs/>
          <w:rtl/>
        </w:rPr>
        <w:t>מומלץ</w:t>
      </w:r>
      <w:r w:rsidRPr="00B607BD">
        <w:rPr>
          <w:b/>
          <w:bCs/>
          <w:rtl/>
        </w:rPr>
        <w:t xml:space="preserve"> </w:t>
      </w:r>
      <w:r w:rsidRPr="00B607BD">
        <w:rPr>
          <w:rFonts w:hint="eastAsia"/>
          <w:b/>
          <w:bCs/>
          <w:rtl/>
        </w:rPr>
        <w:t>שיביאו</w:t>
      </w:r>
      <w:r w:rsidRPr="00B607BD">
        <w:rPr>
          <w:b/>
          <w:bCs/>
          <w:rtl/>
        </w:rPr>
        <w:t xml:space="preserve"> </w:t>
      </w:r>
      <w:r w:rsidRPr="00B607BD">
        <w:rPr>
          <w:rFonts w:hint="eastAsia"/>
          <w:b/>
          <w:bCs/>
          <w:rtl/>
        </w:rPr>
        <w:t>בחשבון</w:t>
      </w:r>
      <w:r w:rsidRPr="00B607BD">
        <w:rPr>
          <w:b/>
          <w:bCs/>
          <w:rtl/>
        </w:rPr>
        <w:t xml:space="preserve"> </w:t>
      </w:r>
      <w:r w:rsidRPr="00B607BD">
        <w:rPr>
          <w:rFonts w:hint="eastAsia"/>
          <w:b/>
          <w:bCs/>
          <w:rtl/>
        </w:rPr>
        <w:t>את</w:t>
      </w:r>
      <w:r w:rsidRPr="00B607BD">
        <w:rPr>
          <w:b/>
          <w:bCs/>
          <w:rtl/>
        </w:rPr>
        <w:t xml:space="preserve"> </w:t>
      </w:r>
      <w:r w:rsidRPr="00B607BD">
        <w:rPr>
          <w:rFonts w:hint="eastAsia"/>
          <w:b/>
          <w:bCs/>
          <w:rtl/>
        </w:rPr>
        <w:t>השפעת</w:t>
      </w:r>
      <w:r w:rsidRPr="00B607BD">
        <w:rPr>
          <w:b/>
          <w:bCs/>
          <w:rtl/>
        </w:rPr>
        <w:t xml:space="preserve"> </w:t>
      </w:r>
      <w:r w:rsidRPr="00B607BD">
        <w:rPr>
          <w:rFonts w:hint="eastAsia"/>
          <w:b/>
          <w:bCs/>
          <w:rtl/>
        </w:rPr>
        <w:t>רמות</w:t>
      </w:r>
      <w:r w:rsidRPr="00B607BD">
        <w:rPr>
          <w:b/>
          <w:bCs/>
          <w:rtl/>
        </w:rPr>
        <w:t xml:space="preserve"> </w:t>
      </w:r>
      <w:r w:rsidRPr="00B607BD">
        <w:rPr>
          <w:rFonts w:hint="eastAsia"/>
          <w:b/>
          <w:bCs/>
          <w:rtl/>
        </w:rPr>
        <w:t>התחלואה</w:t>
      </w:r>
      <w:r w:rsidRPr="00B607BD">
        <w:rPr>
          <w:b/>
          <w:bCs/>
          <w:rtl/>
        </w:rPr>
        <w:t xml:space="preserve"> </w:t>
      </w:r>
      <w:r w:rsidRPr="00B607BD">
        <w:rPr>
          <w:rFonts w:hint="eastAsia"/>
          <w:b/>
          <w:bCs/>
          <w:rtl/>
        </w:rPr>
        <w:t>על</w:t>
      </w:r>
      <w:r w:rsidRPr="00B607BD">
        <w:rPr>
          <w:b/>
          <w:bCs/>
          <w:rtl/>
        </w:rPr>
        <w:t xml:space="preserve"> </w:t>
      </w:r>
      <w:r w:rsidRPr="00B607BD">
        <w:rPr>
          <w:rFonts w:hint="eastAsia"/>
          <w:b/>
          <w:bCs/>
          <w:rtl/>
        </w:rPr>
        <w:t>הישגי</w:t>
      </w:r>
      <w:r w:rsidRPr="00B607BD">
        <w:rPr>
          <w:b/>
          <w:bCs/>
          <w:rtl/>
        </w:rPr>
        <w:t xml:space="preserve"> </w:t>
      </w:r>
      <w:r w:rsidRPr="00B607BD">
        <w:rPr>
          <w:rFonts w:hint="eastAsia"/>
          <w:b/>
          <w:bCs/>
          <w:rtl/>
        </w:rPr>
        <w:t>החקירות</w:t>
      </w:r>
      <w:r w:rsidRPr="00B607BD">
        <w:rPr>
          <w:b/>
          <w:bCs/>
          <w:rtl/>
        </w:rPr>
        <w:t xml:space="preserve"> </w:t>
      </w:r>
      <w:r w:rsidRPr="00B607BD">
        <w:rPr>
          <w:rFonts w:hint="eastAsia"/>
          <w:b/>
          <w:bCs/>
          <w:rtl/>
        </w:rPr>
        <w:t>האנושיות</w:t>
      </w:r>
      <w:r w:rsidRPr="00B607BD">
        <w:rPr>
          <w:b/>
          <w:bCs/>
          <w:rtl/>
        </w:rPr>
        <w:t xml:space="preserve"> </w:t>
      </w:r>
      <w:r w:rsidRPr="00B607BD">
        <w:rPr>
          <w:rFonts w:hint="eastAsia"/>
          <w:b/>
          <w:bCs/>
          <w:rtl/>
        </w:rPr>
        <w:t>ואיכוני</w:t>
      </w:r>
      <w:r w:rsidRPr="00B607BD">
        <w:rPr>
          <w:b/>
          <w:bCs/>
          <w:rtl/>
        </w:rPr>
        <w:t xml:space="preserve"> </w:t>
      </w:r>
      <w:r w:rsidRPr="00B607BD">
        <w:rPr>
          <w:rFonts w:hint="eastAsia"/>
          <w:b/>
          <w:bCs/>
          <w:rtl/>
        </w:rPr>
        <w:t>השב</w:t>
      </w:r>
      <w:r w:rsidRPr="00B607BD">
        <w:rPr>
          <w:b/>
          <w:bCs/>
          <w:rtl/>
        </w:rPr>
        <w:t>"</w:t>
      </w:r>
      <w:r w:rsidRPr="00B607BD">
        <w:rPr>
          <w:rFonts w:hint="eastAsia"/>
          <w:b/>
          <w:bCs/>
          <w:rtl/>
        </w:rPr>
        <w:t>כ</w:t>
      </w:r>
      <w:r w:rsidRPr="00B607BD">
        <w:rPr>
          <w:b/>
          <w:bCs/>
          <w:rtl/>
        </w:rPr>
        <w:t xml:space="preserve">, </w:t>
      </w:r>
      <w:r w:rsidRPr="00B607BD">
        <w:rPr>
          <w:rFonts w:hint="eastAsia"/>
          <w:b/>
          <w:bCs/>
          <w:rtl/>
        </w:rPr>
        <w:t>ומתוך</w:t>
      </w:r>
      <w:r w:rsidRPr="00B607BD">
        <w:rPr>
          <w:b/>
          <w:bCs/>
          <w:rtl/>
        </w:rPr>
        <w:t xml:space="preserve"> </w:t>
      </w:r>
      <w:r w:rsidRPr="00B607BD">
        <w:rPr>
          <w:rFonts w:hint="eastAsia"/>
          <w:b/>
          <w:bCs/>
          <w:rtl/>
        </w:rPr>
        <w:t>כך</w:t>
      </w:r>
      <w:r w:rsidRPr="00B607BD">
        <w:rPr>
          <w:b/>
          <w:bCs/>
          <w:rtl/>
        </w:rPr>
        <w:t xml:space="preserve"> </w:t>
      </w:r>
      <w:r w:rsidRPr="00B607BD">
        <w:rPr>
          <w:rFonts w:hint="eastAsia"/>
          <w:b/>
          <w:bCs/>
          <w:rtl/>
        </w:rPr>
        <w:t>ילמדו</w:t>
      </w:r>
      <w:r w:rsidRPr="00B607BD">
        <w:rPr>
          <w:b/>
          <w:bCs/>
          <w:rtl/>
        </w:rPr>
        <w:t xml:space="preserve"> </w:t>
      </w:r>
      <w:r w:rsidRPr="00B607BD">
        <w:rPr>
          <w:rFonts w:hint="eastAsia"/>
          <w:b/>
          <w:bCs/>
          <w:rtl/>
        </w:rPr>
        <w:t>על</w:t>
      </w:r>
      <w:r w:rsidRPr="00B607BD">
        <w:rPr>
          <w:b/>
          <w:bCs/>
          <w:rtl/>
        </w:rPr>
        <w:t xml:space="preserve"> </w:t>
      </w:r>
      <w:r w:rsidRPr="00B607BD">
        <w:rPr>
          <w:rFonts w:hint="eastAsia"/>
          <w:b/>
          <w:bCs/>
          <w:rtl/>
        </w:rPr>
        <w:t>פוטנציאל</w:t>
      </w:r>
      <w:r w:rsidRPr="00B607BD">
        <w:rPr>
          <w:b/>
          <w:bCs/>
          <w:rtl/>
        </w:rPr>
        <w:t xml:space="preserve"> </w:t>
      </w:r>
      <w:r w:rsidRPr="00B607BD">
        <w:rPr>
          <w:rFonts w:hint="eastAsia"/>
          <w:b/>
          <w:bCs/>
          <w:rtl/>
        </w:rPr>
        <w:t>התרומה</w:t>
      </w:r>
      <w:r w:rsidRPr="00B607BD">
        <w:rPr>
          <w:b/>
          <w:bCs/>
          <w:rtl/>
        </w:rPr>
        <w:t xml:space="preserve"> </w:t>
      </w:r>
      <w:r w:rsidR="00FC5A54" w:rsidRPr="00B607BD">
        <w:rPr>
          <w:rFonts w:hint="eastAsia"/>
          <w:b/>
          <w:bCs/>
          <w:rtl/>
        </w:rPr>
        <w:t>של</w:t>
      </w:r>
      <w:r w:rsidR="00FC5A54" w:rsidRPr="00B607BD">
        <w:rPr>
          <w:b/>
          <w:bCs/>
          <w:rtl/>
        </w:rPr>
        <w:t xml:space="preserve"> </w:t>
      </w:r>
      <w:r w:rsidR="00FC5A54" w:rsidRPr="00B607BD">
        <w:rPr>
          <w:rFonts w:hint="eastAsia"/>
          <w:b/>
          <w:bCs/>
          <w:rtl/>
        </w:rPr>
        <w:t>כל</w:t>
      </w:r>
      <w:r w:rsidR="00FC5A54" w:rsidRPr="00B607BD">
        <w:rPr>
          <w:b/>
          <w:bCs/>
          <w:rtl/>
        </w:rPr>
        <w:t xml:space="preserve"> </w:t>
      </w:r>
      <w:r w:rsidR="00FC5A54" w:rsidRPr="00B607BD">
        <w:rPr>
          <w:rFonts w:hint="eastAsia"/>
          <w:b/>
          <w:bCs/>
          <w:rtl/>
        </w:rPr>
        <w:t>שיטה</w:t>
      </w:r>
      <w:r w:rsidR="00FC5A54" w:rsidRPr="00B607BD">
        <w:rPr>
          <w:b/>
          <w:bCs/>
          <w:rtl/>
        </w:rPr>
        <w:t xml:space="preserve"> </w:t>
      </w:r>
      <w:r w:rsidR="00FC5A54" w:rsidRPr="00B607BD">
        <w:rPr>
          <w:rFonts w:hint="eastAsia"/>
          <w:b/>
          <w:bCs/>
          <w:rtl/>
        </w:rPr>
        <w:t>לאיתור</w:t>
      </w:r>
      <w:r w:rsidR="00FC5A54" w:rsidRPr="00B607BD">
        <w:rPr>
          <w:b/>
          <w:bCs/>
          <w:rtl/>
        </w:rPr>
        <w:t xml:space="preserve"> </w:t>
      </w:r>
      <w:r w:rsidR="00FC5A54" w:rsidRPr="00B607BD">
        <w:rPr>
          <w:rFonts w:hint="eastAsia"/>
          <w:b/>
          <w:bCs/>
          <w:rtl/>
        </w:rPr>
        <w:t>המגעים</w:t>
      </w:r>
      <w:r w:rsidR="00FC5A54" w:rsidRPr="00B607BD">
        <w:rPr>
          <w:b/>
          <w:bCs/>
          <w:rtl/>
        </w:rPr>
        <w:t xml:space="preserve"> </w:t>
      </w:r>
      <w:r w:rsidR="00FC5A54" w:rsidRPr="00B607BD">
        <w:rPr>
          <w:rFonts w:hint="eastAsia"/>
          <w:b/>
          <w:bCs/>
          <w:rtl/>
        </w:rPr>
        <w:t>עם</w:t>
      </w:r>
      <w:r w:rsidR="00FC5A54" w:rsidRPr="00B607BD">
        <w:rPr>
          <w:b/>
          <w:bCs/>
          <w:rtl/>
        </w:rPr>
        <w:t xml:space="preserve"> </w:t>
      </w:r>
      <w:r w:rsidR="00FC5A54" w:rsidRPr="00B607BD">
        <w:rPr>
          <w:rFonts w:hint="eastAsia"/>
          <w:b/>
          <w:bCs/>
          <w:rtl/>
        </w:rPr>
        <w:t>חולה</w:t>
      </w:r>
      <w:r w:rsidR="00FC5A54" w:rsidRPr="00B607BD">
        <w:rPr>
          <w:b/>
          <w:bCs/>
          <w:rtl/>
        </w:rPr>
        <w:t xml:space="preserve"> </w:t>
      </w:r>
      <w:r w:rsidR="00FC5A54" w:rsidRPr="00B607BD">
        <w:rPr>
          <w:rFonts w:hint="eastAsia"/>
          <w:b/>
          <w:bCs/>
          <w:rtl/>
        </w:rPr>
        <w:t>מאומת</w:t>
      </w:r>
      <w:r w:rsidRPr="00B607BD">
        <w:rPr>
          <w:b/>
          <w:bCs/>
          <w:rtl/>
        </w:rPr>
        <w:t xml:space="preserve">. </w:t>
      </w:r>
    </w:p>
    <w:p w14:paraId="382BEB5B"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07F0C68C" w14:textId="77777777" w:rsidR="00EE01A4" w:rsidRPr="00897A6B" w:rsidRDefault="00825293" w:rsidP="00072E29">
      <w:pPr>
        <w:spacing w:line="240" w:lineRule="auto"/>
        <w:ind w:left="-1"/>
        <w:rPr>
          <w:szCs w:val="20"/>
          <w:rtl/>
        </w:rPr>
      </w:pPr>
      <w:r w:rsidRPr="008A77F6">
        <w:rPr>
          <w:rStyle w:val="Heading5Char"/>
          <w:rFonts w:hint="eastAsia"/>
          <w:rtl/>
        </w:rPr>
        <w:t>חילוקי</w:t>
      </w:r>
      <w:r w:rsidRPr="004139EB">
        <w:rPr>
          <w:rStyle w:val="Heading5Char"/>
          <w:rtl/>
        </w:rPr>
        <w:t xml:space="preserve"> </w:t>
      </w:r>
      <w:r w:rsidRPr="004139EB">
        <w:rPr>
          <w:rStyle w:val="Heading5Char"/>
          <w:rFonts w:hint="eastAsia"/>
          <w:rtl/>
        </w:rPr>
        <w:t>דעות</w:t>
      </w:r>
      <w:r w:rsidRPr="00596021">
        <w:rPr>
          <w:rStyle w:val="Heading5Char"/>
          <w:rtl/>
        </w:rPr>
        <w:t xml:space="preserve"> </w:t>
      </w:r>
      <w:r w:rsidRPr="009802A4">
        <w:rPr>
          <w:rStyle w:val="Heading5Char"/>
          <w:rFonts w:hint="eastAsia"/>
          <w:rtl/>
        </w:rPr>
        <w:t>לגבי</w:t>
      </w:r>
      <w:r w:rsidRPr="009802A4">
        <w:rPr>
          <w:rStyle w:val="Heading5Char"/>
          <w:rtl/>
        </w:rPr>
        <w:t xml:space="preserve"> </w:t>
      </w:r>
      <w:r w:rsidRPr="00D07810">
        <w:rPr>
          <w:rStyle w:val="Heading5Char"/>
          <w:rFonts w:hint="eastAsia"/>
          <w:rtl/>
        </w:rPr>
        <w:t>השימוש</w:t>
      </w:r>
      <w:r w:rsidRPr="00A9028F">
        <w:rPr>
          <w:rStyle w:val="Heading5Char"/>
          <w:rtl/>
        </w:rPr>
        <w:t xml:space="preserve"> </w:t>
      </w:r>
      <w:r w:rsidRPr="00A9028F">
        <w:rPr>
          <w:rStyle w:val="Heading5Char"/>
          <w:rFonts w:hint="eastAsia"/>
          <w:rtl/>
        </w:rPr>
        <w:t>באיכוני</w:t>
      </w:r>
      <w:r w:rsidRPr="00A9028F">
        <w:rPr>
          <w:rStyle w:val="Heading5Char"/>
          <w:rtl/>
        </w:rPr>
        <w:t xml:space="preserve"> </w:t>
      </w:r>
      <w:r w:rsidRPr="009F4DF7">
        <w:rPr>
          <w:rStyle w:val="Heading5Char"/>
          <w:rFonts w:hint="eastAsia"/>
          <w:rtl/>
        </w:rPr>
        <w:t>השב</w:t>
      </w:r>
      <w:r w:rsidRPr="008A77F6">
        <w:rPr>
          <w:rStyle w:val="Heading5Char"/>
          <w:rtl/>
        </w:rPr>
        <w:t>"</w:t>
      </w:r>
      <w:r w:rsidRPr="008A77F6">
        <w:rPr>
          <w:rStyle w:val="Heading5Char"/>
          <w:rFonts w:hint="eastAsia"/>
          <w:rtl/>
        </w:rPr>
        <w:t>כ</w:t>
      </w:r>
      <w:r w:rsidRPr="008A77F6">
        <w:rPr>
          <w:rStyle w:val="Heading5Char"/>
          <w:rtl/>
        </w:rPr>
        <w:t>:</w:t>
      </w:r>
      <w:r w:rsidRPr="004139EB">
        <w:rPr>
          <w:rFonts w:ascii="Century Gothic" w:eastAsia="Times New Roman" w:hAnsi="Century Gothic"/>
          <w:sz w:val="24"/>
          <w:rtl/>
        </w:rPr>
        <w:t xml:space="preserve"> </w:t>
      </w:r>
      <w:r w:rsidRPr="004139EB">
        <w:rPr>
          <w:rFonts w:ascii="Century Gothic" w:eastAsia="Times New Roman" w:hAnsi="Century Gothic" w:hint="eastAsia"/>
          <w:sz w:val="24"/>
          <w:rtl/>
        </w:rPr>
        <w:t>נוכח</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העלייה</w:t>
      </w:r>
      <w:r w:rsidRPr="009802A4">
        <w:rPr>
          <w:rFonts w:ascii="Century Gothic" w:eastAsia="Times New Roman" w:hAnsi="Century Gothic"/>
          <w:sz w:val="24"/>
          <w:rtl/>
        </w:rPr>
        <w:t xml:space="preserve"> </w:t>
      </w:r>
      <w:r w:rsidRPr="00D07810">
        <w:rPr>
          <w:rFonts w:ascii="Century Gothic" w:eastAsia="Times New Roman" w:hAnsi="Century Gothic" w:hint="eastAsia"/>
          <w:sz w:val="24"/>
          <w:rtl/>
        </w:rPr>
        <w:t>ביעילות</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מערך</w:t>
      </w:r>
      <w:r w:rsidRPr="00A9028F">
        <w:rPr>
          <w:rFonts w:ascii="Century Gothic" w:eastAsia="Times New Roman" w:hAnsi="Century Gothic"/>
          <w:sz w:val="24"/>
          <w:rtl/>
        </w:rPr>
        <w:t xml:space="preserve"> </w:t>
      </w:r>
      <w:r w:rsidRPr="009F4DF7">
        <w:rPr>
          <w:rFonts w:ascii="Century Gothic" w:eastAsia="Times New Roman" w:hAnsi="Century Gothic" w:hint="eastAsia"/>
          <w:sz w:val="24"/>
          <w:rtl/>
        </w:rPr>
        <w:t>החקירות</w:t>
      </w:r>
      <w:r w:rsidRPr="003E30ED">
        <w:rPr>
          <w:rFonts w:ascii="Century Gothic" w:eastAsia="Times New Roman" w:hAnsi="Century Gothic"/>
          <w:sz w:val="24"/>
          <w:rtl/>
        </w:rPr>
        <w:t xml:space="preserve"> </w:t>
      </w:r>
      <w:r w:rsidRPr="00C60CBB">
        <w:rPr>
          <w:rFonts w:ascii="Century Gothic" w:eastAsia="Times New Roman" w:hAnsi="Century Gothic" w:hint="eastAsia"/>
          <w:sz w:val="24"/>
          <w:rtl/>
        </w:rPr>
        <w:t>האנושיות</w:t>
      </w:r>
      <w:r w:rsidRPr="00C14A2C">
        <w:rPr>
          <w:rFonts w:ascii="Century Gothic" w:eastAsia="Times New Roman" w:hAnsi="Century Gothic"/>
          <w:sz w:val="24"/>
          <w:rtl/>
        </w:rPr>
        <w:t xml:space="preserve"> </w:t>
      </w:r>
      <w:r w:rsidRPr="00F01F79">
        <w:rPr>
          <w:rFonts w:ascii="Century Gothic" w:eastAsia="Times New Roman" w:hAnsi="Century Gothic" w:hint="eastAsia"/>
          <w:sz w:val="24"/>
          <w:rtl/>
        </w:rPr>
        <w:t>לעומת</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איכוני</w:t>
      </w:r>
      <w:r w:rsidRPr="00F01F79">
        <w:rPr>
          <w:rFonts w:ascii="Century Gothic" w:eastAsia="Times New Roman" w:hAnsi="Century Gothic"/>
          <w:sz w:val="24"/>
          <w:rtl/>
        </w:rPr>
        <w:t xml:space="preserve"> </w:t>
      </w:r>
      <w:r w:rsidRPr="00EC6555">
        <w:rPr>
          <w:rFonts w:ascii="Century Gothic" w:eastAsia="Times New Roman" w:hAnsi="Century Gothic" w:hint="eastAsia"/>
          <w:sz w:val="24"/>
          <w:rtl/>
        </w:rPr>
        <w:t>השב</w:t>
      </w:r>
      <w:r w:rsidRPr="00EC6555">
        <w:rPr>
          <w:rFonts w:ascii="Century Gothic" w:eastAsia="Times New Roman" w:hAnsi="Century Gothic"/>
          <w:sz w:val="24"/>
          <w:rtl/>
        </w:rPr>
        <w:t>"</w:t>
      </w:r>
      <w:r w:rsidRPr="00EC6555">
        <w:rPr>
          <w:rFonts w:ascii="Century Gothic" w:eastAsia="Times New Roman" w:hAnsi="Century Gothic" w:hint="eastAsia"/>
          <w:sz w:val="24"/>
          <w:rtl/>
        </w:rPr>
        <w:t>כ</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בעיקר</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לאחר</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הרחבת</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המערך</w:t>
      </w:r>
      <w:r w:rsidRPr="003213AF">
        <w:rPr>
          <w:rFonts w:ascii="Century Gothic" w:eastAsia="Times New Roman" w:hAnsi="Century Gothic"/>
          <w:sz w:val="24"/>
          <w:rtl/>
        </w:rPr>
        <w:t xml:space="preserve">, </w:t>
      </w:r>
      <w:r w:rsidRPr="000F0FFF">
        <w:rPr>
          <w:rFonts w:ascii="Century Gothic" w:eastAsia="Times New Roman" w:hAnsi="Century Gothic" w:hint="eastAsia"/>
          <w:sz w:val="24"/>
          <w:rtl/>
        </w:rPr>
        <w:t>הועלו</w:t>
      </w:r>
      <w:r w:rsidRPr="00372597">
        <w:rPr>
          <w:rFonts w:ascii="Century Gothic" w:eastAsia="Times New Roman" w:hAnsi="Century Gothic"/>
          <w:sz w:val="24"/>
          <w:rtl/>
        </w:rPr>
        <w:t xml:space="preserve"> </w:t>
      </w:r>
      <w:r w:rsidRPr="008F59F2">
        <w:rPr>
          <w:rFonts w:ascii="Century Gothic" w:eastAsia="Times New Roman" w:hAnsi="Century Gothic" w:hint="eastAsia"/>
          <w:sz w:val="24"/>
          <w:rtl/>
        </w:rPr>
        <w:t>עמדות</w:t>
      </w:r>
      <w:r w:rsidRPr="00D24C0B">
        <w:rPr>
          <w:rFonts w:ascii="Century Gothic" w:eastAsia="Times New Roman" w:hAnsi="Century Gothic"/>
          <w:sz w:val="24"/>
          <w:rtl/>
        </w:rPr>
        <w:t xml:space="preserve"> </w:t>
      </w:r>
      <w:r w:rsidRPr="00D24C0B">
        <w:rPr>
          <w:rFonts w:ascii="Century Gothic" w:eastAsia="Times New Roman" w:hAnsi="Century Gothic" w:hint="eastAsia"/>
          <w:sz w:val="24"/>
          <w:rtl/>
        </w:rPr>
        <w:t>מנוגדות</w:t>
      </w:r>
      <w:r w:rsidRPr="001865B5">
        <w:rPr>
          <w:rFonts w:ascii="Century Gothic" w:eastAsia="Times New Roman" w:hAnsi="Century Gothic"/>
          <w:sz w:val="24"/>
          <w:rtl/>
        </w:rPr>
        <w:t xml:space="preserve"> </w:t>
      </w:r>
      <w:r w:rsidRPr="001865B5">
        <w:rPr>
          <w:rFonts w:ascii="Century Gothic" w:eastAsia="Times New Roman" w:hAnsi="Century Gothic" w:hint="eastAsia"/>
          <w:sz w:val="24"/>
          <w:rtl/>
        </w:rPr>
        <w:t>של</w:t>
      </w:r>
      <w:r w:rsidRPr="00486FCA">
        <w:rPr>
          <w:rFonts w:ascii="Century Gothic" w:eastAsia="Times New Roman" w:hAnsi="Century Gothic"/>
          <w:sz w:val="24"/>
          <w:rtl/>
        </w:rPr>
        <w:t xml:space="preserve"> </w:t>
      </w:r>
      <w:r w:rsidRPr="00486FCA">
        <w:rPr>
          <w:rFonts w:ascii="Century Gothic" w:eastAsia="Times New Roman" w:hAnsi="Century Gothic" w:hint="eastAsia"/>
          <w:sz w:val="24"/>
          <w:rtl/>
        </w:rPr>
        <w:t>מומחים</w:t>
      </w:r>
      <w:r w:rsidRPr="00291191">
        <w:rPr>
          <w:rFonts w:ascii="Century Gothic" w:eastAsia="Times New Roman" w:hAnsi="Century Gothic"/>
          <w:sz w:val="24"/>
          <w:rtl/>
        </w:rPr>
        <w:t xml:space="preserve"> </w:t>
      </w:r>
      <w:r w:rsidRPr="00291191">
        <w:rPr>
          <w:rFonts w:ascii="Century Gothic" w:eastAsia="Times New Roman" w:hAnsi="Century Gothic" w:hint="eastAsia"/>
          <w:sz w:val="24"/>
          <w:rtl/>
        </w:rPr>
        <w:t>לגבי</w:t>
      </w:r>
      <w:r w:rsidRPr="00FE2818">
        <w:rPr>
          <w:rFonts w:ascii="Century Gothic" w:eastAsia="Times New Roman" w:hAnsi="Century Gothic"/>
          <w:sz w:val="24"/>
          <w:rtl/>
        </w:rPr>
        <w:t xml:space="preserve"> </w:t>
      </w:r>
      <w:r w:rsidRPr="00FE2818">
        <w:rPr>
          <w:rFonts w:ascii="Century Gothic" w:eastAsia="Times New Roman" w:hAnsi="Century Gothic" w:hint="eastAsia"/>
          <w:sz w:val="24"/>
          <w:rtl/>
        </w:rPr>
        <w:t>הצורך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באיכוני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השב</w:t>
      </w:r>
      <w:r w:rsidRPr="00897A6B">
        <w:rPr>
          <w:rFonts w:ascii="Century Gothic" w:eastAsia="Times New Roman" w:hAnsi="Century Gothic"/>
          <w:sz w:val="24"/>
          <w:rtl/>
        </w:rPr>
        <w:t>"</w:t>
      </w:r>
      <w:r w:rsidRPr="00897A6B">
        <w:rPr>
          <w:rFonts w:ascii="Century Gothic" w:eastAsia="Times New Roman" w:hAnsi="Century Gothic" w:hint="eastAsia"/>
          <w:sz w:val="24"/>
          <w:rtl/>
        </w:rPr>
        <w:t>כ</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יש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הטוענים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מאחר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שהאיכונים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גורמים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לחשיפת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שיטות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פעולה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השב</w:t>
      </w:r>
      <w:r w:rsidRPr="00897A6B">
        <w:rPr>
          <w:rFonts w:ascii="Century Gothic" w:eastAsia="Times New Roman" w:hAnsi="Century Gothic"/>
          <w:sz w:val="24"/>
          <w:rtl/>
        </w:rPr>
        <w:t>"</w:t>
      </w:r>
      <w:r w:rsidRPr="00897A6B">
        <w:rPr>
          <w:rFonts w:ascii="Century Gothic" w:eastAsia="Times New Roman" w:hAnsi="Century Gothic" w:hint="eastAsia"/>
          <w:sz w:val="24"/>
          <w:rtl/>
        </w:rPr>
        <w:t>כ</w:t>
      </w:r>
      <w:r w:rsidRPr="00897A6B">
        <w:rPr>
          <w:rFonts w:ascii="Century Gothic" w:eastAsia="Times New Roman" w:hAnsi="Century Gothic" w:cs="Arial"/>
          <w:sz w:val="21"/>
          <w:szCs w:val="21"/>
          <w:rtl/>
        </w:rPr>
        <w:t xml:space="preserve">, </w:t>
      </w:r>
      <w:r w:rsidRPr="00897A6B">
        <w:rPr>
          <w:rFonts w:ascii="Century Gothic" w:eastAsia="Times New Roman" w:hAnsi="Century Gothic" w:hint="eastAsia"/>
          <w:sz w:val="24"/>
          <w:rtl/>
        </w:rPr>
        <w:t>לפגיעה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בזכות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היסוד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לפרטיות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ולפגיעה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באמון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הציבור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ופוגעים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בחיפוש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פתרונות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חלופיים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הנזק</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שבהם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רב</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מהתועלת</w:t>
      </w:r>
      <w:r>
        <w:rPr>
          <w:rFonts w:ascii="Century Gothic" w:eastAsia="Times New Roman" w:hAnsi="Century Gothic"/>
          <w:sz w:val="24"/>
          <w:vertAlign w:val="superscript"/>
          <w:rtl/>
        </w:rPr>
        <w:footnoteReference w:id="55"/>
      </w:r>
      <w:r w:rsidRPr="008A77F6">
        <w:rPr>
          <w:rFonts w:ascii="Century Gothic" w:eastAsia="Times New Roman" w:hAnsi="Century Gothic"/>
          <w:sz w:val="24"/>
          <w:rtl/>
        </w:rPr>
        <w:t>.</w:t>
      </w:r>
      <w:r w:rsidR="00E95CB9">
        <w:rPr>
          <w:rFonts w:ascii="Century Gothic" w:eastAsia="Times New Roman" w:hAnsi="Century Gothic" w:hint="cs"/>
          <w:sz w:val="24"/>
          <w:rtl/>
        </w:rPr>
        <w:t xml:space="preserve"> </w:t>
      </w:r>
      <w:r w:rsidRPr="008A77F6">
        <w:rPr>
          <w:rFonts w:ascii="Century Gothic" w:eastAsia="Times New Roman" w:hAnsi="Century Gothic" w:hint="eastAsia"/>
          <w:sz w:val="24"/>
          <w:rtl/>
        </w:rPr>
        <w:t>לעומת</w:t>
      </w:r>
      <w:r w:rsidRPr="004139EB">
        <w:rPr>
          <w:rFonts w:ascii="Century Gothic" w:eastAsia="Times New Roman" w:hAnsi="Century Gothic"/>
          <w:sz w:val="24"/>
          <w:rtl/>
        </w:rPr>
        <w:t xml:space="preserve"> </w:t>
      </w:r>
      <w:r w:rsidRPr="004139EB">
        <w:rPr>
          <w:rFonts w:ascii="Century Gothic" w:eastAsia="Times New Roman" w:hAnsi="Century Gothic" w:hint="eastAsia"/>
          <w:sz w:val="24"/>
          <w:rtl/>
        </w:rPr>
        <w:t>זאת</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אחרים</w:t>
      </w:r>
      <w:r w:rsidRPr="009802A4">
        <w:rPr>
          <w:rFonts w:ascii="Century Gothic" w:eastAsia="Times New Roman" w:hAnsi="Century Gothic"/>
          <w:sz w:val="24"/>
          <w:rtl/>
        </w:rPr>
        <w:t xml:space="preserve"> </w:t>
      </w:r>
      <w:r w:rsidRPr="00D07810">
        <w:rPr>
          <w:rFonts w:ascii="Century Gothic" w:eastAsia="Times New Roman" w:hAnsi="Century Gothic" w:hint="eastAsia"/>
          <w:sz w:val="24"/>
          <w:rtl/>
        </w:rPr>
        <w:t>מדגישים</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כי</w:t>
      </w:r>
      <w:r w:rsidRPr="00A9028F">
        <w:rPr>
          <w:rFonts w:ascii="Century Gothic" w:eastAsia="Times New Roman" w:hAnsi="Century Gothic"/>
          <w:sz w:val="24"/>
          <w:rtl/>
        </w:rPr>
        <w:t xml:space="preserve"> </w:t>
      </w:r>
      <w:r w:rsidRPr="009F4DF7">
        <w:rPr>
          <w:rFonts w:ascii="Century Gothic" w:eastAsia="Times New Roman" w:hAnsi="Century Gothic" w:hint="eastAsia"/>
          <w:sz w:val="24"/>
          <w:rtl/>
        </w:rPr>
        <w:t>כל</w:t>
      </w:r>
      <w:r w:rsidRPr="003E30ED">
        <w:rPr>
          <w:rFonts w:ascii="Century Gothic" w:eastAsia="Times New Roman" w:hAnsi="Century Gothic"/>
          <w:sz w:val="24"/>
          <w:rtl/>
        </w:rPr>
        <w:t xml:space="preserve"> </w:t>
      </w:r>
      <w:r w:rsidRPr="00C60CBB">
        <w:rPr>
          <w:rFonts w:ascii="Century Gothic" w:eastAsia="Times New Roman" w:hAnsi="Century Gothic" w:hint="eastAsia"/>
          <w:sz w:val="24"/>
          <w:rtl/>
        </w:rPr>
        <w:t>מגע</w:t>
      </w:r>
      <w:r w:rsidRPr="00C14A2C">
        <w:rPr>
          <w:rFonts w:ascii="Century Gothic" w:eastAsia="Times New Roman" w:hAnsi="Century Gothic"/>
          <w:sz w:val="24"/>
          <w:rtl/>
        </w:rPr>
        <w:t xml:space="preserve"> </w:t>
      </w:r>
      <w:r w:rsidRPr="00F01F79">
        <w:rPr>
          <w:rFonts w:ascii="Century Gothic" w:eastAsia="Times New Roman" w:hAnsi="Century Gothic" w:hint="eastAsia"/>
          <w:sz w:val="24"/>
          <w:rtl/>
        </w:rPr>
        <w:t>שאינו</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מאותר</w:t>
      </w:r>
      <w:r w:rsidRPr="00F01F79">
        <w:rPr>
          <w:rFonts w:ascii="Century Gothic" w:eastAsia="Times New Roman" w:hAnsi="Century Gothic"/>
          <w:sz w:val="24"/>
          <w:rtl/>
        </w:rPr>
        <w:t xml:space="preserve"> </w:t>
      </w:r>
      <w:r w:rsidRPr="00EC6555">
        <w:rPr>
          <w:rFonts w:ascii="Century Gothic" w:eastAsia="Times New Roman" w:hAnsi="Century Gothic" w:hint="eastAsia"/>
          <w:sz w:val="24"/>
          <w:rtl/>
        </w:rPr>
        <w:t>בדרך</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אחרת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בשל</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הפסקת</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האיכונים</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יכול</w:t>
      </w:r>
      <w:r w:rsidRPr="003213AF">
        <w:rPr>
          <w:rFonts w:ascii="Century Gothic" w:eastAsia="Times New Roman" w:hAnsi="Century Gothic"/>
          <w:sz w:val="24"/>
          <w:rtl/>
        </w:rPr>
        <w:t xml:space="preserve"> </w:t>
      </w:r>
      <w:r w:rsidRPr="000F0FFF">
        <w:rPr>
          <w:rFonts w:ascii="Century Gothic" w:eastAsia="Times New Roman" w:hAnsi="Century Gothic" w:hint="eastAsia"/>
          <w:sz w:val="24"/>
          <w:rtl/>
        </w:rPr>
        <w:t>ליצור</w:t>
      </w:r>
      <w:r w:rsidRPr="00372597">
        <w:rPr>
          <w:rFonts w:ascii="Century Gothic" w:eastAsia="Times New Roman" w:hAnsi="Century Gothic"/>
          <w:sz w:val="24"/>
          <w:rtl/>
        </w:rPr>
        <w:t xml:space="preserve"> </w:t>
      </w:r>
      <w:r w:rsidRPr="008F59F2">
        <w:rPr>
          <w:rFonts w:ascii="Century Gothic" w:eastAsia="Times New Roman" w:hAnsi="Century Gothic" w:hint="eastAsia"/>
          <w:sz w:val="24"/>
          <w:rtl/>
        </w:rPr>
        <w:t>שרשרת</w:t>
      </w:r>
      <w:r w:rsidRPr="00D24C0B">
        <w:rPr>
          <w:rFonts w:ascii="Century Gothic" w:eastAsia="Times New Roman" w:hAnsi="Century Gothic"/>
          <w:sz w:val="24"/>
          <w:rtl/>
        </w:rPr>
        <w:t xml:space="preserve"> </w:t>
      </w:r>
      <w:r w:rsidRPr="00D24C0B">
        <w:rPr>
          <w:rFonts w:ascii="Century Gothic" w:eastAsia="Times New Roman" w:hAnsi="Century Gothic" w:hint="eastAsia"/>
          <w:sz w:val="24"/>
          <w:rtl/>
        </w:rPr>
        <w:t>הדבקה</w:t>
      </w:r>
      <w:r w:rsidRPr="001865B5">
        <w:rPr>
          <w:rFonts w:ascii="Century Gothic" w:eastAsia="Times New Roman" w:hAnsi="Century Gothic"/>
          <w:sz w:val="24"/>
          <w:rtl/>
        </w:rPr>
        <w:t xml:space="preserve"> </w:t>
      </w:r>
      <w:r w:rsidRPr="001865B5">
        <w:rPr>
          <w:rFonts w:ascii="Century Gothic" w:eastAsia="Times New Roman" w:hAnsi="Century Gothic" w:hint="eastAsia"/>
          <w:sz w:val="24"/>
          <w:rtl/>
        </w:rPr>
        <w:t>חדשה</w:t>
      </w:r>
      <w:r w:rsidRPr="00486FCA">
        <w:rPr>
          <w:rFonts w:ascii="Century Gothic" w:eastAsia="Times New Roman" w:hAnsi="Century Gothic"/>
          <w:sz w:val="24"/>
          <w:rtl/>
        </w:rPr>
        <w:t xml:space="preserve">. </w:t>
      </w:r>
      <w:r w:rsidRPr="00486FCA">
        <w:rPr>
          <w:rFonts w:ascii="Century Gothic" w:eastAsia="Times New Roman" w:hAnsi="Century Gothic" w:hint="eastAsia"/>
          <w:sz w:val="24"/>
          <w:rtl/>
        </w:rPr>
        <w:t>יצוין</w:t>
      </w:r>
      <w:r w:rsidRPr="00486FCA">
        <w:rPr>
          <w:rFonts w:ascii="Century Gothic" w:eastAsia="Times New Roman" w:hAnsi="Century Gothic"/>
          <w:sz w:val="24"/>
          <w:rtl/>
        </w:rPr>
        <w:t xml:space="preserve"> </w:t>
      </w:r>
      <w:r w:rsidRPr="00291191">
        <w:rPr>
          <w:rFonts w:ascii="Century Gothic" w:eastAsia="Times New Roman" w:hAnsi="Century Gothic" w:hint="eastAsia"/>
          <w:sz w:val="24"/>
          <w:rtl/>
        </w:rPr>
        <w:t>כי</w:t>
      </w:r>
      <w:r w:rsidRPr="00291191">
        <w:rPr>
          <w:rFonts w:ascii="Century Gothic" w:eastAsia="Times New Roman" w:hAnsi="Century Gothic"/>
          <w:sz w:val="24"/>
          <w:rtl/>
        </w:rPr>
        <w:t xml:space="preserve"> </w:t>
      </w:r>
      <w:r w:rsidRPr="00FE2818">
        <w:rPr>
          <w:rFonts w:ascii="Century Gothic" w:eastAsia="Times New Roman" w:hAnsi="Century Gothic" w:hint="eastAsia"/>
          <w:sz w:val="24"/>
          <w:rtl/>
        </w:rPr>
        <w:t>על</w:t>
      </w:r>
      <w:r w:rsidRPr="00FE2818">
        <w:rPr>
          <w:rFonts w:ascii="Century Gothic" w:eastAsia="Times New Roman" w:hAnsi="Century Gothic"/>
          <w:sz w:val="24"/>
          <w:rtl/>
        </w:rPr>
        <w:t xml:space="preserve"> </w:t>
      </w:r>
      <w:r w:rsidRPr="00897A6B">
        <w:rPr>
          <w:rFonts w:ascii="Century Gothic" w:eastAsia="Times New Roman" w:hAnsi="Century Gothic" w:hint="eastAsia"/>
          <w:sz w:val="24"/>
          <w:rtl/>
        </w:rPr>
        <w:t>פי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דוח</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משרד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המודיעין</w:t>
      </w:r>
      <w:r>
        <w:rPr>
          <w:rStyle w:val="FootnoteReference"/>
          <w:rFonts w:ascii="Century Gothic" w:eastAsia="Times New Roman" w:hAnsi="Century Gothic"/>
          <w:sz w:val="24"/>
          <w:rtl/>
        </w:rPr>
        <w:footnoteReference w:id="56"/>
      </w:r>
      <w:r w:rsidRPr="008A77F6">
        <w:rPr>
          <w:rFonts w:ascii="Century Gothic" w:eastAsia="Times New Roman" w:hAnsi="Century Gothic"/>
          <w:sz w:val="24"/>
          <w:rtl/>
        </w:rPr>
        <w:t xml:space="preserve">, </w:t>
      </w:r>
      <w:r w:rsidRPr="008A77F6">
        <w:rPr>
          <w:rFonts w:ascii="Century Gothic" w:eastAsia="Times New Roman" w:hAnsi="Century Gothic" w:hint="eastAsia"/>
          <w:sz w:val="24"/>
          <w:rtl/>
        </w:rPr>
        <w:t>רק</w:t>
      </w:r>
      <w:r w:rsidRPr="008A77F6">
        <w:rPr>
          <w:rFonts w:ascii="Century Gothic" w:eastAsia="Times New Roman" w:hAnsi="Century Gothic"/>
          <w:sz w:val="24"/>
          <w:rtl/>
        </w:rPr>
        <w:t xml:space="preserve"> </w:t>
      </w:r>
      <w:r w:rsidRPr="004139EB">
        <w:rPr>
          <w:rFonts w:ascii="Century Gothic" w:eastAsia="Times New Roman" w:hAnsi="Century Gothic" w:hint="eastAsia"/>
          <w:sz w:val="24"/>
          <w:rtl/>
        </w:rPr>
        <w:t>ישראל</w:t>
      </w:r>
      <w:r w:rsidRPr="004139EB">
        <w:rPr>
          <w:rFonts w:ascii="Century Gothic" w:eastAsia="Times New Roman" w:hAnsi="Century Gothic"/>
          <w:sz w:val="24"/>
          <w:rtl/>
        </w:rPr>
        <w:t xml:space="preserve"> </w:t>
      </w:r>
      <w:r w:rsidRPr="00596021">
        <w:rPr>
          <w:rFonts w:ascii="Century Gothic" w:eastAsia="Times New Roman" w:hAnsi="Century Gothic" w:hint="eastAsia"/>
          <w:sz w:val="24"/>
          <w:rtl/>
        </w:rPr>
        <w:t>ופקיסטן</w:t>
      </w:r>
      <w:r w:rsidRPr="009802A4">
        <w:rPr>
          <w:rFonts w:ascii="Century Gothic" w:eastAsia="Times New Roman" w:hAnsi="Century Gothic"/>
          <w:sz w:val="24"/>
          <w:rtl/>
        </w:rPr>
        <w:t xml:space="preserve"> </w:t>
      </w:r>
      <w:r w:rsidR="003C4B8B" w:rsidRPr="009802A4">
        <w:rPr>
          <w:rFonts w:ascii="Century Gothic" w:eastAsia="Times New Roman" w:hAnsi="Century Gothic" w:hint="eastAsia"/>
          <w:sz w:val="24"/>
          <w:rtl/>
        </w:rPr>
        <w:t>השתמשו</w:t>
      </w:r>
      <w:r w:rsidR="003C4B8B" w:rsidRPr="00D07810">
        <w:rPr>
          <w:rFonts w:ascii="Century Gothic" w:eastAsia="Times New Roman" w:hAnsi="Century Gothic"/>
          <w:sz w:val="24"/>
          <w:rtl/>
        </w:rPr>
        <w:t xml:space="preserve"> </w:t>
      </w:r>
      <w:r w:rsidRPr="00A9028F">
        <w:rPr>
          <w:rFonts w:ascii="Century Gothic" w:eastAsia="Times New Roman" w:hAnsi="Century Gothic" w:hint="eastAsia"/>
          <w:sz w:val="24"/>
          <w:rtl/>
        </w:rPr>
        <w:t>באיכון</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סלולרי</w:t>
      </w:r>
      <w:r w:rsidRPr="009F4DF7">
        <w:rPr>
          <w:rFonts w:ascii="Century Gothic" w:eastAsia="Times New Roman" w:hAnsi="Century Gothic"/>
          <w:sz w:val="24"/>
          <w:rtl/>
        </w:rPr>
        <w:t xml:space="preserve"> </w:t>
      </w:r>
      <w:r w:rsidR="003C4B8B" w:rsidRPr="003E30ED">
        <w:rPr>
          <w:rFonts w:ascii="Century Gothic" w:eastAsia="Times New Roman" w:hAnsi="Century Gothic" w:hint="eastAsia"/>
          <w:sz w:val="24"/>
          <w:rtl/>
        </w:rPr>
        <w:t>שביצעו</w:t>
      </w:r>
      <w:r w:rsidR="003C4B8B" w:rsidRPr="00C60CBB">
        <w:rPr>
          <w:rFonts w:ascii="Century Gothic" w:eastAsia="Times New Roman" w:hAnsi="Century Gothic"/>
          <w:sz w:val="24"/>
          <w:rtl/>
        </w:rPr>
        <w:t xml:space="preserve"> </w:t>
      </w:r>
      <w:r w:rsidRPr="00C14A2C">
        <w:rPr>
          <w:rFonts w:ascii="Century Gothic" w:eastAsia="Times New Roman" w:hAnsi="Century Gothic" w:hint="eastAsia"/>
          <w:sz w:val="24"/>
          <w:rtl/>
        </w:rPr>
        <w:t>שירותי</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המודיעין</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המדינתיים</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לשם</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חקירות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מדינות</w:t>
      </w:r>
      <w:r w:rsidRPr="00EC6555">
        <w:rPr>
          <w:rFonts w:ascii="Century Gothic" w:eastAsia="Times New Roman" w:hAnsi="Century Gothic"/>
          <w:sz w:val="24"/>
          <w:rtl/>
        </w:rPr>
        <w:t xml:space="preserve"> </w:t>
      </w:r>
      <w:r w:rsidRPr="003213AF">
        <w:rPr>
          <w:rFonts w:ascii="Century Gothic" w:eastAsia="Times New Roman" w:hAnsi="Century Gothic" w:hint="eastAsia"/>
          <w:sz w:val="24"/>
          <w:rtl/>
        </w:rPr>
        <w:t>כמו</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דרום</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אפריקה</w:t>
      </w:r>
      <w:r w:rsidRPr="000F0FFF">
        <w:rPr>
          <w:rFonts w:ascii="Century Gothic" w:eastAsia="Times New Roman" w:hAnsi="Century Gothic"/>
          <w:sz w:val="24"/>
          <w:rtl/>
        </w:rPr>
        <w:t xml:space="preserve">, </w:t>
      </w:r>
      <w:r w:rsidRPr="00372597">
        <w:rPr>
          <w:rFonts w:ascii="Century Gothic" w:eastAsia="Times New Roman" w:hAnsi="Century Gothic" w:hint="eastAsia"/>
          <w:sz w:val="24"/>
          <w:rtl/>
        </w:rPr>
        <w:t>צ</w:t>
      </w:r>
      <w:r w:rsidRPr="008F59F2">
        <w:rPr>
          <w:rFonts w:ascii="Century Gothic" w:eastAsia="Times New Roman" w:hAnsi="Century Gothic"/>
          <w:sz w:val="24"/>
          <w:rtl/>
        </w:rPr>
        <w:t>'</w:t>
      </w:r>
      <w:r w:rsidRPr="00D24C0B">
        <w:rPr>
          <w:rFonts w:ascii="Century Gothic" w:eastAsia="Times New Roman" w:hAnsi="Century Gothic" w:hint="eastAsia"/>
          <w:sz w:val="24"/>
          <w:rtl/>
        </w:rPr>
        <w:t>כיה</w:t>
      </w:r>
      <w:r w:rsidRPr="00D24C0B">
        <w:rPr>
          <w:rFonts w:ascii="Century Gothic" w:eastAsia="Times New Roman" w:hAnsi="Century Gothic"/>
          <w:sz w:val="24"/>
          <w:rtl/>
        </w:rPr>
        <w:t xml:space="preserve">, </w:t>
      </w:r>
      <w:r w:rsidRPr="001865B5">
        <w:rPr>
          <w:rFonts w:ascii="Century Gothic" w:eastAsia="Times New Roman" w:hAnsi="Century Gothic" w:hint="eastAsia"/>
          <w:sz w:val="24"/>
          <w:rtl/>
        </w:rPr>
        <w:t>דרום</w:t>
      </w:r>
      <w:r w:rsidRPr="001865B5">
        <w:rPr>
          <w:rFonts w:ascii="Century Gothic" w:eastAsia="Times New Roman" w:hAnsi="Century Gothic"/>
          <w:sz w:val="24"/>
          <w:rtl/>
        </w:rPr>
        <w:t xml:space="preserve"> </w:t>
      </w:r>
      <w:r w:rsidRPr="00486FCA">
        <w:rPr>
          <w:rFonts w:ascii="Century Gothic" w:eastAsia="Times New Roman" w:hAnsi="Century Gothic" w:hint="eastAsia"/>
          <w:sz w:val="24"/>
          <w:rtl/>
        </w:rPr>
        <w:t>קוריאה</w:t>
      </w:r>
      <w:r w:rsidRPr="00486FCA">
        <w:rPr>
          <w:rFonts w:ascii="Century Gothic" w:eastAsia="Times New Roman" w:hAnsi="Century Gothic"/>
          <w:sz w:val="24"/>
          <w:rtl/>
        </w:rPr>
        <w:t xml:space="preserve"> </w:t>
      </w:r>
      <w:r w:rsidRPr="00486FCA">
        <w:rPr>
          <w:rFonts w:ascii="Century Gothic" w:eastAsia="Times New Roman" w:hAnsi="Century Gothic" w:hint="eastAsia"/>
          <w:sz w:val="24"/>
          <w:rtl/>
        </w:rPr>
        <w:t>וסלובקיה</w:t>
      </w:r>
      <w:r w:rsidRPr="00291191">
        <w:rPr>
          <w:rFonts w:ascii="Century Gothic" w:eastAsia="Times New Roman" w:hAnsi="Century Gothic"/>
          <w:sz w:val="24"/>
          <w:rtl/>
        </w:rPr>
        <w:t xml:space="preserve"> </w:t>
      </w:r>
      <w:r w:rsidRPr="00291191">
        <w:rPr>
          <w:rFonts w:ascii="Century Gothic" w:eastAsia="Times New Roman" w:hAnsi="Century Gothic" w:hint="eastAsia"/>
          <w:sz w:val="24"/>
          <w:rtl/>
        </w:rPr>
        <w:t>התבססו</w:t>
      </w:r>
      <w:r w:rsidRPr="00FE2818">
        <w:rPr>
          <w:rFonts w:ascii="Century Gothic" w:eastAsia="Times New Roman" w:hAnsi="Century Gothic"/>
          <w:sz w:val="24"/>
          <w:rtl/>
        </w:rPr>
        <w:t xml:space="preserve"> </w:t>
      </w:r>
      <w:r w:rsidRPr="00FE2818">
        <w:rPr>
          <w:rFonts w:ascii="Century Gothic" w:eastAsia="Times New Roman" w:hAnsi="Century Gothic" w:hint="eastAsia"/>
          <w:sz w:val="24"/>
          <w:rtl/>
        </w:rPr>
        <w:t>על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איכונים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ומידע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מכרטיסי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אשראי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זאת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באמצעות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רשויות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ממשלתיות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אזרחיות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ולא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גופי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ביטחון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ורק</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בנוגע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למאומתים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ולא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בנוגע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לכלל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האזרחים</w:t>
      </w:r>
      <w:r w:rsidRPr="00897A6B">
        <w:rPr>
          <w:rFonts w:ascii="Century Gothic" w:eastAsia="Times New Roman" w:hAnsi="Century Gothic"/>
          <w:sz w:val="24"/>
          <w:rtl/>
        </w:rPr>
        <w:t>.</w:t>
      </w:r>
      <w:r w:rsidRPr="00897A6B">
        <w:rPr>
          <w:rFonts w:ascii="Century Gothic" w:eastAsia="Times New Roman" w:hAnsi="Century Gothic"/>
          <w:b/>
          <w:bCs/>
          <w:sz w:val="24"/>
          <w:rtl/>
        </w:rPr>
        <w:t xml:space="preserve"> </w:t>
      </w:r>
    </w:p>
    <w:p w14:paraId="3AFD9D16" w14:textId="77777777" w:rsidR="00EE01A4" w:rsidRPr="008A77F6" w:rsidRDefault="00825293" w:rsidP="00072E29">
      <w:pPr>
        <w:spacing w:line="240" w:lineRule="auto"/>
        <w:ind w:left="-567"/>
        <w:rPr>
          <w:szCs w:val="20"/>
          <w:rtl/>
        </w:rPr>
      </w:pPr>
      <w:r w:rsidRPr="00897A6B">
        <w:rPr>
          <w:szCs w:val="20"/>
          <w:rtl/>
        </w:rPr>
        <w:fldChar w:fldCharType="begin"/>
      </w:r>
      <w:r w:rsidRPr="00897A6B">
        <w:rPr>
          <w:szCs w:val="20"/>
          <w:rtl/>
        </w:rPr>
        <w:instrText xml:space="preserve"> </w:instrText>
      </w:r>
      <w:r w:rsidRPr="00897A6B">
        <w:rPr>
          <w:szCs w:val="20"/>
        </w:rPr>
        <w:instrText>AUTONUMLGL \e  \* MERGEFORMAT</w:instrText>
      </w:r>
      <w:r w:rsidRPr="00897A6B">
        <w:rPr>
          <w:szCs w:val="20"/>
          <w:rtl/>
        </w:rPr>
        <w:instrText xml:space="preserve"> </w:instrText>
      </w:r>
      <w:r w:rsidRPr="00897A6B">
        <w:rPr>
          <w:szCs w:val="20"/>
          <w:rtl/>
        </w:rPr>
        <w:fldChar w:fldCharType="end"/>
      </w:r>
    </w:p>
    <w:p w14:paraId="2E801F9F" w14:textId="77777777" w:rsidR="00EE01A4" w:rsidRPr="003213AF" w:rsidRDefault="00825293" w:rsidP="00E6248F">
      <w:pPr>
        <w:spacing w:line="240" w:lineRule="auto"/>
        <w:ind w:left="-1"/>
        <w:rPr>
          <w:sz w:val="24"/>
          <w:rtl/>
        </w:rPr>
      </w:pPr>
      <w:r w:rsidRPr="00B34B19">
        <w:rPr>
          <w:rFonts w:hint="eastAsia"/>
          <w:sz w:val="24"/>
          <w:rtl/>
        </w:rPr>
        <w:t>העמדות</w:t>
      </w:r>
      <w:r w:rsidRPr="00B34B19">
        <w:rPr>
          <w:sz w:val="24"/>
          <w:rtl/>
        </w:rPr>
        <w:t xml:space="preserve"> המנוגדות לגבי המשך הפעלת איכוני השב"כ הועלו גם בדיוני </w:t>
      </w:r>
      <w:r w:rsidRPr="00B34B19">
        <w:rPr>
          <w:rFonts w:hint="eastAsia"/>
          <w:sz w:val="24"/>
          <w:rtl/>
        </w:rPr>
        <w:t>צוות</w:t>
      </w:r>
      <w:r w:rsidRPr="00B34B19">
        <w:rPr>
          <w:sz w:val="24"/>
          <w:rtl/>
        </w:rPr>
        <w:t xml:space="preserve"> </w:t>
      </w:r>
      <w:r w:rsidRPr="00B34B19">
        <w:rPr>
          <w:rFonts w:hint="eastAsia"/>
          <w:sz w:val="24"/>
          <w:rtl/>
        </w:rPr>
        <w:t>השרים</w:t>
      </w:r>
      <w:r w:rsidRPr="00B34B19">
        <w:rPr>
          <w:sz w:val="24"/>
          <w:rtl/>
        </w:rPr>
        <w:t xml:space="preserve"> </w:t>
      </w:r>
      <w:r w:rsidR="00287AFE" w:rsidRPr="00B34B19">
        <w:rPr>
          <w:rFonts w:hint="cs"/>
          <w:sz w:val="24"/>
          <w:rtl/>
        </w:rPr>
        <w:t>ובדצמבר 2020</w:t>
      </w:r>
      <w:r w:rsidR="00FD3E75">
        <w:rPr>
          <w:rFonts w:hint="cs"/>
          <w:sz w:val="24"/>
          <w:rtl/>
        </w:rPr>
        <w:t xml:space="preserve"> </w:t>
      </w:r>
      <w:r w:rsidR="00C75499" w:rsidRPr="00B34B19">
        <w:rPr>
          <w:rFonts w:ascii="Century Gothic" w:eastAsia="Times New Roman" w:hAnsi="Century Gothic" w:hint="cs"/>
          <w:sz w:val="24"/>
          <w:rtl/>
        </w:rPr>
        <w:t>הציע ה</w:t>
      </w:r>
      <w:r w:rsidRPr="00B34B19">
        <w:rPr>
          <w:rFonts w:ascii="Century Gothic" w:eastAsia="Times New Roman" w:hAnsi="Century Gothic" w:hint="eastAsia"/>
          <w:sz w:val="24"/>
          <w:rtl/>
        </w:rPr>
        <w:t>צוות</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להגביל</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את</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האיכונים</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למקרים</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שבהם</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החולה</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אינו</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רוצה</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או</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אינו</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יכול</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לשתף</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פעולה</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עם</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החקירה</w:t>
      </w:r>
      <w:r w:rsidRPr="00B34B19">
        <w:rPr>
          <w:rFonts w:ascii="Century Gothic" w:eastAsia="Times New Roman" w:hAnsi="Century Gothic"/>
          <w:sz w:val="24"/>
          <w:rtl/>
        </w:rPr>
        <w:t xml:space="preserve">, </w:t>
      </w:r>
      <w:r w:rsidRPr="00B34B19">
        <w:rPr>
          <w:rFonts w:ascii="Century Gothic" w:eastAsia="Times New Roman" w:hAnsi="Century Gothic" w:hint="eastAsia"/>
          <w:sz w:val="24"/>
          <w:rtl/>
        </w:rPr>
        <w:t>למשל</w:t>
      </w:r>
      <w:r w:rsidRPr="00FE2818">
        <w:rPr>
          <w:rFonts w:ascii="Century Gothic" w:eastAsia="Times New Roman" w:hAnsi="Century Gothic"/>
          <w:sz w:val="24"/>
          <w:rtl/>
        </w:rPr>
        <w:t xml:space="preserve"> </w:t>
      </w:r>
      <w:r w:rsidRPr="00FE2818">
        <w:rPr>
          <w:rFonts w:ascii="Century Gothic" w:eastAsia="Times New Roman" w:hAnsi="Century Gothic" w:hint="eastAsia"/>
          <w:sz w:val="24"/>
          <w:rtl/>
        </w:rPr>
        <w:t>חולה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במצב</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קשה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מאוד</w:t>
      </w:r>
      <w:r w:rsidRPr="008A77F6">
        <w:rPr>
          <w:rFonts w:ascii="Century Gothic" w:eastAsia="Times New Roman" w:hAnsi="Century Gothic"/>
          <w:sz w:val="24"/>
          <w:rtl/>
        </w:rPr>
        <w:t>.</w:t>
      </w:r>
      <w:r w:rsidRPr="008A77F6">
        <w:rPr>
          <w:sz w:val="24"/>
          <w:rtl/>
        </w:rPr>
        <w:t xml:space="preserve"> </w:t>
      </w:r>
      <w:r w:rsidR="00B03D4C">
        <w:rPr>
          <w:rFonts w:hint="cs"/>
          <w:sz w:val="24"/>
          <w:rtl/>
        </w:rPr>
        <w:t xml:space="preserve">בהמשך, בינואר 2021 הדגיש צוות השרים </w:t>
      </w:r>
      <w:r w:rsidRPr="00596021">
        <w:rPr>
          <w:rFonts w:hint="eastAsia"/>
          <w:sz w:val="24"/>
          <w:rtl/>
        </w:rPr>
        <w:t>כי</w:t>
      </w:r>
      <w:r w:rsidRPr="009802A4">
        <w:rPr>
          <w:sz w:val="24"/>
          <w:rtl/>
        </w:rPr>
        <w:t xml:space="preserve"> </w:t>
      </w:r>
      <w:r w:rsidRPr="009802A4">
        <w:rPr>
          <w:rFonts w:ascii="Century Gothic" w:eastAsia="Times New Roman" w:hAnsi="Century Gothic" w:hint="eastAsia"/>
          <w:sz w:val="24"/>
          <w:rtl/>
        </w:rPr>
        <w:t>לאיכוני</w:t>
      </w:r>
      <w:r w:rsidRPr="00D07810">
        <w:rPr>
          <w:rFonts w:ascii="Century Gothic" w:eastAsia="Times New Roman" w:hAnsi="Century Gothic"/>
          <w:sz w:val="24"/>
          <w:rtl/>
        </w:rPr>
        <w:t xml:space="preserve"> </w:t>
      </w:r>
      <w:r w:rsidRPr="00A9028F">
        <w:rPr>
          <w:rFonts w:ascii="Century Gothic" w:eastAsia="Times New Roman" w:hAnsi="Century Gothic" w:hint="eastAsia"/>
          <w:sz w:val="24"/>
          <w:rtl/>
        </w:rPr>
        <w:t>השב</w:t>
      </w:r>
      <w:r w:rsidRPr="00A9028F">
        <w:rPr>
          <w:rFonts w:ascii="Century Gothic" w:eastAsia="Times New Roman" w:hAnsi="Century Gothic"/>
          <w:sz w:val="24"/>
          <w:rtl/>
        </w:rPr>
        <w:t>"</w:t>
      </w:r>
      <w:r w:rsidRPr="00A9028F">
        <w:rPr>
          <w:rFonts w:ascii="Century Gothic" w:eastAsia="Times New Roman" w:hAnsi="Century Gothic" w:hint="eastAsia"/>
          <w:sz w:val="24"/>
          <w:rtl/>
        </w:rPr>
        <w:t>כ</w:t>
      </w:r>
      <w:r w:rsidRPr="003E30ED">
        <w:rPr>
          <w:rFonts w:ascii="Century Gothic" w:eastAsia="Times New Roman" w:hAnsi="Century Gothic"/>
          <w:sz w:val="24"/>
          <w:rtl/>
        </w:rPr>
        <w:t xml:space="preserve"> </w:t>
      </w:r>
      <w:r w:rsidRPr="003E30ED">
        <w:rPr>
          <w:rFonts w:ascii="Century Gothic" w:eastAsia="Times New Roman" w:hAnsi="Century Gothic" w:hint="eastAsia"/>
          <w:sz w:val="24"/>
          <w:rtl/>
        </w:rPr>
        <w:t>יש</w:t>
      </w:r>
      <w:r w:rsidRPr="00C60CBB">
        <w:rPr>
          <w:rFonts w:ascii="Century Gothic" w:eastAsia="Times New Roman" w:hAnsi="Century Gothic"/>
          <w:sz w:val="24"/>
          <w:rtl/>
        </w:rPr>
        <w:t xml:space="preserve"> </w:t>
      </w:r>
      <w:r w:rsidRPr="00C14A2C">
        <w:rPr>
          <w:rFonts w:ascii="Century Gothic" w:eastAsia="Times New Roman" w:hAnsi="Century Gothic" w:hint="eastAsia"/>
          <w:sz w:val="24"/>
          <w:rtl/>
        </w:rPr>
        <w:t>יתרון</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במצב</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שבו</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רמות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התחלואה</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הגבוהות</w:t>
      </w:r>
      <w:r w:rsidRPr="00EC6555">
        <w:rPr>
          <w:rFonts w:ascii="Century Gothic" w:eastAsia="Times New Roman" w:hAnsi="Century Gothic"/>
          <w:sz w:val="24"/>
          <w:rtl/>
        </w:rPr>
        <w:t xml:space="preserve"> </w:t>
      </w:r>
      <w:r w:rsidRPr="003213AF">
        <w:rPr>
          <w:rFonts w:ascii="Century Gothic" w:eastAsia="Times New Roman" w:hAnsi="Century Gothic" w:hint="eastAsia"/>
          <w:sz w:val="24"/>
          <w:rtl/>
        </w:rPr>
        <w:t>מקשות</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על</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מערך</w:t>
      </w:r>
      <w:r w:rsidRPr="000F0FFF">
        <w:rPr>
          <w:rFonts w:ascii="Century Gothic" w:eastAsia="Times New Roman" w:hAnsi="Century Gothic"/>
          <w:sz w:val="24"/>
          <w:rtl/>
        </w:rPr>
        <w:t xml:space="preserve"> </w:t>
      </w:r>
      <w:r w:rsidRPr="00372597">
        <w:rPr>
          <w:rFonts w:ascii="Century Gothic" w:eastAsia="Times New Roman" w:hAnsi="Century Gothic" w:hint="eastAsia"/>
          <w:sz w:val="24"/>
          <w:rtl/>
        </w:rPr>
        <w:t>החקירות</w:t>
      </w:r>
      <w:r w:rsidRPr="008F59F2">
        <w:rPr>
          <w:rFonts w:ascii="Century Gothic" w:eastAsia="Times New Roman" w:hAnsi="Century Gothic"/>
          <w:sz w:val="24"/>
          <w:rtl/>
        </w:rPr>
        <w:t xml:space="preserve"> </w:t>
      </w:r>
      <w:r w:rsidRPr="00D24C0B">
        <w:rPr>
          <w:rFonts w:ascii="Century Gothic" w:eastAsia="Times New Roman" w:hAnsi="Century Gothic" w:hint="eastAsia"/>
          <w:sz w:val="24"/>
          <w:rtl/>
        </w:rPr>
        <w:t>להגיע</w:t>
      </w:r>
      <w:r w:rsidRPr="00D24C0B">
        <w:rPr>
          <w:rFonts w:ascii="Century Gothic" w:eastAsia="Times New Roman" w:hAnsi="Century Gothic"/>
          <w:sz w:val="24"/>
          <w:rtl/>
        </w:rPr>
        <w:t xml:space="preserve"> </w:t>
      </w:r>
      <w:r w:rsidRPr="001865B5">
        <w:rPr>
          <w:rFonts w:ascii="Century Gothic" w:eastAsia="Times New Roman" w:hAnsi="Century Gothic" w:hint="eastAsia"/>
          <w:sz w:val="24"/>
          <w:rtl/>
        </w:rPr>
        <w:t>לכלל</w:t>
      </w:r>
      <w:r w:rsidRPr="001865B5">
        <w:rPr>
          <w:rFonts w:ascii="Century Gothic" w:eastAsia="Times New Roman" w:hAnsi="Century Gothic"/>
          <w:sz w:val="24"/>
          <w:rtl/>
        </w:rPr>
        <w:t xml:space="preserve"> </w:t>
      </w:r>
      <w:r w:rsidRPr="00486FCA">
        <w:rPr>
          <w:rFonts w:ascii="Century Gothic" w:eastAsia="Times New Roman" w:hAnsi="Century Gothic" w:hint="eastAsia"/>
          <w:sz w:val="24"/>
          <w:rtl/>
        </w:rPr>
        <w:t>החולים</w:t>
      </w:r>
      <w:r w:rsidRPr="008A77F6">
        <w:rPr>
          <w:rFonts w:ascii="Century Gothic" w:eastAsia="Times New Roman" w:hAnsi="Century Gothic"/>
          <w:sz w:val="24"/>
          <w:rtl/>
        </w:rPr>
        <w:t>.</w:t>
      </w:r>
      <w:r w:rsidRPr="008A77F6">
        <w:rPr>
          <w:szCs w:val="20"/>
          <w:rtl/>
        </w:rPr>
        <w:t xml:space="preserve"> </w:t>
      </w:r>
      <w:r w:rsidR="00287AFE" w:rsidRPr="003F5B39">
        <w:rPr>
          <w:rFonts w:hint="cs"/>
          <w:sz w:val="24"/>
          <w:rtl/>
        </w:rPr>
        <w:t>בפועל</w:t>
      </w:r>
      <w:r w:rsidR="00287AFE" w:rsidRPr="003F5B39">
        <w:rPr>
          <w:sz w:val="24"/>
          <w:rtl/>
        </w:rPr>
        <w:t xml:space="preserve">, </w:t>
      </w:r>
      <w:r w:rsidRPr="008A77F6">
        <w:rPr>
          <w:rFonts w:hint="eastAsia"/>
          <w:sz w:val="24"/>
          <w:rtl/>
        </w:rPr>
        <w:t>עקב</w:t>
      </w:r>
      <w:r w:rsidRPr="004139EB">
        <w:rPr>
          <w:sz w:val="24"/>
          <w:rtl/>
        </w:rPr>
        <w:t xml:space="preserve"> </w:t>
      </w:r>
      <w:r w:rsidRPr="004139EB">
        <w:rPr>
          <w:rFonts w:hint="eastAsia"/>
          <w:sz w:val="24"/>
          <w:rtl/>
        </w:rPr>
        <w:t>התחלואה</w:t>
      </w:r>
      <w:r w:rsidRPr="004139EB">
        <w:rPr>
          <w:sz w:val="24"/>
          <w:rtl/>
        </w:rPr>
        <w:t xml:space="preserve"> </w:t>
      </w:r>
      <w:r w:rsidRPr="00596021">
        <w:rPr>
          <w:rFonts w:hint="eastAsia"/>
          <w:sz w:val="24"/>
          <w:rtl/>
        </w:rPr>
        <w:t>הגבוהה</w:t>
      </w:r>
      <w:r w:rsidRPr="009802A4">
        <w:rPr>
          <w:sz w:val="24"/>
          <w:rtl/>
        </w:rPr>
        <w:t xml:space="preserve"> </w:t>
      </w:r>
      <w:r w:rsidRPr="009802A4">
        <w:rPr>
          <w:rFonts w:hint="eastAsia"/>
          <w:sz w:val="24"/>
          <w:rtl/>
        </w:rPr>
        <w:t>והמצב</w:t>
      </w:r>
      <w:r w:rsidRPr="00D07810">
        <w:rPr>
          <w:sz w:val="24"/>
          <w:rtl/>
        </w:rPr>
        <w:t xml:space="preserve"> </w:t>
      </w:r>
      <w:r w:rsidRPr="00A9028F">
        <w:rPr>
          <w:rFonts w:hint="eastAsia"/>
          <w:sz w:val="24"/>
          <w:rtl/>
        </w:rPr>
        <w:t>המשפטי</w:t>
      </w:r>
      <w:r w:rsidRPr="00A9028F">
        <w:rPr>
          <w:sz w:val="24"/>
          <w:rtl/>
        </w:rPr>
        <w:t xml:space="preserve"> </w:t>
      </w:r>
      <w:r w:rsidRPr="00A9028F">
        <w:rPr>
          <w:rFonts w:hint="eastAsia"/>
          <w:sz w:val="24"/>
          <w:rtl/>
        </w:rPr>
        <w:t>והפוליטי</w:t>
      </w:r>
      <w:r w:rsidRPr="003E30ED">
        <w:rPr>
          <w:sz w:val="24"/>
          <w:rtl/>
        </w:rPr>
        <w:t xml:space="preserve"> </w:t>
      </w:r>
      <w:r w:rsidRPr="003E30ED">
        <w:rPr>
          <w:rFonts w:hint="eastAsia"/>
          <w:sz w:val="24"/>
          <w:rtl/>
        </w:rPr>
        <w:t>שלא</w:t>
      </w:r>
      <w:r w:rsidRPr="00C60CBB">
        <w:rPr>
          <w:sz w:val="24"/>
          <w:rtl/>
        </w:rPr>
        <w:t xml:space="preserve"> </w:t>
      </w:r>
      <w:r w:rsidRPr="00C14A2C">
        <w:rPr>
          <w:rFonts w:hint="eastAsia"/>
          <w:sz w:val="24"/>
          <w:rtl/>
        </w:rPr>
        <w:t>איפשר</w:t>
      </w:r>
      <w:r w:rsidRPr="00F01F79">
        <w:rPr>
          <w:sz w:val="24"/>
          <w:rtl/>
        </w:rPr>
        <w:t xml:space="preserve"> </w:t>
      </w:r>
      <w:r w:rsidRPr="00F01F79">
        <w:rPr>
          <w:rFonts w:hint="eastAsia"/>
          <w:sz w:val="24"/>
          <w:rtl/>
        </w:rPr>
        <w:t>חקיקה</w:t>
      </w:r>
      <w:r w:rsidRPr="00F01F79">
        <w:rPr>
          <w:sz w:val="24"/>
          <w:rtl/>
        </w:rPr>
        <w:t xml:space="preserve"> </w:t>
      </w:r>
      <w:r w:rsidRPr="00F01F79">
        <w:rPr>
          <w:rFonts w:hint="eastAsia"/>
          <w:sz w:val="24"/>
          <w:rtl/>
        </w:rPr>
        <w:t>חדשה</w:t>
      </w:r>
      <w:r w:rsidRPr="00EC6555">
        <w:rPr>
          <w:sz w:val="24"/>
          <w:rtl/>
        </w:rPr>
        <w:t xml:space="preserve"> באותה עת, </w:t>
      </w:r>
      <w:r w:rsidRPr="00EC6555">
        <w:rPr>
          <w:rFonts w:hint="eastAsia"/>
          <w:sz w:val="24"/>
          <w:rtl/>
        </w:rPr>
        <w:t>אושר</w:t>
      </w:r>
      <w:r w:rsidRPr="00EC6555">
        <w:rPr>
          <w:sz w:val="24"/>
          <w:rtl/>
        </w:rPr>
        <w:t xml:space="preserve"> </w:t>
      </w:r>
      <w:r w:rsidRPr="00EC6555">
        <w:rPr>
          <w:rFonts w:hint="eastAsia"/>
          <w:sz w:val="24"/>
          <w:rtl/>
        </w:rPr>
        <w:t>המשך</w:t>
      </w:r>
      <w:r w:rsidRPr="00EC6555">
        <w:rPr>
          <w:sz w:val="24"/>
          <w:rtl/>
        </w:rPr>
        <w:t xml:space="preserve"> </w:t>
      </w:r>
      <w:r w:rsidRPr="00EC6555">
        <w:rPr>
          <w:rFonts w:hint="eastAsia"/>
          <w:sz w:val="24"/>
          <w:rtl/>
        </w:rPr>
        <w:t>האיכונים</w:t>
      </w:r>
      <w:r w:rsidRPr="00EC6555">
        <w:rPr>
          <w:sz w:val="24"/>
          <w:rtl/>
        </w:rPr>
        <w:t xml:space="preserve"> </w:t>
      </w:r>
      <w:r w:rsidRPr="003213AF">
        <w:rPr>
          <w:rFonts w:hint="eastAsia"/>
          <w:sz w:val="24"/>
          <w:rtl/>
        </w:rPr>
        <w:t>עד</w:t>
      </w:r>
      <w:r w:rsidRPr="003213AF">
        <w:rPr>
          <w:sz w:val="24"/>
          <w:rtl/>
        </w:rPr>
        <w:t xml:space="preserve"> לתחילת מרץ 2021. </w:t>
      </w:r>
    </w:p>
    <w:p w14:paraId="0449ED4F" w14:textId="77777777" w:rsidR="00EE01A4" w:rsidRPr="008A77F6" w:rsidRDefault="00825293" w:rsidP="00072E29">
      <w:pPr>
        <w:pStyle w:val="a"/>
        <w:spacing w:line="240" w:lineRule="auto"/>
        <w:rPr>
          <w:rFonts w:ascii="Arial" w:eastAsia="Times New Roman" w:hAnsi="Arial"/>
          <w:sz w:val="24"/>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3219B4F" w14:textId="77777777" w:rsidR="00CF03F5" w:rsidRPr="00CF03F5" w:rsidRDefault="00825293" w:rsidP="00B607BD">
      <w:pPr>
        <w:spacing w:line="240" w:lineRule="auto"/>
        <w:rPr>
          <w:rtl/>
        </w:rPr>
      </w:pPr>
      <w:r w:rsidRPr="00716CB7">
        <w:rPr>
          <w:rFonts w:ascii="Arial" w:hAnsi="Arial" w:hint="eastAsia"/>
          <w:rtl/>
        </w:rPr>
        <w:lastRenderedPageBreak/>
        <w:t>בעקבות</w:t>
      </w:r>
      <w:r w:rsidRPr="00716CB7">
        <w:rPr>
          <w:rFonts w:ascii="Arial" w:hAnsi="Arial"/>
          <w:rtl/>
        </w:rPr>
        <w:t xml:space="preserve"> </w:t>
      </w:r>
      <w:r w:rsidRPr="00716CB7">
        <w:rPr>
          <w:rFonts w:ascii="Arial" w:hAnsi="Arial" w:hint="eastAsia"/>
          <w:rtl/>
        </w:rPr>
        <w:t>עתירה</w:t>
      </w:r>
      <w:r w:rsidRPr="00716CB7">
        <w:rPr>
          <w:rFonts w:ascii="Arial" w:hAnsi="Arial"/>
          <w:rtl/>
        </w:rPr>
        <w:t xml:space="preserve"> </w:t>
      </w:r>
      <w:r w:rsidRPr="00716CB7">
        <w:rPr>
          <w:rFonts w:ascii="Arial" w:hAnsi="Arial" w:hint="eastAsia"/>
          <w:rtl/>
        </w:rPr>
        <w:t>לבג</w:t>
      </w:r>
      <w:r w:rsidRPr="00716CB7">
        <w:rPr>
          <w:rFonts w:ascii="Arial" w:hAnsi="Arial"/>
          <w:rtl/>
        </w:rPr>
        <w:t xml:space="preserve">"ץ </w:t>
      </w:r>
      <w:r w:rsidRPr="00716CB7">
        <w:rPr>
          <w:rFonts w:ascii="Arial" w:hAnsi="Arial" w:hint="eastAsia"/>
          <w:rtl/>
        </w:rPr>
        <w:t>שהגישו</w:t>
      </w:r>
      <w:r w:rsidRPr="00716CB7">
        <w:rPr>
          <w:rtl/>
        </w:rPr>
        <w:t xml:space="preserve"> </w:t>
      </w:r>
      <w:r w:rsidRPr="00716CB7">
        <w:rPr>
          <w:rFonts w:hint="eastAsia"/>
          <w:rtl/>
        </w:rPr>
        <w:t>ארגונים</w:t>
      </w:r>
      <w:r w:rsidRPr="00716CB7">
        <w:rPr>
          <w:rtl/>
        </w:rPr>
        <w:t xml:space="preserve"> </w:t>
      </w:r>
      <w:r w:rsidRPr="00716CB7">
        <w:rPr>
          <w:rFonts w:hint="eastAsia"/>
          <w:rtl/>
        </w:rPr>
        <w:t>אזרחיים</w:t>
      </w:r>
      <w:r w:rsidRPr="00716CB7">
        <w:rPr>
          <w:rtl/>
        </w:rPr>
        <w:t xml:space="preserve"> </w:t>
      </w:r>
      <w:r w:rsidRPr="00716CB7">
        <w:rPr>
          <w:rFonts w:ascii="Arial" w:hAnsi="Arial" w:hint="eastAsia"/>
          <w:rtl/>
        </w:rPr>
        <w:t>נגד</w:t>
      </w:r>
      <w:r w:rsidRPr="00716CB7">
        <w:rPr>
          <w:rFonts w:ascii="Arial" w:hAnsi="Arial"/>
          <w:rtl/>
        </w:rPr>
        <w:t xml:space="preserve"> </w:t>
      </w:r>
      <w:r w:rsidRPr="00716CB7">
        <w:rPr>
          <w:rFonts w:ascii="Arial" w:hAnsi="Arial" w:hint="eastAsia"/>
          <w:rtl/>
        </w:rPr>
        <w:t>חוק</w:t>
      </w:r>
      <w:r w:rsidRPr="00716CB7">
        <w:rPr>
          <w:rFonts w:ascii="Arial" w:hAnsi="Arial"/>
          <w:rtl/>
        </w:rPr>
        <w:t xml:space="preserve"> </w:t>
      </w:r>
      <w:r w:rsidRPr="00716CB7">
        <w:rPr>
          <w:rFonts w:ascii="Arial" w:hAnsi="Arial" w:hint="eastAsia"/>
          <w:rtl/>
        </w:rPr>
        <w:t>הסמכת</w:t>
      </w:r>
      <w:r w:rsidRPr="00716CB7">
        <w:rPr>
          <w:rFonts w:ascii="Arial" w:hAnsi="Arial"/>
          <w:rtl/>
        </w:rPr>
        <w:t xml:space="preserve"> </w:t>
      </w:r>
      <w:r w:rsidRPr="00716CB7">
        <w:rPr>
          <w:rFonts w:ascii="Arial" w:hAnsi="Arial" w:hint="eastAsia"/>
          <w:rtl/>
        </w:rPr>
        <w:t>השב</w:t>
      </w:r>
      <w:r w:rsidRPr="00716CB7">
        <w:rPr>
          <w:rFonts w:ascii="Arial" w:hAnsi="Arial"/>
          <w:rtl/>
        </w:rPr>
        <w:t>"כ</w:t>
      </w:r>
      <w:r>
        <w:rPr>
          <w:rStyle w:val="FootnoteReference"/>
          <w:rFonts w:ascii="Arial" w:eastAsia="Times New Roman" w:hAnsi="Arial"/>
          <w:sz w:val="32"/>
          <w:rtl/>
        </w:rPr>
        <w:footnoteReference w:id="57"/>
      </w:r>
      <w:r w:rsidRPr="00716CB7">
        <w:rPr>
          <w:rFonts w:ascii="Arial" w:hAnsi="Arial"/>
          <w:rtl/>
        </w:rPr>
        <w:t xml:space="preserve">, </w:t>
      </w:r>
      <w:r w:rsidRPr="00716CB7">
        <w:rPr>
          <w:rFonts w:hint="eastAsia"/>
          <w:rtl/>
        </w:rPr>
        <w:t>קבע</w:t>
      </w:r>
      <w:r w:rsidRPr="00716CB7">
        <w:rPr>
          <w:rtl/>
        </w:rPr>
        <w:t xml:space="preserve"> </w:t>
      </w:r>
      <w:r w:rsidRPr="00716CB7">
        <w:rPr>
          <w:rFonts w:hint="eastAsia"/>
          <w:rtl/>
        </w:rPr>
        <w:t>בג</w:t>
      </w:r>
      <w:r w:rsidRPr="00716CB7">
        <w:rPr>
          <w:rtl/>
        </w:rPr>
        <w:t>"</w:t>
      </w:r>
      <w:r w:rsidRPr="00716CB7">
        <w:rPr>
          <w:rFonts w:hint="eastAsia"/>
          <w:rtl/>
        </w:rPr>
        <w:t>ץ</w:t>
      </w:r>
      <w:r w:rsidRPr="00716CB7">
        <w:rPr>
          <w:rtl/>
        </w:rPr>
        <w:t xml:space="preserve"> </w:t>
      </w:r>
      <w:r w:rsidRPr="00716CB7">
        <w:rPr>
          <w:rFonts w:hint="eastAsia"/>
          <w:rtl/>
        </w:rPr>
        <w:t>ב</w:t>
      </w:r>
      <w:r w:rsidRPr="00716CB7">
        <w:rPr>
          <w:rtl/>
        </w:rPr>
        <w:t xml:space="preserve">-1.3.21 </w:t>
      </w:r>
      <w:r w:rsidRPr="00716CB7">
        <w:rPr>
          <w:rFonts w:hint="eastAsia"/>
          <w:rtl/>
        </w:rPr>
        <w:t>כי</w:t>
      </w:r>
      <w:r w:rsidRPr="00716CB7">
        <w:rPr>
          <w:rtl/>
        </w:rPr>
        <w:t xml:space="preserve"> </w:t>
      </w:r>
      <w:r w:rsidRPr="00716CB7">
        <w:rPr>
          <w:rFonts w:hint="eastAsia"/>
          <w:rtl/>
        </w:rPr>
        <w:t>התועלת</w:t>
      </w:r>
      <w:r w:rsidRPr="00716CB7">
        <w:rPr>
          <w:rtl/>
        </w:rPr>
        <w:t xml:space="preserve"> </w:t>
      </w:r>
      <w:r w:rsidRPr="00716CB7">
        <w:rPr>
          <w:rFonts w:hint="eastAsia"/>
          <w:rtl/>
        </w:rPr>
        <w:t>מן</w:t>
      </w:r>
      <w:r w:rsidRPr="00716CB7">
        <w:rPr>
          <w:rtl/>
        </w:rPr>
        <w:t xml:space="preserve"> </w:t>
      </w:r>
      <w:r w:rsidRPr="00716CB7">
        <w:rPr>
          <w:rFonts w:hint="eastAsia"/>
          <w:rtl/>
        </w:rPr>
        <w:t>החוק</w:t>
      </w:r>
      <w:r w:rsidRPr="00716CB7">
        <w:rPr>
          <w:rtl/>
        </w:rPr>
        <w:t xml:space="preserve"> </w:t>
      </w:r>
      <w:r w:rsidRPr="00716CB7">
        <w:rPr>
          <w:rFonts w:hint="eastAsia"/>
          <w:rtl/>
        </w:rPr>
        <w:t>במתכונתו</w:t>
      </w:r>
      <w:r w:rsidRPr="00716CB7">
        <w:rPr>
          <w:rtl/>
        </w:rPr>
        <w:t xml:space="preserve"> </w:t>
      </w:r>
      <w:r w:rsidRPr="00716CB7">
        <w:rPr>
          <w:rFonts w:hint="eastAsia"/>
          <w:rtl/>
        </w:rPr>
        <w:t>באותה</w:t>
      </w:r>
      <w:r w:rsidRPr="00716CB7">
        <w:rPr>
          <w:rtl/>
        </w:rPr>
        <w:t xml:space="preserve"> </w:t>
      </w:r>
      <w:r w:rsidRPr="00716CB7">
        <w:rPr>
          <w:rFonts w:hint="eastAsia"/>
          <w:rtl/>
        </w:rPr>
        <w:t>העת</w:t>
      </w:r>
      <w:r w:rsidRPr="00716CB7">
        <w:rPr>
          <w:rtl/>
        </w:rPr>
        <w:t xml:space="preserve"> </w:t>
      </w:r>
      <w:r w:rsidRPr="00716CB7">
        <w:rPr>
          <w:rFonts w:hint="eastAsia"/>
          <w:rtl/>
        </w:rPr>
        <w:t>פחתה</w:t>
      </w:r>
      <w:r w:rsidRPr="00716CB7">
        <w:rPr>
          <w:rtl/>
        </w:rPr>
        <w:t xml:space="preserve"> </w:t>
      </w:r>
      <w:r w:rsidRPr="00716CB7">
        <w:rPr>
          <w:rFonts w:hint="eastAsia"/>
          <w:rtl/>
        </w:rPr>
        <w:t>במידה</w:t>
      </w:r>
      <w:r w:rsidRPr="00716CB7">
        <w:rPr>
          <w:rtl/>
        </w:rPr>
        <w:t xml:space="preserve"> </w:t>
      </w:r>
      <w:r w:rsidRPr="00716CB7">
        <w:rPr>
          <w:rFonts w:hint="eastAsia"/>
          <w:rtl/>
        </w:rPr>
        <w:t>ניכרת</w:t>
      </w:r>
      <w:r w:rsidRPr="00716CB7">
        <w:rPr>
          <w:rtl/>
        </w:rPr>
        <w:t xml:space="preserve"> </w:t>
      </w:r>
      <w:r w:rsidRPr="00716CB7">
        <w:rPr>
          <w:rFonts w:hint="eastAsia"/>
          <w:rtl/>
        </w:rPr>
        <w:t>לעומת</w:t>
      </w:r>
      <w:r w:rsidRPr="00716CB7">
        <w:rPr>
          <w:rtl/>
        </w:rPr>
        <w:t xml:space="preserve"> </w:t>
      </w:r>
      <w:r w:rsidRPr="00716CB7">
        <w:rPr>
          <w:rFonts w:hint="eastAsia"/>
          <w:rtl/>
        </w:rPr>
        <w:t>התועלת</w:t>
      </w:r>
      <w:r w:rsidRPr="00716CB7">
        <w:rPr>
          <w:rtl/>
        </w:rPr>
        <w:t xml:space="preserve"> </w:t>
      </w:r>
      <w:r w:rsidRPr="00716CB7">
        <w:rPr>
          <w:rFonts w:hint="eastAsia"/>
          <w:rtl/>
        </w:rPr>
        <w:t>בעת</w:t>
      </w:r>
      <w:r w:rsidRPr="00716CB7">
        <w:rPr>
          <w:rtl/>
        </w:rPr>
        <w:t xml:space="preserve"> </w:t>
      </w:r>
      <w:r w:rsidRPr="00716CB7">
        <w:rPr>
          <w:rFonts w:hint="eastAsia"/>
          <w:rtl/>
        </w:rPr>
        <w:t>חקיקתו</w:t>
      </w:r>
      <w:r w:rsidRPr="00716CB7">
        <w:rPr>
          <w:rtl/>
        </w:rPr>
        <w:t xml:space="preserve">. </w:t>
      </w:r>
      <w:r w:rsidRPr="00716CB7">
        <w:rPr>
          <w:rFonts w:hint="eastAsia"/>
          <w:rtl/>
        </w:rPr>
        <w:t>עוד</w:t>
      </w:r>
      <w:r w:rsidRPr="00716CB7">
        <w:rPr>
          <w:rtl/>
        </w:rPr>
        <w:t xml:space="preserve"> </w:t>
      </w:r>
      <w:r w:rsidRPr="00716CB7">
        <w:rPr>
          <w:rFonts w:hint="eastAsia"/>
          <w:rtl/>
        </w:rPr>
        <w:t>קבע</w:t>
      </w:r>
      <w:r w:rsidRPr="00716CB7">
        <w:rPr>
          <w:rtl/>
        </w:rPr>
        <w:t xml:space="preserve"> </w:t>
      </w:r>
      <w:r w:rsidR="000F115C" w:rsidRPr="0064359C">
        <w:rPr>
          <w:rFonts w:hint="cs"/>
          <w:rtl/>
        </w:rPr>
        <w:t xml:space="preserve">בג"ץ </w:t>
      </w:r>
      <w:r w:rsidRPr="0064359C">
        <w:rPr>
          <w:rFonts w:hint="eastAsia"/>
          <w:rtl/>
        </w:rPr>
        <w:t>שאם</w:t>
      </w:r>
      <w:r w:rsidRPr="00716CB7">
        <w:rPr>
          <w:rtl/>
        </w:rPr>
        <w:t xml:space="preserve"> </w:t>
      </w:r>
      <w:r w:rsidRPr="00716CB7">
        <w:rPr>
          <w:rFonts w:hint="eastAsia"/>
          <w:rtl/>
        </w:rPr>
        <w:t>הממשלה</w:t>
      </w:r>
      <w:r w:rsidRPr="00716CB7">
        <w:rPr>
          <w:rtl/>
        </w:rPr>
        <w:t xml:space="preserve"> </w:t>
      </w:r>
      <w:r w:rsidRPr="00716CB7">
        <w:rPr>
          <w:rFonts w:hint="eastAsia"/>
          <w:rtl/>
        </w:rPr>
        <w:t>תבחר</w:t>
      </w:r>
      <w:r w:rsidRPr="00716CB7">
        <w:rPr>
          <w:rtl/>
        </w:rPr>
        <w:t xml:space="preserve"> </w:t>
      </w:r>
      <w:r w:rsidRPr="00716CB7">
        <w:rPr>
          <w:rFonts w:hint="eastAsia"/>
          <w:rtl/>
        </w:rPr>
        <w:t>להמשיך</w:t>
      </w:r>
      <w:r w:rsidRPr="00716CB7">
        <w:rPr>
          <w:rtl/>
        </w:rPr>
        <w:t xml:space="preserve"> </w:t>
      </w:r>
      <w:r w:rsidRPr="00716CB7">
        <w:rPr>
          <w:rFonts w:hint="eastAsia"/>
          <w:rtl/>
        </w:rPr>
        <w:t>להסתייע</w:t>
      </w:r>
      <w:r w:rsidRPr="00716CB7">
        <w:rPr>
          <w:rtl/>
        </w:rPr>
        <w:t xml:space="preserve"> </w:t>
      </w:r>
      <w:r w:rsidRPr="00716CB7">
        <w:rPr>
          <w:rFonts w:hint="eastAsia"/>
          <w:rtl/>
        </w:rPr>
        <w:t>בשב</w:t>
      </w:r>
      <w:r w:rsidRPr="00716CB7">
        <w:rPr>
          <w:rtl/>
        </w:rPr>
        <w:t>"</w:t>
      </w:r>
      <w:r w:rsidRPr="00716CB7">
        <w:rPr>
          <w:rFonts w:hint="eastAsia"/>
          <w:rtl/>
        </w:rPr>
        <w:t>כ</w:t>
      </w:r>
      <w:r w:rsidRPr="00716CB7">
        <w:rPr>
          <w:rtl/>
        </w:rPr>
        <w:t xml:space="preserve"> </w:t>
      </w:r>
      <w:r w:rsidRPr="00716CB7">
        <w:rPr>
          <w:rFonts w:hint="eastAsia"/>
          <w:rtl/>
        </w:rPr>
        <w:t>לאחר</w:t>
      </w:r>
      <w:r w:rsidRPr="00716CB7">
        <w:rPr>
          <w:rtl/>
        </w:rPr>
        <w:t xml:space="preserve"> 14.3.21, </w:t>
      </w:r>
      <w:r w:rsidRPr="00716CB7">
        <w:rPr>
          <w:rFonts w:hint="eastAsia"/>
          <w:rtl/>
        </w:rPr>
        <w:t>עליה</w:t>
      </w:r>
      <w:r w:rsidRPr="00716CB7">
        <w:rPr>
          <w:rtl/>
        </w:rPr>
        <w:t xml:space="preserve"> </w:t>
      </w:r>
      <w:r w:rsidRPr="00716CB7">
        <w:rPr>
          <w:rFonts w:hint="eastAsia"/>
          <w:rtl/>
        </w:rPr>
        <w:t>לגבש</w:t>
      </w:r>
      <w:r w:rsidRPr="00716CB7">
        <w:rPr>
          <w:rtl/>
        </w:rPr>
        <w:t xml:space="preserve"> </w:t>
      </w:r>
      <w:r w:rsidRPr="00716CB7">
        <w:rPr>
          <w:rFonts w:hint="eastAsia"/>
          <w:rtl/>
        </w:rPr>
        <w:t>קריטריונים</w:t>
      </w:r>
      <w:r w:rsidRPr="00716CB7">
        <w:rPr>
          <w:rtl/>
        </w:rPr>
        <w:t xml:space="preserve"> </w:t>
      </w:r>
      <w:r w:rsidRPr="00716CB7">
        <w:rPr>
          <w:rFonts w:hint="eastAsia"/>
          <w:rtl/>
        </w:rPr>
        <w:t>כדי</w:t>
      </w:r>
      <w:r w:rsidRPr="00716CB7">
        <w:rPr>
          <w:rtl/>
        </w:rPr>
        <w:t xml:space="preserve"> </w:t>
      </w:r>
      <w:r w:rsidRPr="00716CB7">
        <w:rPr>
          <w:rFonts w:hint="eastAsia"/>
          <w:rtl/>
        </w:rPr>
        <w:t>להתוות</w:t>
      </w:r>
      <w:r w:rsidRPr="00716CB7">
        <w:rPr>
          <w:rtl/>
        </w:rPr>
        <w:t xml:space="preserve"> </w:t>
      </w:r>
      <w:r w:rsidRPr="00716CB7">
        <w:rPr>
          <w:rFonts w:hint="eastAsia"/>
          <w:rtl/>
        </w:rPr>
        <w:t>את</w:t>
      </w:r>
      <w:r w:rsidRPr="00716CB7">
        <w:rPr>
          <w:rtl/>
        </w:rPr>
        <w:t xml:space="preserve"> </w:t>
      </w:r>
      <w:r w:rsidRPr="00716CB7">
        <w:rPr>
          <w:rFonts w:hint="eastAsia"/>
          <w:rtl/>
        </w:rPr>
        <w:t>שיקול</w:t>
      </w:r>
      <w:r w:rsidRPr="00716CB7">
        <w:rPr>
          <w:rtl/>
        </w:rPr>
        <w:t xml:space="preserve"> </w:t>
      </w:r>
      <w:r w:rsidRPr="00716CB7">
        <w:rPr>
          <w:rFonts w:hint="eastAsia"/>
          <w:rtl/>
        </w:rPr>
        <w:t>דעתה</w:t>
      </w:r>
      <w:r w:rsidRPr="00716CB7">
        <w:rPr>
          <w:rtl/>
        </w:rPr>
        <w:t xml:space="preserve">, </w:t>
      </w:r>
      <w:r w:rsidRPr="00716CB7">
        <w:rPr>
          <w:rFonts w:hint="eastAsia"/>
          <w:rtl/>
        </w:rPr>
        <w:t>וכי</w:t>
      </w:r>
      <w:r w:rsidRPr="00716CB7">
        <w:rPr>
          <w:rtl/>
        </w:rPr>
        <w:t xml:space="preserve"> </w:t>
      </w:r>
      <w:r w:rsidRPr="00716CB7">
        <w:rPr>
          <w:rFonts w:hint="eastAsia"/>
          <w:rtl/>
        </w:rPr>
        <w:t>ממועד</w:t>
      </w:r>
      <w:r w:rsidRPr="00716CB7">
        <w:rPr>
          <w:rtl/>
        </w:rPr>
        <w:t xml:space="preserve"> </w:t>
      </w:r>
      <w:r w:rsidRPr="00716CB7">
        <w:rPr>
          <w:rFonts w:hint="eastAsia"/>
          <w:rtl/>
        </w:rPr>
        <w:t>זה</w:t>
      </w:r>
      <w:r w:rsidRPr="00716CB7">
        <w:rPr>
          <w:rtl/>
        </w:rPr>
        <w:t xml:space="preserve"> </w:t>
      </w:r>
      <w:r w:rsidRPr="00716CB7">
        <w:rPr>
          <w:rFonts w:hint="eastAsia"/>
          <w:rtl/>
        </w:rPr>
        <w:t>תוגבל</w:t>
      </w:r>
      <w:r w:rsidRPr="00716CB7">
        <w:rPr>
          <w:rtl/>
        </w:rPr>
        <w:t xml:space="preserve"> </w:t>
      </w:r>
      <w:r w:rsidRPr="00716CB7">
        <w:rPr>
          <w:rFonts w:hint="eastAsia"/>
          <w:rtl/>
        </w:rPr>
        <w:t>אפשרותה</w:t>
      </w:r>
      <w:r w:rsidRPr="00716CB7">
        <w:rPr>
          <w:rtl/>
        </w:rPr>
        <w:t xml:space="preserve"> </w:t>
      </w:r>
      <w:r w:rsidRPr="00716CB7">
        <w:rPr>
          <w:rFonts w:hint="eastAsia"/>
          <w:rtl/>
        </w:rPr>
        <w:t>להסמכת</w:t>
      </w:r>
      <w:r w:rsidRPr="00716CB7">
        <w:rPr>
          <w:rtl/>
        </w:rPr>
        <w:t xml:space="preserve"> </w:t>
      </w:r>
      <w:r w:rsidRPr="00716CB7">
        <w:rPr>
          <w:rFonts w:hint="eastAsia"/>
          <w:rtl/>
        </w:rPr>
        <w:t>השב</w:t>
      </w:r>
      <w:r w:rsidRPr="00716CB7">
        <w:rPr>
          <w:rtl/>
        </w:rPr>
        <w:t>"</w:t>
      </w:r>
      <w:r w:rsidRPr="00716CB7">
        <w:rPr>
          <w:rFonts w:hint="eastAsia"/>
          <w:rtl/>
        </w:rPr>
        <w:t>כ</w:t>
      </w:r>
      <w:r w:rsidRPr="00716CB7">
        <w:rPr>
          <w:rtl/>
        </w:rPr>
        <w:t xml:space="preserve"> </w:t>
      </w:r>
      <w:r w:rsidRPr="00716CB7">
        <w:rPr>
          <w:rFonts w:hint="eastAsia"/>
          <w:rtl/>
        </w:rPr>
        <w:t>רק</w:t>
      </w:r>
      <w:r w:rsidRPr="00716CB7">
        <w:rPr>
          <w:rtl/>
        </w:rPr>
        <w:t xml:space="preserve"> </w:t>
      </w:r>
      <w:r w:rsidRPr="00716CB7">
        <w:rPr>
          <w:rFonts w:hint="eastAsia"/>
          <w:rtl/>
        </w:rPr>
        <w:t>למקרים</w:t>
      </w:r>
      <w:r w:rsidRPr="00716CB7">
        <w:rPr>
          <w:rtl/>
        </w:rPr>
        <w:t xml:space="preserve"> </w:t>
      </w:r>
      <w:r w:rsidRPr="00716CB7">
        <w:rPr>
          <w:rFonts w:hint="eastAsia"/>
          <w:rtl/>
        </w:rPr>
        <w:t>שבהם</w:t>
      </w:r>
      <w:r w:rsidRPr="00716CB7">
        <w:rPr>
          <w:rtl/>
        </w:rPr>
        <w:t xml:space="preserve"> </w:t>
      </w:r>
      <w:r w:rsidRPr="00716CB7">
        <w:rPr>
          <w:rFonts w:hint="eastAsia"/>
          <w:rtl/>
        </w:rPr>
        <w:t>החולה</w:t>
      </w:r>
      <w:r w:rsidRPr="00716CB7">
        <w:rPr>
          <w:rtl/>
        </w:rPr>
        <w:t xml:space="preserve"> </w:t>
      </w:r>
      <w:r w:rsidRPr="00716CB7">
        <w:rPr>
          <w:rFonts w:hint="eastAsia"/>
          <w:rtl/>
        </w:rPr>
        <w:t>אינו</w:t>
      </w:r>
      <w:r w:rsidRPr="00716CB7">
        <w:rPr>
          <w:rtl/>
        </w:rPr>
        <w:t xml:space="preserve"> </w:t>
      </w:r>
      <w:r w:rsidRPr="00716CB7">
        <w:rPr>
          <w:rFonts w:hint="eastAsia"/>
          <w:rtl/>
        </w:rPr>
        <w:t>משתף</w:t>
      </w:r>
      <w:r w:rsidRPr="00716CB7">
        <w:rPr>
          <w:rtl/>
        </w:rPr>
        <w:t xml:space="preserve"> </w:t>
      </w:r>
      <w:r w:rsidRPr="00716CB7">
        <w:rPr>
          <w:rFonts w:hint="eastAsia"/>
          <w:rtl/>
        </w:rPr>
        <w:t>פעולה</w:t>
      </w:r>
      <w:r w:rsidRPr="00716CB7">
        <w:rPr>
          <w:rtl/>
        </w:rPr>
        <w:t xml:space="preserve"> </w:t>
      </w:r>
      <w:r w:rsidRPr="00716CB7">
        <w:rPr>
          <w:rFonts w:hint="eastAsia"/>
          <w:rtl/>
        </w:rPr>
        <w:t>בחקירה</w:t>
      </w:r>
      <w:r w:rsidRPr="00716CB7">
        <w:rPr>
          <w:rtl/>
        </w:rPr>
        <w:t xml:space="preserve"> </w:t>
      </w:r>
      <w:r w:rsidRPr="00716CB7">
        <w:rPr>
          <w:rFonts w:hint="eastAsia"/>
          <w:rtl/>
        </w:rPr>
        <w:t>האפידמיולוגית</w:t>
      </w:r>
      <w:r w:rsidRPr="00716CB7">
        <w:rPr>
          <w:rtl/>
        </w:rPr>
        <w:t xml:space="preserve"> </w:t>
      </w:r>
      <w:r w:rsidRPr="00716CB7">
        <w:rPr>
          <w:rFonts w:hint="eastAsia"/>
          <w:rtl/>
        </w:rPr>
        <w:t>או</w:t>
      </w:r>
      <w:r w:rsidRPr="00716CB7">
        <w:rPr>
          <w:rtl/>
        </w:rPr>
        <w:t xml:space="preserve"> </w:t>
      </w:r>
      <w:r w:rsidRPr="00716CB7">
        <w:rPr>
          <w:rFonts w:hint="eastAsia"/>
          <w:rtl/>
        </w:rPr>
        <w:t>אינו</w:t>
      </w:r>
      <w:r w:rsidRPr="00716CB7">
        <w:rPr>
          <w:rtl/>
        </w:rPr>
        <w:t xml:space="preserve"> </w:t>
      </w:r>
      <w:r w:rsidRPr="00716CB7">
        <w:rPr>
          <w:rFonts w:hint="eastAsia"/>
          <w:rtl/>
        </w:rPr>
        <w:t>מדווח</w:t>
      </w:r>
      <w:r w:rsidRPr="00716CB7">
        <w:rPr>
          <w:rtl/>
        </w:rPr>
        <w:t xml:space="preserve"> </w:t>
      </w:r>
      <w:r w:rsidRPr="00716CB7">
        <w:rPr>
          <w:rFonts w:hint="eastAsia"/>
          <w:rtl/>
        </w:rPr>
        <w:t>כלל</w:t>
      </w:r>
      <w:r w:rsidRPr="00716CB7">
        <w:rPr>
          <w:rtl/>
        </w:rPr>
        <w:t xml:space="preserve"> </w:t>
      </w:r>
      <w:r w:rsidRPr="00716CB7">
        <w:rPr>
          <w:rFonts w:hint="eastAsia"/>
          <w:rtl/>
        </w:rPr>
        <w:t>על</w:t>
      </w:r>
      <w:r w:rsidRPr="00716CB7">
        <w:rPr>
          <w:rtl/>
        </w:rPr>
        <w:t xml:space="preserve"> </w:t>
      </w:r>
      <w:r w:rsidRPr="00716CB7">
        <w:rPr>
          <w:rFonts w:hint="eastAsia"/>
          <w:rtl/>
        </w:rPr>
        <w:t>מגעים</w:t>
      </w:r>
      <w:r w:rsidRPr="00716CB7">
        <w:rPr>
          <w:rtl/>
        </w:rPr>
        <w:t xml:space="preserve">. </w:t>
      </w:r>
      <w:r w:rsidR="00A97996" w:rsidRPr="00716CB7">
        <w:rPr>
          <w:rFonts w:hint="eastAsia"/>
          <w:rtl/>
        </w:rPr>
        <w:t>בישיבתה</w:t>
      </w:r>
      <w:r w:rsidR="00A97996" w:rsidRPr="00716CB7">
        <w:rPr>
          <w:rtl/>
        </w:rPr>
        <w:t xml:space="preserve"> </w:t>
      </w:r>
      <w:r w:rsidRPr="00716CB7">
        <w:rPr>
          <w:rFonts w:hint="eastAsia"/>
          <w:rtl/>
        </w:rPr>
        <w:t>בסוף</w:t>
      </w:r>
      <w:r w:rsidRPr="00716CB7">
        <w:rPr>
          <w:rtl/>
        </w:rPr>
        <w:t xml:space="preserve"> </w:t>
      </w:r>
      <w:r w:rsidRPr="00716CB7">
        <w:rPr>
          <w:rFonts w:hint="eastAsia"/>
          <w:rtl/>
        </w:rPr>
        <w:t>מרץ</w:t>
      </w:r>
      <w:r w:rsidRPr="00716CB7">
        <w:rPr>
          <w:rtl/>
        </w:rPr>
        <w:t xml:space="preserve"> 2021 </w:t>
      </w:r>
      <w:r w:rsidRPr="00716CB7">
        <w:rPr>
          <w:rFonts w:hint="eastAsia"/>
          <w:rtl/>
        </w:rPr>
        <w:t>לא</w:t>
      </w:r>
      <w:r w:rsidRPr="00716CB7">
        <w:rPr>
          <w:rtl/>
        </w:rPr>
        <w:t xml:space="preserve"> </w:t>
      </w:r>
      <w:r w:rsidRPr="00716CB7">
        <w:rPr>
          <w:rFonts w:hint="eastAsia"/>
          <w:rtl/>
        </w:rPr>
        <w:t>אישרה</w:t>
      </w:r>
      <w:r w:rsidRPr="00716CB7">
        <w:rPr>
          <w:rtl/>
        </w:rPr>
        <w:t xml:space="preserve"> </w:t>
      </w:r>
      <w:r w:rsidRPr="00716CB7">
        <w:rPr>
          <w:rFonts w:hint="eastAsia"/>
          <w:rtl/>
        </w:rPr>
        <w:t>ועדת</w:t>
      </w:r>
      <w:r w:rsidRPr="00716CB7">
        <w:rPr>
          <w:rtl/>
        </w:rPr>
        <w:t xml:space="preserve"> </w:t>
      </w:r>
      <w:r w:rsidRPr="00716CB7">
        <w:rPr>
          <w:rFonts w:hint="eastAsia"/>
          <w:rtl/>
        </w:rPr>
        <w:t>החוץ</w:t>
      </w:r>
      <w:r w:rsidRPr="00716CB7">
        <w:rPr>
          <w:rtl/>
        </w:rPr>
        <w:t xml:space="preserve"> </w:t>
      </w:r>
      <w:r w:rsidRPr="00716CB7">
        <w:rPr>
          <w:rFonts w:hint="eastAsia"/>
          <w:rtl/>
        </w:rPr>
        <w:t>והביטחון</w:t>
      </w:r>
      <w:r w:rsidRPr="00716CB7">
        <w:rPr>
          <w:rtl/>
        </w:rPr>
        <w:t xml:space="preserve"> </w:t>
      </w:r>
      <w:r w:rsidR="00FC14D1" w:rsidRPr="00716CB7">
        <w:rPr>
          <w:rFonts w:hint="eastAsia"/>
          <w:rtl/>
        </w:rPr>
        <w:t>של</w:t>
      </w:r>
      <w:r w:rsidR="00FC14D1" w:rsidRPr="00716CB7">
        <w:rPr>
          <w:rtl/>
        </w:rPr>
        <w:t xml:space="preserve"> </w:t>
      </w:r>
      <w:r w:rsidR="00FC14D1" w:rsidRPr="00716CB7">
        <w:rPr>
          <w:rFonts w:hint="eastAsia"/>
          <w:rtl/>
        </w:rPr>
        <w:t>הכנסת</w:t>
      </w:r>
      <w:r w:rsidR="00FC14D1" w:rsidRPr="00716CB7">
        <w:rPr>
          <w:rtl/>
        </w:rPr>
        <w:t xml:space="preserve"> </w:t>
      </w:r>
      <w:r w:rsidRPr="00716CB7">
        <w:rPr>
          <w:rFonts w:hint="eastAsia"/>
          <w:rtl/>
        </w:rPr>
        <w:t>את</w:t>
      </w:r>
      <w:r w:rsidRPr="00716CB7">
        <w:rPr>
          <w:rtl/>
        </w:rPr>
        <w:t xml:space="preserve"> </w:t>
      </w:r>
      <w:r w:rsidRPr="00716CB7">
        <w:rPr>
          <w:rFonts w:hint="eastAsia"/>
          <w:rtl/>
        </w:rPr>
        <w:t>המשך</w:t>
      </w:r>
      <w:r w:rsidRPr="00716CB7">
        <w:rPr>
          <w:rtl/>
        </w:rPr>
        <w:t xml:space="preserve"> </w:t>
      </w:r>
      <w:r w:rsidRPr="00716CB7">
        <w:rPr>
          <w:rFonts w:hint="eastAsia"/>
          <w:rtl/>
        </w:rPr>
        <w:t>הפעלת</w:t>
      </w:r>
      <w:r w:rsidRPr="00716CB7">
        <w:rPr>
          <w:rtl/>
        </w:rPr>
        <w:t xml:space="preserve"> </w:t>
      </w:r>
      <w:r w:rsidRPr="00716CB7">
        <w:rPr>
          <w:rFonts w:hint="eastAsia"/>
          <w:rtl/>
        </w:rPr>
        <w:t>איכוני</w:t>
      </w:r>
      <w:r w:rsidRPr="00716CB7">
        <w:rPr>
          <w:rtl/>
        </w:rPr>
        <w:t xml:space="preserve"> </w:t>
      </w:r>
      <w:r w:rsidRPr="00716CB7">
        <w:rPr>
          <w:rFonts w:hint="eastAsia"/>
          <w:rtl/>
        </w:rPr>
        <w:t>השב</w:t>
      </w:r>
      <w:r w:rsidRPr="00716CB7">
        <w:rPr>
          <w:rtl/>
        </w:rPr>
        <w:t>"</w:t>
      </w:r>
      <w:r w:rsidRPr="00716CB7">
        <w:rPr>
          <w:rFonts w:hint="eastAsia"/>
          <w:rtl/>
        </w:rPr>
        <w:t>כ</w:t>
      </w:r>
      <w:r w:rsidRPr="00716CB7">
        <w:rPr>
          <w:rtl/>
        </w:rPr>
        <w:t xml:space="preserve">. </w:t>
      </w:r>
    </w:p>
    <w:p w14:paraId="5B4FF499" w14:textId="77777777" w:rsidR="006B12A6"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56775B0" w14:textId="77777777" w:rsidR="00FC14D1" w:rsidRPr="008A77F6" w:rsidRDefault="00825293" w:rsidP="00072E29">
      <w:pPr>
        <w:spacing w:line="240" w:lineRule="auto"/>
        <w:rPr>
          <w:rtl/>
        </w:rPr>
      </w:pPr>
      <w:r>
        <w:rPr>
          <w:rFonts w:hint="cs"/>
          <w:rtl/>
        </w:rPr>
        <w:t>על פי תשובת ה</w:t>
      </w:r>
      <w:r w:rsidR="0033276A" w:rsidRPr="008A77F6">
        <w:rPr>
          <w:rtl/>
        </w:rPr>
        <w:t>משרד</w:t>
      </w:r>
      <w:r w:rsidRPr="004139EB">
        <w:rPr>
          <w:rtl/>
        </w:rPr>
        <w:t>,</w:t>
      </w:r>
      <w:r w:rsidR="0033276A" w:rsidRPr="004139EB">
        <w:rPr>
          <w:rtl/>
        </w:rPr>
        <w:t xml:space="preserve"> </w:t>
      </w:r>
      <w:r w:rsidR="001B452B" w:rsidRPr="004139EB">
        <w:rPr>
          <w:rFonts w:hint="eastAsia"/>
          <w:rtl/>
        </w:rPr>
        <w:t>נוכח</w:t>
      </w:r>
      <w:r w:rsidR="001B452B" w:rsidRPr="00596021">
        <w:rPr>
          <w:rtl/>
        </w:rPr>
        <w:t xml:space="preserve"> </w:t>
      </w:r>
      <w:r w:rsidRPr="009802A4">
        <w:rPr>
          <w:rFonts w:hint="eastAsia"/>
          <w:rtl/>
        </w:rPr>
        <w:t>ה</w:t>
      </w:r>
      <w:r w:rsidR="0033276A" w:rsidRPr="00D07810">
        <w:rPr>
          <w:rtl/>
        </w:rPr>
        <w:t>מגבלות</w:t>
      </w:r>
      <w:r w:rsidR="0033276A" w:rsidRPr="00A9028F">
        <w:rPr>
          <w:rtl/>
        </w:rPr>
        <w:t xml:space="preserve"> </w:t>
      </w:r>
      <w:r w:rsidRPr="00A9028F">
        <w:rPr>
          <w:rFonts w:hint="eastAsia"/>
          <w:rtl/>
        </w:rPr>
        <w:t>של</w:t>
      </w:r>
      <w:r w:rsidRPr="003E30ED">
        <w:rPr>
          <w:rtl/>
        </w:rPr>
        <w:t xml:space="preserve"> </w:t>
      </w:r>
      <w:r w:rsidR="0033276A" w:rsidRPr="003E30ED">
        <w:rPr>
          <w:rtl/>
        </w:rPr>
        <w:t>איכוני השב"כ</w:t>
      </w:r>
      <w:r w:rsidR="001B452B" w:rsidRPr="00C60CBB">
        <w:rPr>
          <w:rtl/>
        </w:rPr>
        <w:t>,</w:t>
      </w:r>
      <w:r w:rsidR="0033276A" w:rsidRPr="00C14A2C">
        <w:rPr>
          <w:rtl/>
        </w:rPr>
        <w:t xml:space="preserve"> לרבות אי </w:t>
      </w:r>
      <w:r w:rsidRPr="00F01F79">
        <w:rPr>
          <w:rFonts w:hint="eastAsia"/>
          <w:rtl/>
        </w:rPr>
        <w:t>ה</w:t>
      </w:r>
      <w:r w:rsidR="0033276A" w:rsidRPr="00F01F79">
        <w:rPr>
          <w:rtl/>
        </w:rPr>
        <w:t>דיוקים בתוצאות</w:t>
      </w:r>
      <w:r w:rsidR="001B452B" w:rsidRPr="00F01F79">
        <w:rPr>
          <w:rtl/>
        </w:rPr>
        <w:t xml:space="preserve"> האיכונים</w:t>
      </w:r>
      <w:r w:rsidR="0033276A" w:rsidRPr="00EC6555">
        <w:rPr>
          <w:rtl/>
        </w:rPr>
        <w:t xml:space="preserve"> ו</w:t>
      </w:r>
      <w:r w:rsidR="001B452B" w:rsidRPr="00EC6555">
        <w:rPr>
          <w:rFonts w:hint="eastAsia"/>
          <w:rtl/>
        </w:rPr>
        <w:t>ה</w:t>
      </w:r>
      <w:r w:rsidR="0033276A" w:rsidRPr="00EC6555">
        <w:rPr>
          <w:rtl/>
        </w:rPr>
        <w:t xml:space="preserve">הסתייגות שנשמעו </w:t>
      </w:r>
      <w:r w:rsidRPr="00EC6555">
        <w:rPr>
          <w:rFonts w:hint="eastAsia"/>
          <w:rtl/>
        </w:rPr>
        <w:t>ל</w:t>
      </w:r>
      <w:r w:rsidR="0033276A" w:rsidRPr="00EC6555">
        <w:rPr>
          <w:rtl/>
        </w:rPr>
        <w:t>גבי השימוש בהם, הוא המליץ על</w:t>
      </w:r>
      <w:r w:rsidR="001B452B" w:rsidRPr="003213AF">
        <w:rPr>
          <w:rtl/>
        </w:rPr>
        <w:t xml:space="preserve"> </w:t>
      </w:r>
      <w:r w:rsidRPr="003213AF">
        <w:rPr>
          <w:rFonts w:hint="eastAsia"/>
          <w:rtl/>
        </w:rPr>
        <w:t>שימוש</w:t>
      </w:r>
      <w:r w:rsidRPr="003213AF">
        <w:rPr>
          <w:rtl/>
        </w:rPr>
        <w:t xml:space="preserve"> </w:t>
      </w:r>
      <w:r w:rsidRPr="003213AF">
        <w:rPr>
          <w:rFonts w:hint="eastAsia"/>
          <w:rtl/>
        </w:rPr>
        <w:t>ב</w:t>
      </w:r>
      <w:r w:rsidR="001B452B" w:rsidRPr="003213AF">
        <w:rPr>
          <w:rFonts w:hint="eastAsia"/>
          <w:rtl/>
        </w:rPr>
        <w:t>איכונים</w:t>
      </w:r>
      <w:r w:rsidR="0033276A" w:rsidRPr="00372597">
        <w:rPr>
          <w:rtl/>
        </w:rPr>
        <w:t xml:space="preserve"> ככלי משלים בלבד לחקירות האפידמיולוגיות.</w:t>
      </w:r>
      <w:r w:rsidR="00541C24" w:rsidRPr="008A77F6">
        <w:rPr>
          <w:rtl/>
        </w:rPr>
        <w:t xml:space="preserve"> </w:t>
      </w:r>
    </w:p>
    <w:p w14:paraId="0D1AAE31" w14:textId="77777777" w:rsidR="00FC14D1" w:rsidRPr="004139EB" w:rsidRDefault="00825293" w:rsidP="00072E29">
      <w:pPr>
        <w:pStyle w:val="a"/>
        <w:spacing w:line="240"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53994BB1" w14:textId="77777777" w:rsidR="0033276A" w:rsidRPr="00FE2818" w:rsidRDefault="00825293" w:rsidP="00072E29">
      <w:pPr>
        <w:spacing w:line="240" w:lineRule="auto"/>
        <w:rPr>
          <w:rtl/>
        </w:rPr>
      </w:pPr>
      <w:r w:rsidRPr="00DE32F7">
        <w:rPr>
          <w:rFonts w:hint="eastAsia"/>
          <w:rtl/>
        </w:rPr>
        <w:t xml:space="preserve"> </w:t>
      </w:r>
      <w:r w:rsidRPr="004139EB">
        <w:rPr>
          <w:rFonts w:hint="eastAsia"/>
          <w:rtl/>
        </w:rPr>
        <w:t>הרשות</w:t>
      </w:r>
      <w:r w:rsidRPr="00596021">
        <w:rPr>
          <w:rtl/>
        </w:rPr>
        <w:t xml:space="preserve"> להגנת הפרטיות במשרד המשפטים </w:t>
      </w:r>
      <w:r w:rsidRPr="009802A4">
        <w:rPr>
          <w:rFonts w:hint="eastAsia"/>
          <w:rtl/>
        </w:rPr>
        <w:t>מסרה</w:t>
      </w:r>
      <w:r w:rsidRPr="009802A4">
        <w:rPr>
          <w:rtl/>
        </w:rPr>
        <w:t xml:space="preserve"> בתשובתה </w:t>
      </w:r>
      <w:r w:rsidRPr="00D07810">
        <w:rPr>
          <w:rFonts w:hint="eastAsia"/>
          <w:rtl/>
        </w:rPr>
        <w:t>למשרד</w:t>
      </w:r>
      <w:r w:rsidRPr="00A9028F">
        <w:rPr>
          <w:rtl/>
        </w:rPr>
        <w:t xml:space="preserve"> מבקר </w:t>
      </w:r>
      <w:r w:rsidRPr="008A77F6">
        <w:rPr>
          <w:rFonts w:hint="eastAsia"/>
          <w:rtl/>
        </w:rPr>
        <w:t>המדינה</w:t>
      </w:r>
      <w:r w:rsidRPr="008A77F6">
        <w:rPr>
          <w:rtl/>
        </w:rPr>
        <w:t xml:space="preserve"> </w:t>
      </w:r>
      <w:r w:rsidRPr="008A77F6">
        <w:rPr>
          <w:rFonts w:hint="eastAsia"/>
          <w:rtl/>
        </w:rPr>
        <w:t>מ</w:t>
      </w:r>
      <w:r w:rsidRPr="004139EB">
        <w:rPr>
          <w:rFonts w:hint="eastAsia"/>
          <w:rtl/>
        </w:rPr>
        <w:t>אוגוסט</w:t>
      </w:r>
      <w:r w:rsidRPr="00596021">
        <w:rPr>
          <w:rtl/>
        </w:rPr>
        <w:t xml:space="preserve"> 2021 </w:t>
      </w:r>
      <w:r w:rsidRPr="009802A4">
        <w:rPr>
          <w:rFonts w:hint="eastAsia"/>
          <w:rtl/>
        </w:rPr>
        <w:t>כי</w:t>
      </w:r>
      <w:r w:rsidRPr="009802A4">
        <w:rPr>
          <w:rtl/>
        </w:rPr>
        <w:t xml:space="preserve"> </w:t>
      </w:r>
      <w:r>
        <w:rPr>
          <w:rFonts w:hint="cs"/>
          <w:rtl/>
        </w:rPr>
        <w:t xml:space="preserve">פתרון הביניים עליו </w:t>
      </w:r>
      <w:r w:rsidRPr="00D07810">
        <w:rPr>
          <w:rFonts w:hint="eastAsia"/>
          <w:rtl/>
        </w:rPr>
        <w:t>המליצה</w:t>
      </w:r>
      <w:r w:rsidRPr="00A9028F">
        <w:rPr>
          <w:rtl/>
        </w:rPr>
        <w:t xml:space="preserve"> </w:t>
      </w:r>
      <w:r>
        <w:rPr>
          <w:rFonts w:hint="cs"/>
          <w:rtl/>
        </w:rPr>
        <w:t>בכל חוות הדעת שהגישה לצוות השרים החל מאוקטובר 2020, היה</w:t>
      </w:r>
      <w:r w:rsidRPr="003E30ED">
        <w:rPr>
          <w:rtl/>
        </w:rPr>
        <w:t xml:space="preserve"> שימוש בכלי השב״כ רק במקרים בהם החולה המאומת אינו משתף פעולה בחקירה האפידמיולוגית, או שלא </w:t>
      </w:r>
      <w:r w:rsidRPr="00C60CBB">
        <w:rPr>
          <w:rFonts w:hint="eastAsia"/>
          <w:rtl/>
        </w:rPr>
        <w:t>דיווח</w:t>
      </w:r>
      <w:r w:rsidRPr="00C14A2C">
        <w:rPr>
          <w:rtl/>
        </w:rPr>
        <w:t xml:space="preserve"> </w:t>
      </w:r>
      <w:r w:rsidRPr="00F01F79">
        <w:rPr>
          <w:rFonts w:hint="eastAsia"/>
          <w:rtl/>
        </w:rPr>
        <w:t>כלל</w:t>
      </w:r>
      <w:r w:rsidRPr="00F01F79">
        <w:rPr>
          <w:rtl/>
        </w:rPr>
        <w:t xml:space="preserve"> </w:t>
      </w:r>
      <w:r w:rsidRPr="00F01F79">
        <w:rPr>
          <w:rFonts w:hint="eastAsia"/>
          <w:rtl/>
        </w:rPr>
        <w:t>על</w:t>
      </w:r>
      <w:r w:rsidRPr="00F01F79">
        <w:rPr>
          <w:rtl/>
        </w:rPr>
        <w:t xml:space="preserve"> </w:t>
      </w:r>
      <w:r w:rsidRPr="00EC6555">
        <w:rPr>
          <w:rtl/>
        </w:rPr>
        <w:t xml:space="preserve">מגעים בחקירתו. </w:t>
      </w:r>
      <w:r w:rsidR="00B03D4C">
        <w:rPr>
          <w:rFonts w:hint="cs"/>
          <w:rtl/>
        </w:rPr>
        <w:t xml:space="preserve">בג"ץ אימץ </w:t>
      </w:r>
      <w:r>
        <w:rPr>
          <w:rFonts w:hint="cs"/>
          <w:rtl/>
        </w:rPr>
        <w:t>המלצה זו של הרשות</w:t>
      </w:r>
      <w:r w:rsidR="00E95CB9">
        <w:rPr>
          <w:rFonts w:hint="cs"/>
          <w:rtl/>
        </w:rPr>
        <w:t xml:space="preserve"> </w:t>
      </w:r>
      <w:r>
        <w:rPr>
          <w:rFonts w:hint="cs"/>
          <w:rtl/>
        </w:rPr>
        <w:t>בפסק הדין שנתן</w:t>
      </w:r>
      <w:r w:rsidR="00052CB9">
        <w:rPr>
          <w:rFonts w:hint="cs"/>
          <w:rtl/>
        </w:rPr>
        <w:t xml:space="preserve"> </w:t>
      </w:r>
      <w:r>
        <w:rPr>
          <w:rFonts w:hint="cs"/>
          <w:rtl/>
        </w:rPr>
        <w:t>בעתירה נגד חוק הסמכת השב"כ.</w:t>
      </w:r>
      <w:r w:rsidR="004F3E22">
        <w:rPr>
          <w:rFonts w:hint="cs"/>
          <w:rtl/>
        </w:rPr>
        <w:t xml:space="preserve"> </w:t>
      </w:r>
      <w:r w:rsidR="0041556F">
        <w:rPr>
          <w:rFonts w:hint="cs"/>
          <w:rtl/>
        </w:rPr>
        <w:t>הרשות הוסיפה כי יש מקום שמשרד הבריאות ייוועץ עימה בעניין גיבוש התפיסה לגבי גבולות השימוש בכלי זה.</w:t>
      </w:r>
    </w:p>
    <w:p w14:paraId="3AF9A07D" w14:textId="77777777" w:rsidR="00EE01A4" w:rsidRPr="008A77F6" w:rsidRDefault="00825293" w:rsidP="00072E29">
      <w:pPr>
        <w:spacing w:line="240" w:lineRule="auto"/>
        <w:ind w:left="-567"/>
        <w:rPr>
          <w:szCs w:val="20"/>
          <w:rtl/>
        </w:rPr>
      </w:pPr>
      <w:r w:rsidRPr="00897A6B">
        <w:rPr>
          <w:szCs w:val="20"/>
          <w:rtl/>
        </w:rPr>
        <w:fldChar w:fldCharType="begin"/>
      </w:r>
      <w:r w:rsidRPr="00897A6B">
        <w:rPr>
          <w:szCs w:val="20"/>
          <w:rtl/>
        </w:rPr>
        <w:instrText xml:space="preserve"> </w:instrText>
      </w:r>
      <w:r w:rsidRPr="00897A6B">
        <w:rPr>
          <w:szCs w:val="20"/>
        </w:rPr>
        <w:instrText>AUTONUMLGL \e  \* MERGEFORMAT</w:instrText>
      </w:r>
      <w:r w:rsidRPr="00897A6B">
        <w:rPr>
          <w:szCs w:val="20"/>
          <w:rtl/>
        </w:rPr>
        <w:instrText xml:space="preserve"> </w:instrText>
      </w:r>
      <w:r w:rsidRPr="00897A6B">
        <w:rPr>
          <w:szCs w:val="20"/>
          <w:rtl/>
        </w:rPr>
        <w:fldChar w:fldCharType="end"/>
      </w:r>
    </w:p>
    <w:p w14:paraId="158EB76D" w14:textId="77777777" w:rsidR="006B12A6" w:rsidRPr="00897A6B" w:rsidRDefault="00825293" w:rsidP="00072E29">
      <w:pPr>
        <w:spacing w:line="240" w:lineRule="auto"/>
        <w:rPr>
          <w:rtl/>
        </w:rPr>
      </w:pPr>
      <w:r w:rsidRPr="008A77F6">
        <w:rPr>
          <w:rFonts w:ascii="Century Gothic" w:eastAsia="Times New Roman" w:hAnsi="Century Gothic" w:hint="eastAsia"/>
          <w:b/>
          <w:bCs/>
          <w:sz w:val="24"/>
          <w:rtl/>
        </w:rPr>
        <w:t>משרד</w:t>
      </w:r>
      <w:r w:rsidRPr="004139EB">
        <w:rPr>
          <w:rFonts w:ascii="Century Gothic" w:eastAsia="Times New Roman" w:hAnsi="Century Gothic"/>
          <w:b/>
          <w:bCs/>
          <w:sz w:val="24"/>
          <w:rtl/>
        </w:rPr>
        <w:t xml:space="preserve"> </w:t>
      </w:r>
      <w:r w:rsidRPr="004139EB">
        <w:rPr>
          <w:rFonts w:ascii="Century Gothic" w:eastAsia="Times New Roman" w:hAnsi="Century Gothic" w:hint="eastAsia"/>
          <w:b/>
          <w:bCs/>
          <w:sz w:val="24"/>
          <w:rtl/>
        </w:rPr>
        <w:t>מבקר</w:t>
      </w:r>
      <w:r w:rsidRPr="00596021">
        <w:rPr>
          <w:rFonts w:ascii="Century Gothic" w:eastAsia="Times New Roman" w:hAnsi="Century Gothic"/>
          <w:b/>
          <w:bCs/>
          <w:sz w:val="24"/>
          <w:rtl/>
        </w:rPr>
        <w:t xml:space="preserve"> </w:t>
      </w:r>
      <w:r w:rsidRPr="009802A4">
        <w:rPr>
          <w:rFonts w:ascii="Century Gothic" w:eastAsia="Times New Roman" w:hAnsi="Century Gothic" w:hint="eastAsia"/>
          <w:b/>
          <w:bCs/>
          <w:sz w:val="24"/>
          <w:rtl/>
        </w:rPr>
        <w:t>המדינה</w:t>
      </w:r>
      <w:r w:rsidRPr="009802A4">
        <w:rPr>
          <w:rFonts w:ascii="Century Gothic" w:eastAsia="Times New Roman" w:hAnsi="Century Gothic"/>
          <w:b/>
          <w:bCs/>
          <w:sz w:val="24"/>
          <w:rtl/>
        </w:rPr>
        <w:t xml:space="preserve"> </w:t>
      </w:r>
      <w:r w:rsidRPr="00D07810">
        <w:rPr>
          <w:rFonts w:ascii="Century Gothic" w:eastAsia="Times New Roman" w:hAnsi="Century Gothic" w:hint="eastAsia"/>
          <w:b/>
          <w:bCs/>
          <w:sz w:val="24"/>
          <w:rtl/>
        </w:rPr>
        <w:t>חוזר</w:t>
      </w:r>
      <w:r w:rsidRPr="00A9028F">
        <w:rPr>
          <w:rFonts w:ascii="Century Gothic" w:eastAsia="Times New Roman" w:hAnsi="Century Gothic"/>
          <w:b/>
          <w:bCs/>
          <w:sz w:val="24"/>
          <w:rtl/>
        </w:rPr>
        <w:t xml:space="preserve"> </w:t>
      </w:r>
      <w:r w:rsidRPr="00A9028F">
        <w:rPr>
          <w:rFonts w:ascii="Century Gothic" w:eastAsia="Times New Roman" w:hAnsi="Century Gothic" w:hint="eastAsia"/>
          <w:b/>
          <w:bCs/>
          <w:sz w:val="24"/>
          <w:rtl/>
        </w:rPr>
        <w:t>על</w:t>
      </w:r>
      <w:r w:rsidRPr="00A9028F">
        <w:rPr>
          <w:rFonts w:ascii="Century Gothic" w:eastAsia="Times New Roman" w:hAnsi="Century Gothic"/>
          <w:b/>
          <w:bCs/>
          <w:sz w:val="24"/>
          <w:rtl/>
        </w:rPr>
        <w:t xml:space="preserve"> </w:t>
      </w:r>
      <w:r w:rsidRPr="003E30ED">
        <w:rPr>
          <w:rFonts w:ascii="Century Gothic" w:eastAsia="Times New Roman" w:hAnsi="Century Gothic" w:hint="eastAsia"/>
          <w:b/>
          <w:bCs/>
          <w:sz w:val="24"/>
          <w:rtl/>
        </w:rPr>
        <w:t>המלצתו</w:t>
      </w:r>
      <w:r w:rsidRPr="003E30ED">
        <w:rPr>
          <w:rFonts w:ascii="Century Gothic" w:eastAsia="Times New Roman" w:hAnsi="Century Gothic"/>
          <w:b/>
          <w:bCs/>
          <w:sz w:val="24"/>
          <w:rtl/>
        </w:rPr>
        <w:t xml:space="preserve"> </w:t>
      </w:r>
      <w:r w:rsidRPr="00C60CBB">
        <w:rPr>
          <w:rFonts w:ascii="Century Gothic" w:eastAsia="Times New Roman" w:hAnsi="Century Gothic" w:hint="eastAsia"/>
          <w:b/>
          <w:bCs/>
          <w:sz w:val="24"/>
          <w:rtl/>
        </w:rPr>
        <w:t>בדוח</w:t>
      </w:r>
      <w:r w:rsidRPr="00C14A2C">
        <w:rPr>
          <w:rFonts w:ascii="Century Gothic" w:eastAsia="Times New Roman" w:hAnsi="Century Gothic"/>
          <w:b/>
          <w:bCs/>
          <w:sz w:val="24"/>
          <w:rtl/>
        </w:rPr>
        <w:t xml:space="preserve"> </w:t>
      </w:r>
      <w:r w:rsidRPr="00F01F79">
        <w:rPr>
          <w:rFonts w:ascii="Century Gothic" w:eastAsia="Times New Roman" w:hAnsi="Century Gothic" w:hint="eastAsia"/>
          <w:b/>
          <w:bCs/>
          <w:sz w:val="24"/>
          <w:rtl/>
        </w:rPr>
        <w:t>ממצאי</w:t>
      </w:r>
      <w:r w:rsidRPr="00F01F79">
        <w:rPr>
          <w:rFonts w:ascii="Century Gothic" w:eastAsia="Times New Roman" w:hAnsi="Century Gothic"/>
          <w:b/>
          <w:bCs/>
          <w:sz w:val="24"/>
          <w:rtl/>
        </w:rPr>
        <w:t xml:space="preserve"> </w:t>
      </w:r>
      <w:r w:rsidRPr="00F01F79">
        <w:rPr>
          <w:rFonts w:ascii="Century Gothic" w:eastAsia="Times New Roman" w:hAnsi="Century Gothic" w:hint="eastAsia"/>
          <w:b/>
          <w:bCs/>
          <w:sz w:val="24"/>
          <w:rtl/>
        </w:rPr>
        <w:t>הביניים</w:t>
      </w:r>
      <w:r w:rsidRPr="00F01F79">
        <w:rPr>
          <w:rtl/>
        </w:rPr>
        <w:t xml:space="preserve"> </w:t>
      </w:r>
      <w:r w:rsidRPr="00EC6555">
        <w:rPr>
          <w:rFonts w:ascii="Century Gothic" w:eastAsia="Times New Roman" w:hAnsi="Century Gothic" w:hint="eastAsia"/>
          <w:b/>
          <w:bCs/>
          <w:sz w:val="24"/>
          <w:rtl/>
        </w:rPr>
        <w:t>על</w:t>
      </w:r>
      <w:r w:rsidRPr="00EC6555">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החקירות</w:t>
      </w:r>
      <w:r w:rsidRPr="00EC6555">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האפידמיולוגיות</w:t>
      </w:r>
      <w:r w:rsidRPr="00EC6555">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בנושא</w:t>
      </w:r>
      <w:r w:rsidRPr="003213AF">
        <w:rPr>
          <w:rFonts w:ascii="Century Gothic" w:eastAsia="Times New Roman" w:hAnsi="Century Gothic"/>
          <w:b/>
          <w:bCs/>
          <w:sz w:val="24"/>
          <w:rtl/>
        </w:rPr>
        <w:t xml:space="preserve"> </w:t>
      </w:r>
      <w:r w:rsidRPr="003213AF">
        <w:rPr>
          <w:rFonts w:ascii="Century Gothic" w:eastAsia="Times New Roman" w:hAnsi="Century Gothic" w:hint="eastAsia"/>
          <w:b/>
          <w:bCs/>
          <w:sz w:val="24"/>
          <w:rtl/>
        </w:rPr>
        <w:t>הפעלת</w:t>
      </w:r>
      <w:r w:rsidRPr="003213AF">
        <w:rPr>
          <w:rFonts w:ascii="Century Gothic" w:eastAsia="Times New Roman" w:hAnsi="Century Gothic"/>
          <w:b/>
          <w:bCs/>
          <w:sz w:val="24"/>
          <w:rtl/>
        </w:rPr>
        <w:t xml:space="preserve"> </w:t>
      </w:r>
      <w:r w:rsidRPr="003213AF">
        <w:rPr>
          <w:rFonts w:ascii="Century Gothic" w:eastAsia="Times New Roman" w:hAnsi="Century Gothic" w:hint="eastAsia"/>
          <w:b/>
          <w:bCs/>
          <w:sz w:val="24"/>
          <w:rtl/>
        </w:rPr>
        <w:t>היכולות</w:t>
      </w:r>
      <w:r w:rsidRPr="003213AF">
        <w:rPr>
          <w:rFonts w:ascii="Century Gothic" w:eastAsia="Times New Roman" w:hAnsi="Century Gothic"/>
          <w:b/>
          <w:bCs/>
          <w:sz w:val="24"/>
          <w:rtl/>
        </w:rPr>
        <w:t xml:space="preserve"> </w:t>
      </w:r>
      <w:r w:rsidRPr="000F0FFF">
        <w:rPr>
          <w:rFonts w:ascii="Century Gothic" w:eastAsia="Times New Roman" w:hAnsi="Century Gothic" w:hint="eastAsia"/>
          <w:b/>
          <w:bCs/>
          <w:sz w:val="24"/>
          <w:rtl/>
        </w:rPr>
        <w:t>הטכנולוגיות</w:t>
      </w:r>
      <w:r w:rsidRPr="00372597">
        <w:rPr>
          <w:rFonts w:ascii="Century Gothic" w:eastAsia="Times New Roman" w:hAnsi="Century Gothic"/>
          <w:b/>
          <w:bCs/>
          <w:sz w:val="24"/>
          <w:rtl/>
        </w:rPr>
        <w:t xml:space="preserve"> </w:t>
      </w:r>
      <w:r w:rsidRPr="008F59F2">
        <w:rPr>
          <w:rFonts w:ascii="Century Gothic" w:eastAsia="Times New Roman" w:hAnsi="Century Gothic" w:hint="eastAsia"/>
          <w:b/>
          <w:bCs/>
          <w:sz w:val="24"/>
          <w:rtl/>
        </w:rPr>
        <w:t>של</w:t>
      </w:r>
      <w:r w:rsidRPr="00D24C0B">
        <w:rPr>
          <w:rFonts w:ascii="Century Gothic" w:eastAsia="Times New Roman" w:hAnsi="Century Gothic"/>
          <w:b/>
          <w:bCs/>
          <w:sz w:val="24"/>
          <w:rtl/>
        </w:rPr>
        <w:t xml:space="preserve"> </w:t>
      </w:r>
      <w:r w:rsidRPr="00D24C0B">
        <w:rPr>
          <w:rFonts w:ascii="Century Gothic" w:eastAsia="Times New Roman" w:hAnsi="Century Gothic" w:hint="eastAsia"/>
          <w:b/>
          <w:bCs/>
          <w:sz w:val="24"/>
          <w:rtl/>
        </w:rPr>
        <w:t>השב</w:t>
      </w:r>
      <w:r w:rsidRPr="001865B5">
        <w:rPr>
          <w:rFonts w:ascii="Century Gothic" w:eastAsia="Times New Roman" w:hAnsi="Century Gothic"/>
          <w:b/>
          <w:bCs/>
          <w:sz w:val="24"/>
          <w:rtl/>
        </w:rPr>
        <w:t>"</w:t>
      </w:r>
      <w:r w:rsidRPr="001865B5">
        <w:rPr>
          <w:rFonts w:ascii="Century Gothic" w:eastAsia="Times New Roman" w:hAnsi="Century Gothic" w:hint="eastAsia"/>
          <w:b/>
          <w:bCs/>
          <w:sz w:val="24"/>
          <w:rtl/>
        </w:rPr>
        <w:t>כ</w:t>
      </w:r>
      <w:r w:rsidRPr="00486FCA">
        <w:rPr>
          <w:rFonts w:ascii="Century Gothic" w:eastAsia="Times New Roman" w:hAnsi="Century Gothic"/>
          <w:b/>
          <w:bCs/>
          <w:sz w:val="24"/>
          <w:rtl/>
        </w:rPr>
        <w:t xml:space="preserve"> </w:t>
      </w:r>
      <w:r w:rsidRPr="00486FCA">
        <w:rPr>
          <w:rFonts w:ascii="Century Gothic" w:eastAsia="Times New Roman" w:hAnsi="Century Gothic" w:hint="eastAsia"/>
          <w:b/>
          <w:bCs/>
          <w:sz w:val="24"/>
          <w:rtl/>
        </w:rPr>
        <w:t>לסיוע</w:t>
      </w:r>
      <w:r w:rsidRPr="00291191">
        <w:rPr>
          <w:rFonts w:ascii="Century Gothic" w:eastAsia="Times New Roman" w:hAnsi="Century Gothic"/>
          <w:b/>
          <w:bCs/>
          <w:sz w:val="24"/>
          <w:rtl/>
        </w:rPr>
        <w:t xml:space="preserve"> </w:t>
      </w:r>
      <w:r w:rsidRPr="00291191">
        <w:rPr>
          <w:rFonts w:ascii="Century Gothic" w:eastAsia="Times New Roman" w:hAnsi="Century Gothic" w:hint="eastAsia"/>
          <w:b/>
          <w:bCs/>
          <w:sz w:val="24"/>
          <w:rtl/>
        </w:rPr>
        <w:t>למשרד</w:t>
      </w:r>
      <w:r w:rsidRPr="00FE2818">
        <w:rPr>
          <w:rFonts w:ascii="Century Gothic" w:eastAsia="Times New Roman" w:hAnsi="Century Gothic"/>
          <w:b/>
          <w:bCs/>
          <w:sz w:val="24"/>
          <w:rtl/>
        </w:rPr>
        <w:t xml:space="preserve"> </w:t>
      </w:r>
      <w:r w:rsidRPr="00FE2818">
        <w:rPr>
          <w:rFonts w:ascii="Century Gothic" w:eastAsia="Times New Roman" w:hAnsi="Century Gothic" w:hint="eastAsia"/>
          <w:b/>
          <w:bCs/>
          <w:sz w:val="24"/>
          <w:rtl/>
        </w:rPr>
        <w:t>הבריאות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בביצוע</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חקירות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אפידמיולוגיות</w:t>
      </w:r>
      <w:r>
        <w:rPr>
          <w:rStyle w:val="FootnoteReference"/>
          <w:rFonts w:ascii="Century Gothic" w:eastAsia="Times New Roman" w:hAnsi="Century Gothic"/>
          <w:b/>
          <w:bCs/>
          <w:sz w:val="24"/>
          <w:rtl/>
        </w:rPr>
        <w:footnoteReference w:id="58"/>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ולפיה</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נוכח</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החשיבות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שיש</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בהטמעה</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מהירה</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של</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כלי</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או</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כלים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דיגיטליים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חלופיים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לאיכון</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שב</w:t>
      </w:r>
      <w:r w:rsidRPr="00897A6B">
        <w:rPr>
          <w:rFonts w:ascii="Century Gothic" w:eastAsia="Times New Roman" w:hAnsi="Century Gothic"/>
          <w:b/>
          <w:bCs/>
          <w:sz w:val="24"/>
          <w:rtl/>
        </w:rPr>
        <w:t>"</w:t>
      </w:r>
      <w:r w:rsidRPr="00897A6B">
        <w:rPr>
          <w:rFonts w:ascii="Century Gothic" w:eastAsia="Times New Roman" w:hAnsi="Century Gothic" w:hint="eastAsia"/>
          <w:b/>
          <w:bCs/>
          <w:sz w:val="24"/>
          <w:rtl/>
        </w:rPr>
        <w:t>כ</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יש</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להבטיח</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כי</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מתקיים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ההליך</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היעיל</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והאפקטיבי</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ביותר</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להשלמת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פיתוחם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והטמעתם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יש</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מקום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שמשרד</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הבריאות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ומשרד</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המודיעין</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לפי</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תחומי</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אחריותם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ובסיוע</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המל</w:t>
      </w:r>
      <w:r w:rsidRPr="00897A6B">
        <w:rPr>
          <w:rFonts w:ascii="Century Gothic" w:eastAsia="Times New Roman" w:hAnsi="Century Gothic"/>
          <w:b/>
          <w:bCs/>
          <w:sz w:val="24"/>
          <w:rtl/>
        </w:rPr>
        <w:t>"</w:t>
      </w:r>
      <w:r w:rsidRPr="00897A6B">
        <w:rPr>
          <w:rFonts w:ascii="Century Gothic" w:eastAsia="Times New Roman" w:hAnsi="Century Gothic" w:hint="eastAsia"/>
          <w:b/>
          <w:bCs/>
          <w:sz w:val="24"/>
          <w:rtl/>
        </w:rPr>
        <w:t>ל</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יפעלו</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להגדיר</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באופן</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החד</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והברור</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ביותר</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את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הדרכים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לקידום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האמצעים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ויפעלו</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להטמעתם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וכמובן</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באופן</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היעיל</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והאפקטיבי</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ביותר</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בנסיבות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העניין</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ובהתחשב</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בין</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השאר</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בזכות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לפרטיות</w:t>
      </w:r>
      <w:r w:rsidRPr="00897A6B">
        <w:rPr>
          <w:rFonts w:ascii="Century Gothic" w:eastAsia="Times New Roman" w:hAnsi="Century Gothic"/>
          <w:b/>
          <w:bCs/>
          <w:sz w:val="24"/>
          <w:rtl/>
        </w:rPr>
        <w:t xml:space="preserve">". </w:t>
      </w:r>
    </w:p>
    <w:p w14:paraId="1F1F862C" w14:textId="77777777" w:rsidR="00E77F3E"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176B1AF5" w14:textId="77777777" w:rsidR="007E0691" w:rsidRDefault="00825293" w:rsidP="00072E29">
      <w:pPr>
        <w:spacing w:after="120" w:line="240" w:lineRule="auto"/>
        <w:rPr>
          <w:rFonts w:ascii="Century Gothic" w:eastAsia="Times New Roman" w:hAnsi="Century Gothic"/>
          <w:sz w:val="24"/>
          <w:rtl/>
        </w:rPr>
      </w:pPr>
      <w:r w:rsidRPr="008A77F6">
        <w:rPr>
          <w:rFonts w:ascii="Century Gothic" w:eastAsia="Times New Roman" w:hAnsi="Century Gothic" w:hint="eastAsia"/>
          <w:sz w:val="24"/>
          <w:rtl/>
        </w:rPr>
        <w:t>משרד</w:t>
      </w:r>
      <w:r w:rsidRPr="008A77F6">
        <w:rPr>
          <w:rFonts w:ascii="Century Gothic" w:eastAsia="Times New Roman" w:hAnsi="Century Gothic"/>
          <w:sz w:val="24"/>
          <w:rtl/>
        </w:rPr>
        <w:t xml:space="preserve"> </w:t>
      </w:r>
      <w:r w:rsidRPr="004139EB">
        <w:rPr>
          <w:rFonts w:ascii="Century Gothic" w:eastAsia="Times New Roman" w:hAnsi="Century Gothic" w:hint="eastAsia"/>
          <w:sz w:val="24"/>
          <w:rtl/>
        </w:rPr>
        <w:t>הבריאות</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ופקע</w:t>
      </w:r>
      <w:r w:rsidRPr="009802A4">
        <w:rPr>
          <w:rFonts w:ascii="Century Gothic" w:eastAsia="Times New Roman" w:hAnsi="Century Gothic"/>
          <w:sz w:val="24"/>
          <w:rtl/>
        </w:rPr>
        <w:t>"</w:t>
      </w:r>
      <w:r w:rsidRPr="00D07810">
        <w:rPr>
          <w:rFonts w:ascii="Century Gothic" w:eastAsia="Times New Roman" w:hAnsi="Century Gothic" w:hint="eastAsia"/>
          <w:sz w:val="24"/>
          <w:rtl/>
        </w:rPr>
        <w:t>ר</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מסרו</w:t>
      </w:r>
      <w:r w:rsidRPr="003E30ED">
        <w:rPr>
          <w:rFonts w:ascii="Century Gothic" w:eastAsia="Times New Roman" w:hAnsi="Century Gothic"/>
          <w:sz w:val="24"/>
          <w:rtl/>
        </w:rPr>
        <w:t xml:space="preserve"> </w:t>
      </w:r>
      <w:r w:rsidRPr="003E30ED">
        <w:rPr>
          <w:rFonts w:ascii="Century Gothic" w:eastAsia="Times New Roman" w:hAnsi="Century Gothic" w:hint="eastAsia"/>
          <w:sz w:val="24"/>
          <w:rtl/>
        </w:rPr>
        <w:t>בתשוב</w:t>
      </w:r>
      <w:r w:rsidRPr="00C60CBB">
        <w:rPr>
          <w:rFonts w:ascii="Century Gothic" w:eastAsia="Times New Roman" w:hAnsi="Century Gothic" w:hint="eastAsia"/>
          <w:sz w:val="24"/>
          <w:rtl/>
        </w:rPr>
        <w:t>ו</w:t>
      </w:r>
      <w:r w:rsidRPr="00C14A2C">
        <w:rPr>
          <w:rFonts w:ascii="Century Gothic" w:eastAsia="Times New Roman" w:hAnsi="Century Gothic" w:hint="eastAsia"/>
          <w:sz w:val="24"/>
          <w:rtl/>
        </w:rPr>
        <w:t>ת</w:t>
      </w:r>
      <w:r w:rsidRPr="00F01F79">
        <w:rPr>
          <w:rFonts w:ascii="Century Gothic" w:eastAsia="Times New Roman" w:hAnsi="Century Gothic" w:hint="eastAsia"/>
          <w:sz w:val="24"/>
          <w:rtl/>
        </w:rPr>
        <w:t>יהם</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כי</w:t>
      </w:r>
      <w:r w:rsidRPr="00EC6555">
        <w:rPr>
          <w:rFonts w:ascii="Century Gothic" w:eastAsia="Times New Roman" w:hAnsi="Century Gothic"/>
          <w:sz w:val="24"/>
          <w:rtl/>
        </w:rPr>
        <w:t xml:space="preserve"> </w:t>
      </w:r>
      <w:r w:rsidRPr="00683CCF">
        <w:rPr>
          <w:rFonts w:ascii="Century Gothic" w:eastAsia="Times New Roman" w:hAnsi="Century Gothic" w:hint="eastAsia"/>
          <w:sz w:val="24"/>
          <w:rtl/>
        </w:rPr>
        <w:t>הם</w:t>
      </w:r>
      <w:r w:rsidRPr="00683CCF">
        <w:rPr>
          <w:rFonts w:ascii="Century Gothic" w:eastAsia="Times New Roman" w:hAnsi="Century Gothic"/>
          <w:sz w:val="24"/>
          <w:rtl/>
        </w:rPr>
        <w:t xml:space="preserve"> </w:t>
      </w:r>
      <w:r w:rsidRPr="00683CCF">
        <w:rPr>
          <w:rFonts w:ascii="Century Gothic" w:eastAsia="Times New Roman" w:hAnsi="Century Gothic" w:hint="eastAsia"/>
          <w:sz w:val="24"/>
          <w:rtl/>
        </w:rPr>
        <w:t>בוחנים</w:t>
      </w:r>
      <w:r w:rsidRPr="00683CCF">
        <w:rPr>
          <w:rFonts w:ascii="Century Gothic" w:eastAsia="Times New Roman" w:hAnsi="Century Gothic"/>
          <w:sz w:val="24"/>
          <w:rtl/>
        </w:rPr>
        <w:t xml:space="preserve"> </w:t>
      </w:r>
      <w:r w:rsidRPr="00683CCF">
        <w:rPr>
          <w:rFonts w:ascii="Century Gothic" w:eastAsia="Times New Roman" w:hAnsi="Century Gothic" w:hint="eastAsia"/>
          <w:sz w:val="24"/>
          <w:rtl/>
        </w:rPr>
        <w:t>כל</w:t>
      </w:r>
      <w:r w:rsidRPr="00683CCF">
        <w:rPr>
          <w:rFonts w:ascii="Century Gothic" w:eastAsia="Times New Roman" w:hAnsi="Century Gothic"/>
          <w:sz w:val="24"/>
          <w:rtl/>
        </w:rPr>
        <w:t xml:space="preserve"> </w:t>
      </w:r>
      <w:r w:rsidRPr="00683CCF">
        <w:rPr>
          <w:rFonts w:ascii="Century Gothic" w:eastAsia="Times New Roman" w:hAnsi="Century Gothic" w:hint="eastAsia"/>
          <w:sz w:val="24"/>
          <w:rtl/>
        </w:rPr>
        <w:t>העת</w:t>
      </w:r>
      <w:r w:rsidRPr="00683CCF">
        <w:rPr>
          <w:rFonts w:ascii="Century Gothic" w:eastAsia="Times New Roman" w:hAnsi="Century Gothic"/>
          <w:sz w:val="24"/>
          <w:rtl/>
        </w:rPr>
        <w:t xml:space="preserve"> </w:t>
      </w:r>
      <w:r w:rsidRPr="00683CCF">
        <w:rPr>
          <w:rFonts w:ascii="Century Gothic" w:eastAsia="Times New Roman" w:hAnsi="Century Gothic" w:hint="eastAsia"/>
          <w:sz w:val="24"/>
          <w:rtl/>
        </w:rPr>
        <w:t>את</w:t>
      </w:r>
      <w:r w:rsidRPr="00683CCF">
        <w:rPr>
          <w:rFonts w:ascii="Century Gothic" w:eastAsia="Times New Roman" w:hAnsi="Century Gothic"/>
          <w:sz w:val="24"/>
          <w:rtl/>
        </w:rPr>
        <w:t xml:space="preserve"> </w:t>
      </w:r>
      <w:r w:rsidRPr="00683CCF">
        <w:rPr>
          <w:rFonts w:ascii="Century Gothic" w:eastAsia="Times New Roman" w:hAnsi="Century Gothic" w:hint="eastAsia"/>
          <w:sz w:val="24"/>
          <w:rtl/>
        </w:rPr>
        <w:t>האפשרויות</w:t>
      </w:r>
      <w:r w:rsidRPr="00683CCF">
        <w:rPr>
          <w:rFonts w:ascii="Century Gothic" w:eastAsia="Times New Roman" w:hAnsi="Century Gothic" w:hint="cs"/>
          <w:sz w:val="24"/>
          <w:rtl/>
        </w:rPr>
        <w:t xml:space="preserve"> </w:t>
      </w:r>
      <w:r w:rsidRPr="00683CCF">
        <w:rPr>
          <w:rFonts w:ascii="Century Gothic" w:eastAsia="Times New Roman" w:hAnsi="Century Gothic" w:hint="eastAsia"/>
          <w:sz w:val="24"/>
          <w:rtl/>
        </w:rPr>
        <w:t>הקיימות</w:t>
      </w:r>
      <w:r w:rsidRPr="00683CCF">
        <w:rPr>
          <w:rFonts w:ascii="Century Gothic" w:eastAsia="Times New Roman" w:hAnsi="Century Gothic" w:hint="cs"/>
          <w:sz w:val="24"/>
          <w:rtl/>
        </w:rPr>
        <w:t xml:space="preserve"> ל</w:t>
      </w:r>
      <w:r w:rsidRPr="00683CCF">
        <w:rPr>
          <w:rFonts w:ascii="Century Gothic" w:eastAsia="Times New Roman" w:hAnsi="Century Gothic" w:hint="eastAsia"/>
          <w:sz w:val="24"/>
          <w:rtl/>
        </w:rPr>
        <w:t>שילוב</w:t>
      </w:r>
      <w:r w:rsidRPr="00683CCF">
        <w:rPr>
          <w:rFonts w:ascii="Century Gothic" w:eastAsia="Times New Roman" w:hAnsi="Century Gothic"/>
          <w:sz w:val="24"/>
          <w:rtl/>
        </w:rPr>
        <w:t xml:space="preserve"> </w:t>
      </w:r>
      <w:r w:rsidRPr="00683CCF">
        <w:rPr>
          <w:rFonts w:ascii="Century Gothic" w:eastAsia="Times New Roman" w:hAnsi="Century Gothic" w:hint="eastAsia"/>
          <w:sz w:val="24"/>
          <w:rtl/>
        </w:rPr>
        <w:t>אמצעיים</w:t>
      </w:r>
      <w:r w:rsidRPr="00683CCF">
        <w:rPr>
          <w:rFonts w:ascii="Century Gothic" w:eastAsia="Times New Roman" w:hAnsi="Century Gothic"/>
          <w:sz w:val="24"/>
          <w:rtl/>
        </w:rPr>
        <w:t xml:space="preserve"> </w:t>
      </w:r>
      <w:r w:rsidRPr="00683CCF">
        <w:rPr>
          <w:rFonts w:ascii="Century Gothic" w:eastAsia="Times New Roman" w:hAnsi="Century Gothic" w:hint="eastAsia"/>
          <w:sz w:val="24"/>
          <w:rtl/>
        </w:rPr>
        <w:t>דיגיטליים</w:t>
      </w:r>
      <w:r w:rsidRPr="00683CCF">
        <w:rPr>
          <w:rFonts w:ascii="Century Gothic" w:eastAsia="Times New Roman" w:hAnsi="Century Gothic"/>
          <w:sz w:val="24"/>
          <w:rtl/>
        </w:rPr>
        <w:t xml:space="preserve"> </w:t>
      </w:r>
      <w:r w:rsidRPr="00683CCF">
        <w:rPr>
          <w:rFonts w:ascii="Century Gothic" w:eastAsia="Times New Roman" w:hAnsi="Century Gothic" w:hint="eastAsia"/>
          <w:sz w:val="24"/>
          <w:rtl/>
        </w:rPr>
        <w:t>לאיתור</w:t>
      </w:r>
      <w:r w:rsidRPr="00683CCF">
        <w:rPr>
          <w:rFonts w:ascii="Century Gothic" w:eastAsia="Times New Roman" w:hAnsi="Century Gothic"/>
          <w:sz w:val="24"/>
          <w:rtl/>
        </w:rPr>
        <w:t xml:space="preserve"> </w:t>
      </w:r>
      <w:r w:rsidRPr="00683CCF">
        <w:rPr>
          <w:rFonts w:ascii="Century Gothic" w:eastAsia="Times New Roman" w:hAnsi="Century Gothic" w:hint="eastAsia"/>
          <w:sz w:val="24"/>
          <w:rtl/>
        </w:rPr>
        <w:t>מגעים</w:t>
      </w:r>
      <w:r w:rsidRPr="00683CCF">
        <w:rPr>
          <w:rFonts w:ascii="Century Gothic" w:eastAsia="Times New Roman" w:hAnsi="Century Gothic"/>
          <w:sz w:val="24"/>
          <w:rtl/>
        </w:rPr>
        <w:t xml:space="preserve"> </w:t>
      </w:r>
      <w:r w:rsidRPr="00683CCF">
        <w:rPr>
          <w:rFonts w:ascii="Century Gothic" w:eastAsia="Times New Roman" w:hAnsi="Century Gothic" w:hint="eastAsia"/>
          <w:sz w:val="24"/>
          <w:rtl/>
        </w:rPr>
        <w:t>במסגרת</w:t>
      </w:r>
      <w:r w:rsidRPr="00683CCF">
        <w:rPr>
          <w:rFonts w:ascii="Century Gothic" w:eastAsia="Times New Roman" w:hAnsi="Century Gothic"/>
          <w:sz w:val="24"/>
          <w:rtl/>
        </w:rPr>
        <w:t xml:space="preserve"> </w:t>
      </w:r>
      <w:r w:rsidRPr="00683CCF">
        <w:rPr>
          <w:rFonts w:ascii="Century Gothic" w:eastAsia="Times New Roman" w:hAnsi="Century Gothic" w:hint="eastAsia"/>
          <w:sz w:val="24"/>
          <w:rtl/>
        </w:rPr>
        <w:t>מערך</w:t>
      </w:r>
      <w:r w:rsidRPr="00683CCF">
        <w:rPr>
          <w:rFonts w:ascii="Century Gothic" w:eastAsia="Times New Roman" w:hAnsi="Century Gothic"/>
          <w:sz w:val="24"/>
          <w:rtl/>
        </w:rPr>
        <w:t xml:space="preserve"> </w:t>
      </w:r>
      <w:r w:rsidRPr="00683CCF">
        <w:rPr>
          <w:rFonts w:ascii="Century Gothic" w:eastAsia="Times New Roman" w:hAnsi="Century Gothic" w:hint="eastAsia"/>
          <w:sz w:val="24"/>
          <w:rtl/>
        </w:rPr>
        <w:t>החקירות</w:t>
      </w:r>
      <w:r w:rsidRPr="00683CCF">
        <w:rPr>
          <w:rFonts w:ascii="Century Gothic" w:eastAsia="Times New Roman" w:hAnsi="Century Gothic"/>
          <w:sz w:val="24"/>
          <w:rtl/>
        </w:rPr>
        <w:t xml:space="preserve"> </w:t>
      </w:r>
      <w:r w:rsidRPr="00683CCF">
        <w:rPr>
          <w:rFonts w:ascii="Century Gothic" w:eastAsia="Times New Roman" w:hAnsi="Century Gothic" w:hint="eastAsia"/>
          <w:sz w:val="24"/>
          <w:rtl/>
        </w:rPr>
        <w:t>האפידמיולוגיות</w:t>
      </w:r>
      <w:r w:rsidRPr="00897A6B">
        <w:rPr>
          <w:rFonts w:ascii="Century Gothic" w:eastAsia="Times New Roman" w:hAnsi="Century Gothic"/>
          <w:sz w:val="24"/>
          <w:rtl/>
        </w:rPr>
        <w:t>.</w:t>
      </w:r>
      <w:r w:rsidRPr="00897A6B">
        <w:rPr>
          <w:rtl/>
        </w:rPr>
        <w:t xml:space="preserve"> </w:t>
      </w:r>
      <w:r w:rsidRPr="00897A6B">
        <w:rPr>
          <w:rFonts w:hint="eastAsia"/>
          <w:rtl/>
        </w:rPr>
        <w:t>פקע</w:t>
      </w:r>
      <w:r w:rsidRPr="00897A6B">
        <w:rPr>
          <w:rtl/>
        </w:rPr>
        <w:t xml:space="preserve">"ר </w:t>
      </w:r>
      <w:r w:rsidRPr="00897A6B">
        <w:rPr>
          <w:rFonts w:hint="eastAsia"/>
          <w:rtl/>
        </w:rPr>
        <w:t>הוסיף</w:t>
      </w:r>
      <w:r>
        <w:rPr>
          <w:rFonts w:ascii="Century Gothic" w:eastAsia="Times New Roman" w:hAnsi="Century Gothic" w:hint="cs"/>
          <w:sz w:val="24"/>
          <w:rtl/>
        </w:rPr>
        <w:t xml:space="preserve"> </w:t>
      </w:r>
      <w:r w:rsidRPr="00897A6B">
        <w:rPr>
          <w:rFonts w:ascii="Century Gothic" w:eastAsia="Times New Roman" w:hAnsi="Century Gothic" w:hint="eastAsia"/>
          <w:sz w:val="24"/>
          <w:rtl/>
        </w:rPr>
        <w:t>שנכון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למועד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תשובתו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נמנע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השימוש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באמצעים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אלו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עקב</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קשיים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משפטיים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והחשש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לפגיעה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בצנעת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הפרט</w:t>
      </w:r>
      <w:r w:rsidRPr="00897A6B">
        <w:rPr>
          <w:rFonts w:ascii="Century Gothic" w:eastAsia="Times New Roman" w:hAnsi="Century Gothic"/>
          <w:sz w:val="24"/>
          <w:rtl/>
        </w:rPr>
        <w:t>.</w:t>
      </w:r>
    </w:p>
    <w:p w14:paraId="02F5DBBC"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r w:rsidRPr="008A77F6">
        <w:rPr>
          <w:rtl/>
        </w:rPr>
        <w:t xml:space="preserve"> </w:t>
      </w:r>
    </w:p>
    <w:p w14:paraId="2CFB6DA6" w14:textId="77777777" w:rsidR="00EE01A4" w:rsidRPr="008A77F6" w:rsidRDefault="00825293" w:rsidP="00072E29">
      <w:pPr>
        <w:spacing w:line="240" w:lineRule="auto"/>
        <w:rPr>
          <w:rFonts w:ascii="Century Gothic" w:eastAsia="Times New Roman" w:hAnsi="Century Gothic"/>
          <w:sz w:val="24"/>
          <w:rtl/>
        </w:rPr>
      </w:pPr>
      <w:r w:rsidRPr="008A77F6">
        <w:rPr>
          <w:rStyle w:val="Heading5Char"/>
          <w:rFonts w:hint="eastAsia"/>
          <w:rtl/>
        </w:rPr>
        <w:t>יישומון</w:t>
      </w:r>
      <w:r w:rsidRPr="004139EB">
        <w:rPr>
          <w:rStyle w:val="Heading5Char"/>
          <w:rtl/>
        </w:rPr>
        <w:t xml:space="preserve"> "</w:t>
      </w:r>
      <w:r w:rsidRPr="00596021">
        <w:rPr>
          <w:rStyle w:val="Heading5Char"/>
          <w:rFonts w:hint="eastAsia"/>
          <w:rtl/>
        </w:rPr>
        <w:t>המגן</w:t>
      </w:r>
      <w:r w:rsidRPr="009802A4">
        <w:rPr>
          <w:rStyle w:val="Heading5Char"/>
          <w:rtl/>
        </w:rPr>
        <w:t>":</w:t>
      </w:r>
      <w:r w:rsidRPr="009802A4">
        <w:rPr>
          <w:rFonts w:ascii="Century Gothic" w:eastAsia="Times New Roman" w:hAnsi="Century Gothic"/>
          <w:sz w:val="24"/>
          <w:rtl/>
        </w:rPr>
        <w:t xml:space="preserve"> </w:t>
      </w:r>
      <w:r w:rsidRPr="00D07810">
        <w:rPr>
          <w:rFonts w:ascii="Century Gothic" w:eastAsia="Times New Roman" w:hAnsi="Century Gothic" w:hint="eastAsia"/>
          <w:sz w:val="24"/>
          <w:rtl/>
        </w:rPr>
        <w:t>במרץ</w:t>
      </w:r>
      <w:r w:rsidRPr="00A9028F">
        <w:rPr>
          <w:rFonts w:ascii="Century Gothic" w:eastAsia="Times New Roman" w:hAnsi="Century Gothic"/>
          <w:sz w:val="24"/>
          <w:rtl/>
        </w:rPr>
        <w:t xml:space="preserve"> 2020, </w:t>
      </w:r>
      <w:r w:rsidRPr="00A9028F">
        <w:rPr>
          <w:rFonts w:ascii="Century Gothic" w:eastAsia="Times New Roman" w:hAnsi="Century Gothic" w:hint="eastAsia"/>
          <w:sz w:val="24"/>
          <w:rtl/>
        </w:rPr>
        <w:t>עם</w:t>
      </w:r>
      <w:r w:rsidRPr="00A9028F">
        <w:rPr>
          <w:rFonts w:ascii="Century Gothic" w:eastAsia="Times New Roman" w:hAnsi="Century Gothic"/>
          <w:sz w:val="24"/>
          <w:rtl/>
        </w:rPr>
        <w:t xml:space="preserve"> </w:t>
      </w:r>
      <w:r w:rsidRPr="003E30ED">
        <w:rPr>
          <w:rFonts w:ascii="Century Gothic" w:eastAsia="Times New Roman" w:hAnsi="Century Gothic" w:hint="eastAsia"/>
          <w:sz w:val="24"/>
          <w:rtl/>
        </w:rPr>
        <w:t>תחילת</w:t>
      </w:r>
      <w:r w:rsidRPr="003E30ED">
        <w:rPr>
          <w:rFonts w:ascii="Century Gothic" w:eastAsia="Times New Roman" w:hAnsi="Century Gothic"/>
          <w:sz w:val="24"/>
          <w:rtl/>
        </w:rPr>
        <w:t xml:space="preserve"> </w:t>
      </w:r>
      <w:r w:rsidRPr="00C60CBB">
        <w:rPr>
          <w:rFonts w:ascii="Century Gothic" w:eastAsia="Times New Roman" w:hAnsi="Century Gothic" w:hint="eastAsia"/>
          <w:sz w:val="24"/>
          <w:rtl/>
        </w:rPr>
        <w:t>משבר</w:t>
      </w:r>
      <w:r w:rsidRPr="00C14A2C">
        <w:rPr>
          <w:rFonts w:ascii="Century Gothic" w:eastAsia="Times New Roman" w:hAnsi="Century Gothic"/>
          <w:sz w:val="24"/>
          <w:rtl/>
        </w:rPr>
        <w:t xml:space="preserve"> </w:t>
      </w:r>
      <w:r w:rsidRPr="00F01F79">
        <w:rPr>
          <w:rFonts w:ascii="Century Gothic" w:eastAsia="Times New Roman" w:hAnsi="Century Gothic" w:hint="eastAsia"/>
          <w:sz w:val="24"/>
          <w:rtl/>
        </w:rPr>
        <w:t>הקורונה</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השיק</w:t>
      </w:r>
      <w:r w:rsidRPr="00F01F79">
        <w:rPr>
          <w:rFonts w:ascii="Century Gothic" w:eastAsia="Times New Roman" w:hAnsi="Century Gothic"/>
          <w:sz w:val="24"/>
          <w:rtl/>
        </w:rPr>
        <w:t xml:space="preserve"> </w:t>
      </w:r>
      <w:r w:rsidRPr="00EC6555">
        <w:rPr>
          <w:rFonts w:ascii="Century Gothic" w:eastAsia="Times New Roman" w:hAnsi="Century Gothic" w:hint="eastAsia"/>
          <w:sz w:val="24"/>
          <w:rtl/>
        </w:rPr>
        <w:t>משרד</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הבריאות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את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היישומון</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המגן</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שמטרתו</w:t>
      </w:r>
      <w:r w:rsidRPr="000F0FFF">
        <w:rPr>
          <w:rFonts w:ascii="Century Gothic" w:eastAsia="Times New Roman" w:hAnsi="Century Gothic"/>
          <w:sz w:val="24"/>
          <w:rtl/>
        </w:rPr>
        <w:t xml:space="preserve"> </w:t>
      </w:r>
      <w:r w:rsidRPr="00372597">
        <w:rPr>
          <w:rFonts w:ascii="Century Gothic" w:eastAsia="Times New Roman" w:hAnsi="Century Gothic" w:hint="eastAsia"/>
          <w:sz w:val="24"/>
          <w:rtl/>
        </w:rPr>
        <w:t>לסייע</w:t>
      </w:r>
      <w:r w:rsidRPr="008F59F2">
        <w:rPr>
          <w:rFonts w:ascii="Century Gothic" w:eastAsia="Times New Roman" w:hAnsi="Century Gothic"/>
          <w:sz w:val="24"/>
          <w:rtl/>
        </w:rPr>
        <w:t xml:space="preserve"> </w:t>
      </w:r>
      <w:r w:rsidRPr="00D24C0B">
        <w:rPr>
          <w:rFonts w:ascii="Century Gothic" w:eastAsia="Times New Roman" w:hAnsi="Century Gothic" w:hint="eastAsia"/>
          <w:sz w:val="24"/>
          <w:rtl/>
        </w:rPr>
        <w:t>באיתור</w:t>
      </w:r>
      <w:r w:rsidRPr="00D24C0B">
        <w:rPr>
          <w:rFonts w:ascii="Century Gothic" w:eastAsia="Times New Roman" w:hAnsi="Century Gothic"/>
          <w:sz w:val="24"/>
          <w:rtl/>
        </w:rPr>
        <w:t xml:space="preserve"> </w:t>
      </w:r>
      <w:r w:rsidRPr="001865B5">
        <w:rPr>
          <w:rFonts w:ascii="Century Gothic" w:eastAsia="Times New Roman" w:hAnsi="Century Gothic" w:hint="eastAsia"/>
          <w:sz w:val="24"/>
          <w:rtl/>
        </w:rPr>
        <w:t>מגע</w:t>
      </w:r>
      <w:r w:rsidRPr="001865B5">
        <w:rPr>
          <w:rFonts w:ascii="Century Gothic" w:eastAsia="Times New Roman" w:hAnsi="Century Gothic"/>
          <w:sz w:val="24"/>
          <w:rtl/>
        </w:rPr>
        <w:t xml:space="preserve"> </w:t>
      </w:r>
      <w:r w:rsidRPr="00486FCA">
        <w:rPr>
          <w:rFonts w:ascii="Century Gothic" w:eastAsia="Times New Roman" w:hAnsi="Century Gothic" w:hint="eastAsia"/>
          <w:sz w:val="24"/>
          <w:rtl/>
        </w:rPr>
        <w:t>קרוב</w:t>
      </w:r>
      <w:r w:rsidRPr="00486FCA">
        <w:rPr>
          <w:rFonts w:ascii="Century Gothic" w:eastAsia="Times New Roman" w:hAnsi="Century Gothic"/>
          <w:sz w:val="24"/>
          <w:rtl/>
        </w:rPr>
        <w:t xml:space="preserve"> </w:t>
      </w:r>
      <w:r w:rsidRPr="00291191">
        <w:rPr>
          <w:rFonts w:ascii="Century Gothic" w:eastAsia="Times New Roman" w:hAnsi="Century Gothic" w:hint="eastAsia"/>
          <w:sz w:val="24"/>
          <w:rtl/>
        </w:rPr>
        <w:t>עם</w:t>
      </w:r>
      <w:r w:rsidRPr="00291191">
        <w:rPr>
          <w:rFonts w:ascii="Century Gothic" w:eastAsia="Times New Roman" w:hAnsi="Century Gothic"/>
          <w:sz w:val="24"/>
          <w:rtl/>
        </w:rPr>
        <w:t xml:space="preserve"> </w:t>
      </w:r>
      <w:r w:rsidRPr="00FE2818">
        <w:rPr>
          <w:rFonts w:ascii="Century Gothic" w:eastAsia="Times New Roman" w:hAnsi="Century Gothic" w:hint="eastAsia"/>
          <w:sz w:val="24"/>
          <w:rtl/>
        </w:rPr>
        <w:t>מאומתים</w:t>
      </w:r>
      <w:r w:rsidRPr="00FE2818">
        <w:rPr>
          <w:rFonts w:ascii="Century Gothic" w:eastAsia="Times New Roman" w:hAnsi="Century Gothic"/>
          <w:sz w:val="24"/>
          <w:rtl/>
        </w:rPr>
        <w:t xml:space="preserve">. </w:t>
      </w:r>
      <w:r w:rsidRPr="00897A6B">
        <w:rPr>
          <w:rFonts w:ascii="Century Gothic" w:eastAsia="Times New Roman" w:hAnsi="Century Gothic" w:hint="eastAsia"/>
          <w:sz w:val="24"/>
          <w:rtl/>
        </w:rPr>
        <w:t>ביולי</w:t>
      </w:r>
      <w:r w:rsidRPr="00897A6B">
        <w:rPr>
          <w:rFonts w:ascii="Century Gothic" w:eastAsia="Times New Roman" w:hAnsi="Century Gothic"/>
          <w:sz w:val="24"/>
          <w:rtl/>
        </w:rPr>
        <w:t xml:space="preserve"> 2020 </w:t>
      </w:r>
      <w:r w:rsidRPr="00897A6B">
        <w:rPr>
          <w:rFonts w:ascii="Century Gothic" w:eastAsia="Times New Roman" w:hAnsi="Century Gothic" w:hint="eastAsia"/>
          <w:sz w:val="24"/>
          <w:rtl/>
        </w:rPr>
        <w:t>השיק</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משרד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הבריאות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גרסה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משופרת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היישומון</w:t>
      </w:r>
      <w:r w:rsidRPr="00897A6B">
        <w:rPr>
          <w:rFonts w:ascii="Century Gothic" w:eastAsia="Times New Roman" w:hAnsi="Century Gothic"/>
          <w:sz w:val="24"/>
          <w:rtl/>
        </w:rPr>
        <w:t xml:space="preserve"> - "</w:t>
      </w:r>
      <w:r w:rsidRPr="00897A6B">
        <w:rPr>
          <w:rFonts w:ascii="Century Gothic" w:eastAsia="Times New Roman" w:hAnsi="Century Gothic" w:hint="eastAsia"/>
          <w:sz w:val="24"/>
          <w:rtl/>
        </w:rPr>
        <w:t>המגן</w:t>
      </w:r>
      <w:r w:rsidRPr="00897A6B">
        <w:rPr>
          <w:rFonts w:ascii="Century Gothic" w:eastAsia="Times New Roman" w:hAnsi="Century Gothic"/>
          <w:sz w:val="24"/>
          <w:rtl/>
        </w:rPr>
        <w:t xml:space="preserve"> 2"</w:t>
      </w:r>
      <w:r w:rsidRPr="00897A6B">
        <w:rPr>
          <w:rFonts w:ascii="Century Gothic" w:eastAsia="Times New Roman" w:hAnsi="Century Gothic" w:cs="Arial"/>
          <w:sz w:val="21"/>
          <w:szCs w:val="21"/>
          <w:rtl/>
        </w:rPr>
        <w:t xml:space="preserve"> </w:t>
      </w:r>
      <w:r w:rsidRPr="00897A6B">
        <w:rPr>
          <w:rFonts w:ascii="Century Gothic" w:eastAsia="Times New Roman" w:hAnsi="Century Gothic"/>
          <w:sz w:val="24"/>
          <w:rtl/>
        </w:rPr>
        <w:t>(</w:t>
      </w:r>
      <w:r w:rsidRPr="00897A6B">
        <w:rPr>
          <w:rFonts w:ascii="Century Gothic" w:eastAsia="Times New Roman" w:hAnsi="Century Gothic" w:hint="eastAsia"/>
          <w:sz w:val="24"/>
          <w:rtl/>
        </w:rPr>
        <w:t>להלן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גם</w:t>
      </w:r>
      <w:r w:rsidRPr="00897A6B">
        <w:rPr>
          <w:rFonts w:ascii="Century Gothic" w:eastAsia="Times New Roman" w:hAnsi="Century Gothic"/>
          <w:sz w:val="24"/>
          <w:rtl/>
        </w:rPr>
        <w:t xml:space="preserve"> - </w:t>
      </w:r>
      <w:r w:rsidRPr="00897A6B">
        <w:rPr>
          <w:rFonts w:ascii="Century Gothic" w:eastAsia="Times New Roman" w:hAnsi="Century Gothic" w:hint="eastAsia"/>
          <w:sz w:val="24"/>
          <w:rtl/>
        </w:rPr>
        <w:t>המגן</w:t>
      </w:r>
      <w:r w:rsidRPr="00897A6B">
        <w:rPr>
          <w:rFonts w:ascii="Century Gothic" w:eastAsia="Times New Roman" w:hAnsi="Century Gothic"/>
          <w:sz w:val="24"/>
          <w:rtl/>
        </w:rPr>
        <w:t>)</w:t>
      </w:r>
      <w:r>
        <w:rPr>
          <w:rStyle w:val="FootnoteReference"/>
          <w:rFonts w:ascii="Century Gothic" w:eastAsia="Times New Roman" w:hAnsi="Century Gothic"/>
          <w:sz w:val="24"/>
          <w:rtl/>
        </w:rPr>
        <w:footnoteReference w:id="59"/>
      </w:r>
      <w:r w:rsidRPr="008A77F6">
        <w:rPr>
          <w:rFonts w:ascii="Century Gothic" w:eastAsia="Times New Roman" w:hAnsi="Century Gothic"/>
          <w:sz w:val="24"/>
          <w:rtl/>
        </w:rPr>
        <w:t xml:space="preserve">. </w:t>
      </w:r>
      <w:r w:rsidRPr="008A77F6">
        <w:rPr>
          <w:rFonts w:ascii="Century Gothic" w:eastAsia="Times New Roman" w:hAnsi="Century Gothic" w:hint="eastAsia"/>
          <w:sz w:val="24"/>
          <w:rtl/>
        </w:rPr>
        <w:t>המגן</w:t>
      </w:r>
      <w:r w:rsidRPr="008A77F6">
        <w:rPr>
          <w:rFonts w:ascii="Century Gothic" w:eastAsia="Times New Roman" w:hAnsi="Century Gothic"/>
          <w:sz w:val="24"/>
          <w:rtl/>
        </w:rPr>
        <w:t xml:space="preserve"> </w:t>
      </w:r>
      <w:r w:rsidRPr="004139EB">
        <w:rPr>
          <w:rFonts w:ascii="Century Gothic" w:eastAsia="Times New Roman" w:hAnsi="Century Gothic" w:hint="eastAsia"/>
          <w:sz w:val="24"/>
          <w:rtl/>
        </w:rPr>
        <w:t>מותקן</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ומופעל</w:t>
      </w:r>
      <w:r w:rsidRPr="009802A4">
        <w:rPr>
          <w:rFonts w:ascii="Century Gothic" w:eastAsia="Times New Roman" w:hAnsi="Century Gothic"/>
          <w:sz w:val="24"/>
          <w:rtl/>
        </w:rPr>
        <w:t xml:space="preserve"> </w:t>
      </w:r>
      <w:r w:rsidRPr="00D07810">
        <w:rPr>
          <w:rFonts w:ascii="Century Gothic" w:eastAsia="Times New Roman" w:hAnsi="Century Gothic" w:hint="eastAsia"/>
          <w:sz w:val="24"/>
          <w:rtl/>
        </w:rPr>
        <w:t>וולונטרית</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על</w:t>
      </w:r>
      <w:r w:rsidRPr="00A9028F">
        <w:rPr>
          <w:rFonts w:ascii="Century Gothic" w:eastAsia="Times New Roman" w:hAnsi="Century Gothic"/>
          <w:sz w:val="24"/>
          <w:rtl/>
        </w:rPr>
        <w:t xml:space="preserve"> </w:t>
      </w:r>
      <w:r w:rsidRPr="003E30ED">
        <w:rPr>
          <w:rFonts w:ascii="Century Gothic" w:eastAsia="Times New Roman" w:hAnsi="Century Gothic" w:hint="eastAsia"/>
          <w:sz w:val="24"/>
          <w:rtl/>
        </w:rPr>
        <w:t>הטלפונים</w:t>
      </w:r>
      <w:r w:rsidRPr="003E30ED">
        <w:rPr>
          <w:rFonts w:ascii="Century Gothic" w:eastAsia="Times New Roman" w:hAnsi="Century Gothic"/>
          <w:sz w:val="24"/>
          <w:rtl/>
        </w:rPr>
        <w:t xml:space="preserve"> </w:t>
      </w:r>
      <w:r w:rsidRPr="00C60CBB">
        <w:rPr>
          <w:rFonts w:ascii="Century Gothic" w:eastAsia="Times New Roman" w:hAnsi="Century Gothic" w:hint="eastAsia"/>
          <w:sz w:val="24"/>
          <w:rtl/>
        </w:rPr>
        <w:t>הסלולריים</w:t>
      </w:r>
      <w:r w:rsidRPr="00C14A2C">
        <w:rPr>
          <w:rFonts w:ascii="Century Gothic" w:eastAsia="Times New Roman" w:hAnsi="Century Gothic"/>
          <w:sz w:val="24"/>
          <w:rtl/>
        </w:rPr>
        <w:t xml:space="preserve"> </w:t>
      </w:r>
      <w:r w:rsidRPr="00F01F79">
        <w:rPr>
          <w:rFonts w:ascii="Century Gothic" w:eastAsia="Times New Roman" w:hAnsi="Century Gothic" w:hint="eastAsia"/>
          <w:sz w:val="24"/>
          <w:rtl/>
        </w:rPr>
        <w:t>החכמים</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של</w:t>
      </w:r>
      <w:r w:rsidRPr="00F01F79">
        <w:rPr>
          <w:rFonts w:ascii="Century Gothic" w:eastAsia="Times New Roman" w:hAnsi="Century Gothic"/>
          <w:sz w:val="24"/>
          <w:rtl/>
        </w:rPr>
        <w:t xml:space="preserve"> </w:t>
      </w:r>
      <w:r w:rsidRPr="00EC6555">
        <w:rPr>
          <w:rFonts w:ascii="Century Gothic" w:eastAsia="Times New Roman" w:hAnsi="Century Gothic" w:hint="eastAsia"/>
          <w:sz w:val="24"/>
          <w:rtl/>
        </w:rPr>
        <w:t>המשתמשים</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באמצעות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טכנולוגיית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בלוטות</w:t>
      </w:r>
      <w:r w:rsidRPr="003213AF">
        <w:rPr>
          <w:rFonts w:ascii="Century Gothic" w:eastAsia="Times New Roman" w:hAnsi="Century Gothic"/>
          <w:sz w:val="24"/>
          <w:rtl/>
        </w:rPr>
        <w:t>'</w:t>
      </w:r>
      <w:r>
        <w:rPr>
          <w:rFonts w:ascii="Century Gothic" w:eastAsia="Times New Roman" w:hAnsi="Century Gothic"/>
          <w:sz w:val="24"/>
          <w:vertAlign w:val="superscript"/>
          <w:rtl/>
        </w:rPr>
        <w:footnoteReference w:id="60"/>
      </w:r>
      <w:r w:rsidRPr="008A77F6">
        <w:rPr>
          <w:rFonts w:ascii="Century Gothic" w:eastAsia="Times New Roman" w:hAnsi="Century Gothic"/>
          <w:sz w:val="24"/>
          <w:rtl/>
        </w:rPr>
        <w:t xml:space="preserve"> </w:t>
      </w:r>
      <w:r w:rsidRPr="008A77F6">
        <w:rPr>
          <w:rFonts w:ascii="Century Gothic" w:eastAsia="Times New Roman" w:hAnsi="Century Gothic" w:hint="eastAsia"/>
          <w:sz w:val="24"/>
          <w:rtl/>
        </w:rPr>
        <w:t>ופועל</w:t>
      </w:r>
      <w:r w:rsidRPr="008A77F6">
        <w:rPr>
          <w:rFonts w:ascii="Century Gothic" w:eastAsia="Times New Roman" w:hAnsi="Century Gothic"/>
          <w:sz w:val="24"/>
          <w:rtl/>
        </w:rPr>
        <w:t xml:space="preserve"> </w:t>
      </w:r>
      <w:r w:rsidRPr="004139EB">
        <w:rPr>
          <w:rFonts w:ascii="Century Gothic" w:eastAsia="Times New Roman" w:hAnsi="Century Gothic" w:hint="eastAsia"/>
          <w:sz w:val="24"/>
          <w:rtl/>
        </w:rPr>
        <w:t>בעזרת</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טכנולוגיית</w:t>
      </w:r>
      <w:r w:rsidRPr="009802A4">
        <w:rPr>
          <w:rFonts w:ascii="Century Gothic" w:eastAsia="Times New Roman" w:hAnsi="Century Gothic"/>
          <w:sz w:val="24"/>
          <w:rtl/>
        </w:rPr>
        <w:t xml:space="preserve"> </w:t>
      </w:r>
      <w:r w:rsidRPr="00D07810">
        <w:t>GPS</w:t>
      </w:r>
      <w:r>
        <w:rPr>
          <w:rFonts w:ascii="Century Gothic" w:eastAsia="Times New Roman" w:hAnsi="Century Gothic"/>
          <w:sz w:val="24"/>
          <w:vertAlign w:val="superscript"/>
          <w:rtl/>
        </w:rPr>
        <w:footnoteReference w:id="61"/>
      </w:r>
      <w:r w:rsidRPr="008A77F6">
        <w:rPr>
          <w:rFonts w:ascii="Century Gothic" w:eastAsia="Times New Roman" w:hAnsi="Century Gothic"/>
          <w:sz w:val="24"/>
          <w:rtl/>
        </w:rPr>
        <w:t xml:space="preserve">. </w:t>
      </w:r>
      <w:r w:rsidRPr="008A77F6">
        <w:rPr>
          <w:rFonts w:ascii="Century Gothic" w:eastAsia="Times New Roman" w:hAnsi="Century Gothic" w:hint="eastAsia"/>
          <w:sz w:val="24"/>
          <w:rtl/>
        </w:rPr>
        <w:t>המגן</w:t>
      </w:r>
      <w:r w:rsidRPr="008A77F6">
        <w:rPr>
          <w:rFonts w:ascii="Century Gothic" w:eastAsia="Times New Roman" w:hAnsi="Century Gothic"/>
          <w:sz w:val="24"/>
          <w:rtl/>
        </w:rPr>
        <w:t xml:space="preserve"> </w:t>
      </w:r>
      <w:r w:rsidRPr="004139EB">
        <w:rPr>
          <w:rFonts w:ascii="Century Gothic" w:eastAsia="Times New Roman" w:hAnsi="Century Gothic" w:hint="eastAsia"/>
          <w:sz w:val="24"/>
          <w:rtl/>
        </w:rPr>
        <w:t>מצליב</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בין</w:t>
      </w:r>
      <w:r w:rsidRPr="009802A4">
        <w:rPr>
          <w:rFonts w:ascii="Century Gothic" w:eastAsia="Times New Roman" w:hAnsi="Century Gothic"/>
          <w:sz w:val="24"/>
          <w:rtl/>
        </w:rPr>
        <w:t xml:space="preserve"> </w:t>
      </w:r>
      <w:r w:rsidRPr="00D07810">
        <w:rPr>
          <w:rFonts w:ascii="Century Gothic" w:eastAsia="Times New Roman" w:hAnsi="Century Gothic" w:hint="eastAsia"/>
          <w:sz w:val="24"/>
          <w:rtl/>
        </w:rPr>
        <w:t>היסטוריית</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המקומות</w:t>
      </w:r>
      <w:r w:rsidRPr="00A9028F">
        <w:rPr>
          <w:rFonts w:ascii="Century Gothic" w:eastAsia="Times New Roman" w:hAnsi="Century Gothic"/>
          <w:sz w:val="24"/>
          <w:rtl/>
        </w:rPr>
        <w:t xml:space="preserve"> </w:t>
      </w:r>
      <w:r w:rsidRPr="003E30ED">
        <w:rPr>
          <w:rFonts w:ascii="Century Gothic" w:eastAsia="Times New Roman" w:hAnsi="Century Gothic" w:hint="eastAsia"/>
          <w:sz w:val="24"/>
          <w:rtl/>
        </w:rPr>
        <w:t>של</w:t>
      </w:r>
      <w:r w:rsidRPr="003E30ED">
        <w:rPr>
          <w:rFonts w:ascii="Century Gothic" w:eastAsia="Times New Roman" w:hAnsi="Century Gothic"/>
          <w:sz w:val="24"/>
          <w:rtl/>
        </w:rPr>
        <w:t xml:space="preserve"> </w:t>
      </w:r>
      <w:r w:rsidRPr="00C60CBB">
        <w:rPr>
          <w:rFonts w:ascii="Century Gothic" w:eastAsia="Times New Roman" w:hAnsi="Century Gothic" w:hint="eastAsia"/>
          <w:sz w:val="24"/>
          <w:rtl/>
        </w:rPr>
        <w:t>מכשיר</w:t>
      </w:r>
      <w:r w:rsidRPr="00C14A2C">
        <w:rPr>
          <w:rFonts w:ascii="Century Gothic" w:eastAsia="Times New Roman" w:hAnsi="Century Gothic"/>
          <w:sz w:val="24"/>
          <w:rtl/>
        </w:rPr>
        <w:t xml:space="preserve"> </w:t>
      </w:r>
      <w:r w:rsidRPr="00F01F79">
        <w:rPr>
          <w:rFonts w:ascii="Century Gothic" w:eastAsia="Times New Roman" w:hAnsi="Century Gothic" w:hint="eastAsia"/>
          <w:sz w:val="24"/>
          <w:rtl/>
        </w:rPr>
        <w:t>המשתמש</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לנתוני</w:t>
      </w:r>
      <w:r w:rsidRPr="00F01F79">
        <w:rPr>
          <w:rFonts w:ascii="Century Gothic" w:eastAsia="Times New Roman" w:hAnsi="Century Gothic"/>
          <w:sz w:val="24"/>
          <w:rtl/>
        </w:rPr>
        <w:t xml:space="preserve"> </w:t>
      </w:r>
      <w:r w:rsidRPr="00EC6555">
        <w:rPr>
          <w:rFonts w:ascii="Century Gothic" w:eastAsia="Times New Roman" w:hAnsi="Century Gothic" w:hint="eastAsia"/>
          <w:sz w:val="24"/>
          <w:rtl/>
        </w:rPr>
        <w:t>מקומות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החולים</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שפרטיהם</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מעודכנים</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במשרד</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הבריאות</w:t>
      </w:r>
      <w:r w:rsidRPr="000F0FFF">
        <w:rPr>
          <w:rFonts w:ascii="Century Gothic" w:eastAsia="Times New Roman" w:hAnsi="Century Gothic"/>
          <w:sz w:val="24"/>
          <w:rtl/>
        </w:rPr>
        <w:t xml:space="preserve">, </w:t>
      </w:r>
      <w:r w:rsidRPr="00372597">
        <w:rPr>
          <w:rFonts w:ascii="Century Gothic" w:eastAsia="Times New Roman" w:hAnsi="Century Gothic" w:hint="eastAsia"/>
          <w:sz w:val="24"/>
          <w:rtl/>
        </w:rPr>
        <w:t>וכשנמצאת</w:t>
      </w:r>
      <w:r w:rsidRPr="008F59F2">
        <w:rPr>
          <w:rFonts w:ascii="Century Gothic" w:eastAsia="Times New Roman" w:hAnsi="Century Gothic"/>
          <w:sz w:val="24"/>
          <w:rtl/>
        </w:rPr>
        <w:t xml:space="preserve"> </w:t>
      </w:r>
      <w:r w:rsidRPr="00D24C0B">
        <w:rPr>
          <w:rFonts w:ascii="Century Gothic" w:eastAsia="Times New Roman" w:hAnsi="Century Gothic" w:hint="eastAsia"/>
          <w:sz w:val="24"/>
          <w:rtl/>
        </w:rPr>
        <w:t>קרבה</w:t>
      </w:r>
      <w:r w:rsidRPr="00D24C0B">
        <w:rPr>
          <w:rFonts w:ascii="Century Gothic" w:eastAsia="Times New Roman" w:hAnsi="Century Gothic"/>
          <w:sz w:val="24"/>
          <w:rtl/>
        </w:rPr>
        <w:t xml:space="preserve"> </w:t>
      </w:r>
      <w:r w:rsidRPr="001865B5">
        <w:rPr>
          <w:rFonts w:ascii="Century Gothic" w:eastAsia="Times New Roman" w:hAnsi="Century Gothic" w:hint="eastAsia"/>
          <w:sz w:val="24"/>
          <w:rtl/>
        </w:rPr>
        <w:t>בין</w:t>
      </w:r>
      <w:r w:rsidRPr="001865B5">
        <w:rPr>
          <w:rFonts w:ascii="Century Gothic" w:eastAsia="Times New Roman" w:hAnsi="Century Gothic"/>
          <w:sz w:val="24"/>
          <w:rtl/>
        </w:rPr>
        <w:t xml:space="preserve"> </w:t>
      </w:r>
      <w:r w:rsidRPr="00486FCA">
        <w:rPr>
          <w:rFonts w:ascii="Century Gothic" w:eastAsia="Times New Roman" w:hAnsi="Century Gothic" w:hint="eastAsia"/>
          <w:sz w:val="24"/>
          <w:rtl/>
        </w:rPr>
        <w:t>השניים</w:t>
      </w:r>
      <w:r w:rsidRPr="00486FCA">
        <w:rPr>
          <w:rFonts w:ascii="Century Gothic" w:eastAsia="Times New Roman" w:hAnsi="Century Gothic"/>
          <w:sz w:val="24"/>
          <w:rtl/>
        </w:rPr>
        <w:t xml:space="preserve"> </w:t>
      </w:r>
      <w:r w:rsidRPr="00291191">
        <w:rPr>
          <w:rFonts w:ascii="Century Gothic" w:eastAsia="Times New Roman" w:hAnsi="Century Gothic" w:hint="eastAsia"/>
          <w:sz w:val="24"/>
          <w:rtl/>
        </w:rPr>
        <w:t>מקבל</w:t>
      </w:r>
      <w:r w:rsidRPr="00291191">
        <w:rPr>
          <w:rFonts w:ascii="Century Gothic" w:eastAsia="Times New Roman" w:hAnsi="Century Gothic"/>
          <w:sz w:val="24"/>
          <w:rtl/>
        </w:rPr>
        <w:t xml:space="preserve"> </w:t>
      </w:r>
      <w:r w:rsidRPr="00FE2818">
        <w:rPr>
          <w:rFonts w:ascii="Century Gothic" w:eastAsia="Times New Roman" w:hAnsi="Century Gothic" w:hint="eastAsia"/>
          <w:sz w:val="24"/>
          <w:rtl/>
        </w:rPr>
        <w:t>המשתמש</w:t>
      </w:r>
      <w:r w:rsidRPr="00FE2818">
        <w:rPr>
          <w:rFonts w:ascii="Century Gothic" w:eastAsia="Times New Roman" w:hAnsi="Century Gothic"/>
          <w:sz w:val="24"/>
          <w:rtl/>
        </w:rPr>
        <w:t xml:space="preserve"> </w:t>
      </w:r>
      <w:r w:rsidRPr="00897A6B">
        <w:rPr>
          <w:rFonts w:ascii="Century Gothic" w:eastAsia="Times New Roman" w:hAnsi="Century Gothic" w:hint="eastAsia"/>
          <w:sz w:val="24"/>
          <w:rtl/>
        </w:rPr>
        <w:t>התראה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המשתמש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מוצא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המידע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שגוי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ובפועל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הוא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היה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באותו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מקום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באפשרותו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לכפור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במידע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ולדווח</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על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שגיאה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בנתונים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הוא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מוצא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המידע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נכון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עליו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להיכנס</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לבידוד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ביתי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ולדווח</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על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באתר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משרד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הבריאות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לצורך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הפעלת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היישומון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המשתמש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צריך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לאשר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שיתוף</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המידע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על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אודותיו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מידע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זה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נשאר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חסוי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ולא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נעשה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שימוש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מעבר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לנאמר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לעיל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והוא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אינו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נשלח</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לשרתי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המשרד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לגורם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אחר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כמו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המגן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אינו</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שומר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פרטים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מזהים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על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המשתמש</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lastRenderedPageBreak/>
        <w:t>על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פי</w:t>
      </w:r>
      <w:r w:rsidRPr="00897A6B">
        <w:rPr>
          <w:rFonts w:ascii="Century Gothic" w:eastAsia="Times New Roman" w:hAnsi="Century Gothic"/>
          <w:sz w:val="24"/>
          <w:rtl/>
        </w:rPr>
        <w:t xml:space="preserve"> </w:t>
      </w:r>
      <w:r w:rsidRPr="00897A6B">
        <w:rPr>
          <w:rFonts w:hint="eastAsia"/>
          <w:rtl/>
        </w:rPr>
        <w:t>הנתונים</w:t>
      </w:r>
      <w:r w:rsidRPr="00897A6B">
        <w:rPr>
          <w:rtl/>
        </w:rPr>
        <w:t xml:space="preserve"> </w:t>
      </w:r>
      <w:r w:rsidRPr="00897A6B">
        <w:rPr>
          <w:rFonts w:hint="eastAsia"/>
          <w:rtl/>
        </w:rPr>
        <w:t>מ</w:t>
      </w:r>
      <w:r w:rsidRPr="00897A6B">
        <w:rPr>
          <w:rtl/>
        </w:rPr>
        <w:t>-27.1.21</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שהציג</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משרד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הבריאות</w:t>
      </w:r>
      <w:r w:rsidRPr="00897A6B">
        <w:rPr>
          <w:rtl/>
        </w:rPr>
        <w:t xml:space="preserve"> ליועמ"ש לממשלה</w:t>
      </w:r>
      <w:r>
        <w:rPr>
          <w:rStyle w:val="FootnoteReference"/>
          <w:rFonts w:ascii="Century Gothic" w:eastAsia="Times New Roman" w:hAnsi="Century Gothic"/>
          <w:sz w:val="24"/>
          <w:rtl/>
        </w:rPr>
        <w:footnoteReference w:id="62"/>
      </w:r>
      <w:r w:rsidRPr="008A77F6">
        <w:rPr>
          <w:rtl/>
        </w:rPr>
        <w:t xml:space="preserve">, </w:t>
      </w:r>
      <w:r w:rsidRPr="008A77F6">
        <w:rPr>
          <w:rFonts w:ascii="Century Gothic" w:eastAsia="Times New Roman" w:hAnsi="Century Gothic" w:hint="eastAsia"/>
          <w:sz w:val="24"/>
          <w:rtl/>
        </w:rPr>
        <w:t>ב</w:t>
      </w:r>
      <w:r w:rsidRPr="008A77F6">
        <w:rPr>
          <w:rFonts w:ascii="Century Gothic" w:eastAsia="Times New Roman" w:hAnsi="Century Gothic"/>
          <w:sz w:val="24"/>
          <w:rtl/>
        </w:rPr>
        <w:t xml:space="preserve">-26.1.21 </w:t>
      </w:r>
      <w:r w:rsidRPr="004139EB">
        <w:rPr>
          <w:rFonts w:ascii="Century Gothic" w:eastAsia="Times New Roman" w:hAnsi="Century Gothic" w:hint="eastAsia"/>
          <w:sz w:val="24"/>
          <w:rtl/>
        </w:rPr>
        <w:t>היה</w:t>
      </w:r>
      <w:r w:rsidRPr="00596021">
        <w:rPr>
          <w:rFonts w:ascii="Century Gothic" w:eastAsia="Times New Roman" w:hAnsi="Century Gothic"/>
          <w:sz w:val="24"/>
          <w:rtl/>
        </w:rPr>
        <w:t xml:space="preserve"> </w:t>
      </w:r>
      <w:r w:rsidRPr="009802A4">
        <w:rPr>
          <w:rFonts w:ascii="Century Gothic" w:eastAsia="Times New Roman" w:hAnsi="Century Gothic" w:hint="eastAsia"/>
          <w:sz w:val="24"/>
          <w:rtl/>
        </w:rPr>
        <w:t>מספר</w:t>
      </w:r>
      <w:r w:rsidRPr="009802A4">
        <w:rPr>
          <w:rFonts w:ascii="Century Gothic" w:eastAsia="Times New Roman" w:hAnsi="Century Gothic"/>
          <w:sz w:val="24"/>
          <w:rtl/>
        </w:rPr>
        <w:t xml:space="preserve"> </w:t>
      </w:r>
      <w:r w:rsidRPr="00D07810">
        <w:rPr>
          <w:rFonts w:ascii="Century Gothic" w:eastAsia="Times New Roman" w:hAnsi="Century Gothic" w:hint="eastAsia"/>
          <w:sz w:val="24"/>
          <w:rtl/>
        </w:rPr>
        <w:t>ההתקנות</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של</w:t>
      </w:r>
      <w:r w:rsidRPr="00A9028F">
        <w:rPr>
          <w:rFonts w:ascii="Century Gothic" w:eastAsia="Times New Roman" w:hAnsi="Century Gothic"/>
          <w:sz w:val="24"/>
          <w:rtl/>
        </w:rPr>
        <w:t xml:space="preserve"> </w:t>
      </w:r>
      <w:r w:rsidRPr="003E30ED">
        <w:rPr>
          <w:rFonts w:ascii="Century Gothic" w:eastAsia="Times New Roman" w:hAnsi="Century Gothic" w:hint="eastAsia"/>
          <w:sz w:val="24"/>
          <w:rtl/>
        </w:rPr>
        <w:t>המגן</w:t>
      </w:r>
      <w:r w:rsidRPr="003E30ED">
        <w:rPr>
          <w:rFonts w:ascii="Century Gothic" w:eastAsia="Times New Roman" w:hAnsi="Century Gothic"/>
          <w:sz w:val="24"/>
          <w:rtl/>
        </w:rPr>
        <w:t xml:space="preserve"> </w:t>
      </w:r>
      <w:r w:rsidRPr="00C60CBB">
        <w:rPr>
          <w:rFonts w:ascii="Century Gothic" w:eastAsia="Times New Roman" w:hAnsi="Century Gothic" w:hint="eastAsia"/>
          <w:sz w:val="24"/>
          <w:rtl/>
        </w:rPr>
        <w:t>והמגן</w:t>
      </w:r>
      <w:r w:rsidRPr="00C14A2C">
        <w:rPr>
          <w:rFonts w:ascii="Century Gothic" w:eastAsia="Times New Roman" w:hAnsi="Century Gothic"/>
          <w:sz w:val="24"/>
          <w:rtl/>
        </w:rPr>
        <w:t xml:space="preserve"> 2 (</w:t>
      </w:r>
      <w:r w:rsidRPr="00F01F79">
        <w:rPr>
          <w:rFonts w:ascii="Century Gothic" w:eastAsia="Times New Roman" w:hAnsi="Century Gothic" w:hint="eastAsia"/>
          <w:sz w:val="24"/>
          <w:rtl/>
        </w:rPr>
        <w:t>לאחר</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התקנות</w:t>
      </w:r>
      <w:r w:rsidRPr="00F01F79">
        <w:rPr>
          <w:rFonts w:ascii="Century Gothic" w:eastAsia="Times New Roman" w:hAnsi="Century Gothic"/>
          <w:sz w:val="24"/>
          <w:rtl/>
        </w:rPr>
        <w:t xml:space="preserve"> </w:t>
      </w:r>
      <w:r w:rsidRPr="00EC6555">
        <w:rPr>
          <w:rFonts w:ascii="Century Gothic" w:eastAsia="Times New Roman" w:hAnsi="Century Gothic" w:hint="eastAsia"/>
          <w:sz w:val="24"/>
          <w:rtl/>
        </w:rPr>
        <w:t>חדשות</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והסרות</w:t>
      </w:r>
      <w:r w:rsidRPr="00EC6555">
        <w:rPr>
          <w:rFonts w:ascii="Century Gothic" w:eastAsia="Times New Roman" w:hAnsi="Century Gothic"/>
          <w:sz w:val="24"/>
          <w:rtl/>
        </w:rPr>
        <w:t>) 976,238</w:t>
      </w:r>
      <w:r>
        <w:rPr>
          <w:rStyle w:val="FootnoteReference"/>
          <w:rFonts w:ascii="Century Gothic" w:eastAsia="Times New Roman" w:hAnsi="Century Gothic"/>
          <w:sz w:val="24"/>
          <w:rtl/>
        </w:rPr>
        <w:footnoteReference w:id="63"/>
      </w:r>
      <w:r w:rsidRPr="008A77F6">
        <w:rPr>
          <w:rFonts w:ascii="Century Gothic" w:eastAsia="Times New Roman" w:hAnsi="Century Gothic"/>
          <w:sz w:val="24"/>
          <w:rtl/>
        </w:rPr>
        <w:t xml:space="preserve">. </w:t>
      </w:r>
    </w:p>
    <w:p w14:paraId="44AA558B" w14:textId="77777777" w:rsidR="00EE01A4" w:rsidRPr="008A77F6" w:rsidRDefault="00825293" w:rsidP="00B607BD">
      <w:pPr>
        <w:pStyle w:val="a"/>
        <w:spacing w:line="240" w:lineRule="auto"/>
        <w:rPr>
          <w:rtl/>
        </w:rPr>
      </w:pPr>
      <w:r w:rsidRPr="00B607BD">
        <w:rPr>
          <w:rtl/>
        </w:rPr>
        <w:t xml:space="preserve"> </w:t>
      </w:r>
      <w:r w:rsidRPr="00897A6B">
        <w:rPr>
          <w:rtl/>
        </w:rPr>
        <w:fldChar w:fldCharType="begin"/>
      </w:r>
      <w:r w:rsidRPr="00897A6B">
        <w:rPr>
          <w:rtl/>
        </w:rPr>
        <w:instrText xml:space="preserve"> </w:instrText>
      </w:r>
      <w:r w:rsidRPr="00897A6B">
        <w:instrText xml:space="preserve">AUTONUMLGL \e  \* </w:instrText>
      </w:r>
      <w:r w:rsidRPr="00897A6B">
        <w:instrText>MERGEFORMAT</w:instrText>
      </w:r>
      <w:r w:rsidRPr="00897A6B">
        <w:rPr>
          <w:rtl/>
        </w:rPr>
        <w:instrText xml:space="preserve"> </w:instrText>
      </w:r>
      <w:r w:rsidRPr="00897A6B">
        <w:rPr>
          <w:rtl/>
        </w:rPr>
        <w:fldChar w:fldCharType="end"/>
      </w:r>
    </w:p>
    <w:p w14:paraId="55A096FA" w14:textId="77777777" w:rsidR="00EE01A4" w:rsidRPr="008A77F6" w:rsidRDefault="00825293" w:rsidP="00072E29">
      <w:pPr>
        <w:spacing w:line="240" w:lineRule="auto"/>
        <w:rPr>
          <w:rFonts w:ascii="Century Gothic" w:eastAsia="Times New Roman" w:hAnsi="Century Gothic"/>
          <w:sz w:val="24"/>
          <w:rtl/>
        </w:rPr>
      </w:pPr>
      <w:r w:rsidRPr="008A77F6">
        <w:rPr>
          <w:rFonts w:ascii="Century Gothic" w:eastAsia="Times New Roman" w:hAnsi="Century Gothic" w:hint="eastAsia"/>
          <w:sz w:val="24"/>
          <w:rtl/>
        </w:rPr>
        <w:t>יצוין</w:t>
      </w:r>
      <w:r w:rsidRPr="004139EB">
        <w:rPr>
          <w:rFonts w:ascii="Century Gothic" w:eastAsia="Times New Roman" w:hAnsi="Century Gothic"/>
          <w:sz w:val="24"/>
          <w:rtl/>
        </w:rPr>
        <w:t xml:space="preserve"> </w:t>
      </w:r>
      <w:r w:rsidRPr="00596021">
        <w:rPr>
          <w:rFonts w:ascii="Century Gothic" w:eastAsia="Times New Roman" w:hAnsi="Century Gothic" w:hint="eastAsia"/>
          <w:sz w:val="24"/>
          <w:rtl/>
        </w:rPr>
        <w:t>כי</w:t>
      </w:r>
      <w:r w:rsidRPr="009802A4">
        <w:rPr>
          <w:rFonts w:ascii="Century Gothic" w:eastAsia="Times New Roman" w:hAnsi="Century Gothic"/>
          <w:sz w:val="24"/>
          <w:rtl/>
        </w:rPr>
        <w:t xml:space="preserve"> </w:t>
      </w:r>
      <w:r w:rsidRPr="009802A4">
        <w:rPr>
          <w:rFonts w:ascii="Century Gothic" w:eastAsia="Times New Roman" w:hAnsi="Century Gothic" w:hint="eastAsia"/>
          <w:sz w:val="24"/>
          <w:rtl/>
        </w:rPr>
        <w:t>נוכח</w:t>
      </w:r>
      <w:r w:rsidRPr="00D07810">
        <w:rPr>
          <w:rFonts w:ascii="Century Gothic" w:eastAsia="Times New Roman" w:hAnsi="Century Gothic"/>
          <w:sz w:val="24"/>
          <w:rtl/>
        </w:rPr>
        <w:t xml:space="preserve"> </w:t>
      </w:r>
      <w:r w:rsidRPr="00A9028F">
        <w:rPr>
          <w:rFonts w:ascii="Century Gothic" w:eastAsia="Times New Roman" w:hAnsi="Century Gothic" w:hint="eastAsia"/>
          <w:sz w:val="24"/>
          <w:rtl/>
        </w:rPr>
        <w:t>מיעוט</w:t>
      </w:r>
      <w:r w:rsidRPr="00A9028F">
        <w:rPr>
          <w:rFonts w:ascii="Century Gothic" w:eastAsia="Times New Roman" w:hAnsi="Century Gothic"/>
          <w:sz w:val="24"/>
          <w:rtl/>
        </w:rPr>
        <w:t xml:space="preserve"> </w:t>
      </w:r>
      <w:r w:rsidRPr="00A9028F">
        <w:rPr>
          <w:rFonts w:ascii="Century Gothic" w:eastAsia="Times New Roman" w:hAnsi="Century Gothic" w:hint="eastAsia"/>
          <w:sz w:val="24"/>
          <w:rtl/>
        </w:rPr>
        <w:t>המשתמשים</w:t>
      </w:r>
      <w:r w:rsidRPr="003E30ED">
        <w:rPr>
          <w:rFonts w:ascii="Century Gothic" w:eastAsia="Times New Roman" w:hAnsi="Century Gothic"/>
          <w:sz w:val="24"/>
          <w:rtl/>
        </w:rPr>
        <w:t xml:space="preserve"> </w:t>
      </w:r>
      <w:r w:rsidRPr="003E30ED">
        <w:rPr>
          <w:rFonts w:ascii="Century Gothic" w:eastAsia="Times New Roman" w:hAnsi="Century Gothic" w:hint="eastAsia"/>
          <w:sz w:val="24"/>
          <w:rtl/>
        </w:rPr>
        <w:t>במגן</w:t>
      </w:r>
      <w:r w:rsidRPr="00C60CBB">
        <w:rPr>
          <w:rFonts w:ascii="Century Gothic" w:eastAsia="Times New Roman" w:hAnsi="Century Gothic"/>
          <w:sz w:val="24"/>
          <w:rtl/>
        </w:rPr>
        <w:t xml:space="preserve">, </w:t>
      </w:r>
      <w:r w:rsidRPr="00C14A2C">
        <w:rPr>
          <w:rFonts w:ascii="Century Gothic" w:eastAsia="Times New Roman" w:hAnsi="Century Gothic" w:hint="eastAsia"/>
          <w:sz w:val="24"/>
          <w:rtl/>
        </w:rPr>
        <w:t>לאחר</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שהתפוקות</w:t>
      </w:r>
      <w:r w:rsidRPr="00F01F79">
        <w:rPr>
          <w:rFonts w:ascii="Century Gothic" w:eastAsia="Times New Roman" w:hAnsi="Century Gothic"/>
          <w:sz w:val="24"/>
          <w:rtl/>
        </w:rPr>
        <w:t xml:space="preserve"> </w:t>
      </w:r>
      <w:r w:rsidRPr="00F01F79">
        <w:rPr>
          <w:rFonts w:ascii="Century Gothic" w:eastAsia="Times New Roman" w:hAnsi="Century Gothic" w:hint="eastAsia"/>
          <w:sz w:val="24"/>
          <w:rtl/>
        </w:rPr>
        <w:t>מהפעלתו</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לא</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היו</w:t>
      </w:r>
      <w:r w:rsidRPr="00EC6555">
        <w:rPr>
          <w:rFonts w:ascii="Century Gothic" w:eastAsia="Times New Roman" w:hAnsi="Century Gothic"/>
          <w:sz w:val="24"/>
          <w:rtl/>
        </w:rPr>
        <w:t xml:space="preserve"> </w:t>
      </w:r>
      <w:r w:rsidRPr="00EC6555">
        <w:rPr>
          <w:rFonts w:ascii="Century Gothic" w:eastAsia="Times New Roman" w:hAnsi="Century Gothic" w:hint="eastAsia"/>
          <w:sz w:val="24"/>
          <w:rtl/>
        </w:rPr>
        <w:t>מספקות</w:t>
      </w:r>
      <w:r w:rsidRPr="00EC6555">
        <w:rPr>
          <w:rFonts w:ascii="Century Gothic" w:eastAsia="Times New Roman" w:hAnsi="Century Gothic"/>
          <w:sz w:val="24"/>
          <w:rtl/>
        </w:rPr>
        <w:t xml:space="preserve"> </w:t>
      </w:r>
      <w:r w:rsidRPr="003213AF">
        <w:rPr>
          <w:rFonts w:ascii="Century Gothic" w:eastAsia="Times New Roman" w:hAnsi="Century Gothic" w:hint="eastAsia"/>
          <w:sz w:val="24"/>
          <w:rtl/>
        </w:rPr>
        <w:t>ונוכח</w:t>
      </w:r>
      <w:r w:rsidRPr="003213AF">
        <w:rPr>
          <w:rFonts w:ascii="Century Gothic" w:eastAsia="Times New Roman" w:hAnsi="Century Gothic"/>
          <w:sz w:val="24"/>
          <w:rtl/>
        </w:rPr>
        <w:t xml:space="preserve"> </w:t>
      </w:r>
      <w:r w:rsidRPr="003213AF">
        <w:rPr>
          <w:rFonts w:ascii="Century Gothic" w:eastAsia="Times New Roman" w:hAnsi="Century Gothic" w:hint="eastAsia"/>
          <w:sz w:val="24"/>
          <w:rtl/>
        </w:rPr>
        <w:t>המעבר</w:t>
      </w:r>
      <w:r w:rsidRPr="003213AF">
        <w:rPr>
          <w:rFonts w:ascii="Century Gothic" w:eastAsia="Times New Roman" w:hAnsi="Century Gothic"/>
          <w:sz w:val="24"/>
          <w:rtl/>
        </w:rPr>
        <w:t xml:space="preserve"> </w:t>
      </w:r>
      <w:r w:rsidRPr="000F0FFF">
        <w:rPr>
          <w:rFonts w:ascii="Century Gothic" w:eastAsia="Times New Roman" w:hAnsi="Century Gothic" w:hint="eastAsia"/>
          <w:sz w:val="24"/>
          <w:rtl/>
        </w:rPr>
        <w:t>למערכת</w:t>
      </w:r>
      <w:r w:rsidRPr="00372597">
        <w:rPr>
          <w:rFonts w:ascii="Century Gothic" w:eastAsia="Times New Roman" w:hAnsi="Century Gothic"/>
          <w:sz w:val="24"/>
          <w:rtl/>
        </w:rPr>
        <w:t xml:space="preserve"> </w:t>
      </w:r>
      <w:r w:rsidRPr="008F59F2">
        <w:rPr>
          <w:rFonts w:ascii="Century Gothic" w:eastAsia="Times New Roman" w:hAnsi="Century Gothic" w:hint="eastAsia"/>
          <w:sz w:val="24"/>
          <w:rtl/>
        </w:rPr>
        <w:t>אבן</w:t>
      </w:r>
      <w:r w:rsidRPr="00D24C0B">
        <w:rPr>
          <w:rFonts w:ascii="Century Gothic" w:eastAsia="Times New Roman" w:hAnsi="Century Gothic"/>
          <w:sz w:val="24"/>
          <w:rtl/>
        </w:rPr>
        <w:t xml:space="preserve"> </w:t>
      </w:r>
      <w:r w:rsidRPr="00D24C0B">
        <w:rPr>
          <w:rFonts w:ascii="Century Gothic" w:eastAsia="Times New Roman" w:hAnsi="Century Gothic" w:hint="eastAsia"/>
          <w:sz w:val="24"/>
          <w:rtl/>
        </w:rPr>
        <w:t>יסוד</w:t>
      </w:r>
      <w:r w:rsidRPr="001865B5">
        <w:rPr>
          <w:rFonts w:ascii="Century Gothic" w:eastAsia="Times New Roman" w:hAnsi="Century Gothic"/>
          <w:sz w:val="24"/>
          <w:rtl/>
        </w:rPr>
        <w:t xml:space="preserve">, </w:t>
      </w:r>
      <w:r w:rsidRPr="001865B5">
        <w:rPr>
          <w:rFonts w:ascii="Century Gothic" w:eastAsia="Times New Roman" w:hAnsi="Century Gothic" w:hint="eastAsia"/>
          <w:sz w:val="24"/>
          <w:rtl/>
        </w:rPr>
        <w:t>החליט</w:t>
      </w:r>
      <w:r w:rsidRPr="00486FCA">
        <w:rPr>
          <w:rFonts w:ascii="Century Gothic" w:eastAsia="Times New Roman" w:hAnsi="Century Gothic"/>
          <w:sz w:val="24"/>
          <w:rtl/>
        </w:rPr>
        <w:t xml:space="preserve"> </w:t>
      </w:r>
      <w:r w:rsidRPr="00486FCA">
        <w:rPr>
          <w:rFonts w:ascii="Century Gothic" w:eastAsia="Times New Roman" w:hAnsi="Century Gothic" w:hint="eastAsia"/>
          <w:sz w:val="24"/>
          <w:rtl/>
        </w:rPr>
        <w:t>שר</w:t>
      </w:r>
      <w:r w:rsidRPr="00291191">
        <w:rPr>
          <w:rFonts w:ascii="Century Gothic" w:eastAsia="Times New Roman" w:hAnsi="Century Gothic"/>
          <w:sz w:val="24"/>
          <w:rtl/>
        </w:rPr>
        <w:t xml:space="preserve"> </w:t>
      </w:r>
      <w:r w:rsidRPr="00291191">
        <w:rPr>
          <w:rFonts w:ascii="Century Gothic" w:eastAsia="Times New Roman" w:hAnsi="Century Gothic" w:hint="eastAsia"/>
          <w:sz w:val="24"/>
          <w:rtl/>
        </w:rPr>
        <w:t>הבריאות</w:t>
      </w:r>
      <w:r w:rsidRPr="00FE2818">
        <w:rPr>
          <w:rFonts w:ascii="Century Gothic" w:eastAsia="Times New Roman" w:hAnsi="Century Gothic"/>
          <w:sz w:val="24"/>
          <w:rtl/>
        </w:rPr>
        <w:t xml:space="preserve"> </w:t>
      </w:r>
      <w:r w:rsidRPr="00FE2818">
        <w:rPr>
          <w:rFonts w:ascii="Century Gothic" w:eastAsia="Times New Roman" w:hAnsi="Century Gothic" w:hint="eastAsia"/>
          <w:sz w:val="24"/>
          <w:rtl/>
        </w:rPr>
        <w:t>בסוף</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אוקטובר</w:t>
      </w:r>
      <w:r w:rsidRPr="00897A6B">
        <w:rPr>
          <w:rFonts w:ascii="Century Gothic" w:eastAsia="Times New Roman" w:hAnsi="Century Gothic"/>
          <w:sz w:val="24"/>
          <w:rtl/>
        </w:rPr>
        <w:t xml:space="preserve"> 2020 </w:t>
      </w:r>
      <w:r w:rsidRPr="00897A6B">
        <w:rPr>
          <w:rFonts w:ascii="Century Gothic" w:eastAsia="Times New Roman" w:hAnsi="Century Gothic" w:hint="eastAsia"/>
          <w:sz w:val="24"/>
          <w:rtl/>
        </w:rPr>
        <w:t>להמשיך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לתחזק</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המגן</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עד</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שתהיה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חלופה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הולמת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אולם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ללא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פיתוח</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נוסף</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וללא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קידום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הסברה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לציבור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בנוגע</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אליו</w:t>
      </w:r>
      <w:r>
        <w:rPr>
          <w:rStyle w:val="FootnoteReference"/>
          <w:rFonts w:ascii="Century Gothic" w:eastAsia="Times New Roman" w:hAnsi="Century Gothic"/>
          <w:sz w:val="24"/>
          <w:rtl/>
        </w:rPr>
        <w:footnoteReference w:id="64"/>
      </w:r>
      <w:r w:rsidRPr="008A77F6">
        <w:rPr>
          <w:rFonts w:ascii="Century Gothic" w:eastAsia="Times New Roman" w:hAnsi="Century Gothic"/>
          <w:sz w:val="24"/>
          <w:rtl/>
        </w:rPr>
        <w:t xml:space="preserve">. </w:t>
      </w:r>
    </w:p>
    <w:p w14:paraId="0CCCDABA" w14:textId="77777777" w:rsidR="00EE01A4" w:rsidRPr="008A77F6" w:rsidRDefault="00825293" w:rsidP="00B607BD">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9EFC63F" w14:textId="77777777" w:rsidR="00EE01A4" w:rsidRPr="00486FCA" w:rsidRDefault="00825293" w:rsidP="00072E29">
      <w:pPr>
        <w:spacing w:after="120" w:line="240" w:lineRule="auto"/>
        <w:rPr>
          <w:rFonts w:ascii="Century Gothic" w:eastAsia="Times New Roman" w:hAnsi="Century Gothic"/>
          <w:b/>
          <w:bCs/>
          <w:sz w:val="24"/>
          <w:rtl/>
        </w:rPr>
      </w:pPr>
      <w:r w:rsidRPr="008A77F6">
        <w:rPr>
          <w:rFonts w:ascii="Century Gothic" w:eastAsia="Times New Roman" w:hAnsi="Century Gothic" w:hint="eastAsia"/>
          <w:b/>
          <w:bCs/>
          <w:sz w:val="24"/>
          <w:rtl/>
        </w:rPr>
        <w:t>מהאמור</w:t>
      </w:r>
      <w:r w:rsidRPr="004139EB">
        <w:rPr>
          <w:rFonts w:ascii="Century Gothic" w:eastAsia="Times New Roman" w:hAnsi="Century Gothic"/>
          <w:b/>
          <w:bCs/>
          <w:sz w:val="24"/>
          <w:rtl/>
        </w:rPr>
        <w:t xml:space="preserve"> </w:t>
      </w:r>
      <w:r w:rsidRPr="00596021">
        <w:rPr>
          <w:rFonts w:ascii="Century Gothic" w:eastAsia="Times New Roman" w:hAnsi="Century Gothic" w:hint="eastAsia"/>
          <w:b/>
          <w:bCs/>
          <w:sz w:val="24"/>
          <w:rtl/>
        </w:rPr>
        <w:t>עולה</w:t>
      </w:r>
      <w:r w:rsidRPr="009802A4">
        <w:rPr>
          <w:rFonts w:ascii="Century Gothic" w:eastAsia="Times New Roman" w:hAnsi="Century Gothic"/>
          <w:b/>
          <w:bCs/>
          <w:sz w:val="24"/>
          <w:rtl/>
        </w:rPr>
        <w:t xml:space="preserve"> </w:t>
      </w:r>
      <w:r w:rsidRPr="009802A4">
        <w:rPr>
          <w:rFonts w:ascii="Century Gothic" w:eastAsia="Times New Roman" w:hAnsi="Century Gothic" w:hint="eastAsia"/>
          <w:b/>
          <w:bCs/>
          <w:sz w:val="24"/>
          <w:rtl/>
        </w:rPr>
        <w:t>כי</w:t>
      </w:r>
      <w:r w:rsidRPr="00D07810">
        <w:rPr>
          <w:rFonts w:ascii="Century Gothic" w:eastAsia="Times New Roman" w:hAnsi="Century Gothic"/>
          <w:b/>
          <w:bCs/>
          <w:sz w:val="24"/>
          <w:rtl/>
        </w:rPr>
        <w:t xml:space="preserve"> </w:t>
      </w:r>
      <w:r w:rsidRPr="00A9028F">
        <w:rPr>
          <w:rFonts w:ascii="Century Gothic" w:eastAsia="Times New Roman" w:hAnsi="Century Gothic" w:hint="eastAsia"/>
          <w:b/>
          <w:bCs/>
          <w:sz w:val="24"/>
          <w:rtl/>
        </w:rPr>
        <w:t>יישומון</w:t>
      </w:r>
      <w:r w:rsidRPr="00A9028F">
        <w:rPr>
          <w:rFonts w:ascii="Century Gothic" w:eastAsia="Times New Roman" w:hAnsi="Century Gothic"/>
          <w:b/>
          <w:bCs/>
          <w:sz w:val="24"/>
          <w:rtl/>
        </w:rPr>
        <w:t xml:space="preserve"> </w:t>
      </w:r>
      <w:r w:rsidRPr="00A9028F">
        <w:rPr>
          <w:rFonts w:ascii="Century Gothic" w:eastAsia="Times New Roman" w:hAnsi="Century Gothic" w:hint="eastAsia"/>
          <w:b/>
          <w:bCs/>
          <w:sz w:val="24"/>
          <w:rtl/>
        </w:rPr>
        <w:t>המגן</w:t>
      </w:r>
      <w:r w:rsidRPr="003E30ED">
        <w:rPr>
          <w:rFonts w:ascii="Century Gothic" w:eastAsia="Times New Roman" w:hAnsi="Century Gothic"/>
          <w:b/>
          <w:bCs/>
          <w:sz w:val="24"/>
          <w:rtl/>
        </w:rPr>
        <w:t xml:space="preserve"> </w:t>
      </w:r>
      <w:r w:rsidRPr="003E30ED">
        <w:rPr>
          <w:rFonts w:ascii="Century Gothic" w:eastAsia="Times New Roman" w:hAnsi="Century Gothic" w:hint="eastAsia"/>
          <w:b/>
          <w:bCs/>
          <w:sz w:val="24"/>
          <w:rtl/>
        </w:rPr>
        <w:t>לא</w:t>
      </w:r>
      <w:r w:rsidRPr="00C60CBB">
        <w:rPr>
          <w:rFonts w:ascii="Century Gothic" w:eastAsia="Times New Roman" w:hAnsi="Century Gothic"/>
          <w:b/>
          <w:bCs/>
          <w:sz w:val="24"/>
          <w:rtl/>
        </w:rPr>
        <w:t xml:space="preserve"> </w:t>
      </w:r>
      <w:r w:rsidRPr="00C14A2C">
        <w:rPr>
          <w:rFonts w:ascii="Century Gothic" w:eastAsia="Times New Roman" w:hAnsi="Century Gothic" w:hint="eastAsia"/>
          <w:b/>
          <w:bCs/>
          <w:sz w:val="24"/>
          <w:rtl/>
        </w:rPr>
        <w:t>ענה</w:t>
      </w:r>
      <w:r w:rsidRPr="00F01F79">
        <w:rPr>
          <w:rFonts w:ascii="Century Gothic" w:eastAsia="Times New Roman" w:hAnsi="Century Gothic"/>
          <w:b/>
          <w:bCs/>
          <w:sz w:val="24"/>
          <w:rtl/>
        </w:rPr>
        <w:t xml:space="preserve"> </w:t>
      </w:r>
      <w:r w:rsidRPr="00F01F79">
        <w:rPr>
          <w:rFonts w:ascii="Century Gothic" w:eastAsia="Times New Roman" w:hAnsi="Century Gothic" w:hint="eastAsia"/>
          <w:b/>
          <w:bCs/>
          <w:sz w:val="24"/>
          <w:rtl/>
        </w:rPr>
        <w:t>על</w:t>
      </w:r>
      <w:r w:rsidRPr="00F01F79">
        <w:rPr>
          <w:rFonts w:ascii="Century Gothic" w:eastAsia="Times New Roman" w:hAnsi="Century Gothic"/>
          <w:b/>
          <w:bCs/>
          <w:sz w:val="24"/>
          <w:rtl/>
        </w:rPr>
        <w:t xml:space="preserve"> </w:t>
      </w:r>
      <w:r w:rsidRPr="00F01F79">
        <w:rPr>
          <w:rFonts w:ascii="Century Gothic" w:eastAsia="Times New Roman" w:hAnsi="Century Gothic" w:hint="eastAsia"/>
          <w:b/>
          <w:bCs/>
          <w:sz w:val="24"/>
          <w:rtl/>
        </w:rPr>
        <w:t>המצופה</w:t>
      </w:r>
      <w:r w:rsidRPr="00EC6555">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ממנו</w:t>
      </w:r>
      <w:r w:rsidRPr="00EC6555">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ומידת</w:t>
      </w:r>
      <w:r w:rsidRPr="00EC6555">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השימוש</w:t>
      </w:r>
      <w:r w:rsidRPr="00EC6555">
        <w:rPr>
          <w:rFonts w:ascii="Century Gothic" w:eastAsia="Times New Roman" w:hAnsi="Century Gothic"/>
          <w:b/>
          <w:bCs/>
          <w:sz w:val="24"/>
          <w:rtl/>
        </w:rPr>
        <w:t xml:space="preserve"> </w:t>
      </w:r>
      <w:r w:rsidRPr="003213AF">
        <w:rPr>
          <w:rFonts w:ascii="Century Gothic" w:eastAsia="Times New Roman" w:hAnsi="Century Gothic" w:hint="eastAsia"/>
          <w:b/>
          <w:bCs/>
          <w:sz w:val="24"/>
          <w:rtl/>
        </w:rPr>
        <w:t>בו</w:t>
      </w:r>
      <w:r w:rsidRPr="003213AF">
        <w:rPr>
          <w:rFonts w:ascii="Century Gothic" w:eastAsia="Times New Roman" w:hAnsi="Century Gothic"/>
          <w:b/>
          <w:bCs/>
          <w:sz w:val="24"/>
          <w:rtl/>
        </w:rPr>
        <w:t xml:space="preserve"> </w:t>
      </w:r>
      <w:r w:rsidRPr="003213AF">
        <w:rPr>
          <w:rFonts w:ascii="Century Gothic" w:eastAsia="Times New Roman" w:hAnsi="Century Gothic" w:hint="eastAsia"/>
          <w:b/>
          <w:bCs/>
          <w:sz w:val="24"/>
          <w:rtl/>
        </w:rPr>
        <w:t>הייתה</w:t>
      </w:r>
      <w:r w:rsidRPr="003213AF">
        <w:rPr>
          <w:rFonts w:ascii="Century Gothic" w:eastAsia="Times New Roman" w:hAnsi="Century Gothic"/>
          <w:b/>
          <w:bCs/>
          <w:sz w:val="24"/>
          <w:rtl/>
        </w:rPr>
        <w:t xml:space="preserve"> </w:t>
      </w:r>
      <w:r w:rsidRPr="000F0FFF">
        <w:rPr>
          <w:rFonts w:ascii="Century Gothic" w:eastAsia="Times New Roman" w:hAnsi="Century Gothic" w:hint="eastAsia"/>
          <w:b/>
          <w:bCs/>
          <w:sz w:val="24"/>
          <w:rtl/>
        </w:rPr>
        <w:t>מועטה</w:t>
      </w:r>
      <w:r w:rsidRPr="00372597">
        <w:rPr>
          <w:rtl/>
        </w:rPr>
        <w:t xml:space="preserve"> -</w:t>
      </w:r>
      <w:r w:rsidR="00FD3E75">
        <w:rPr>
          <w:rtl/>
        </w:rPr>
        <w:t xml:space="preserve"> </w:t>
      </w:r>
      <w:r w:rsidRPr="008F59F2">
        <w:rPr>
          <w:rFonts w:ascii="Century Gothic" w:eastAsia="Times New Roman" w:hAnsi="Century Gothic"/>
          <w:b/>
          <w:bCs/>
          <w:sz w:val="24"/>
          <w:rtl/>
        </w:rPr>
        <w:t xml:space="preserve">976,238 </w:t>
      </w:r>
      <w:r w:rsidRPr="00D24C0B">
        <w:rPr>
          <w:rFonts w:ascii="Century Gothic" w:eastAsia="Times New Roman" w:hAnsi="Century Gothic" w:hint="eastAsia"/>
          <w:b/>
          <w:bCs/>
          <w:sz w:val="24"/>
          <w:rtl/>
        </w:rPr>
        <w:t>התקנות</w:t>
      </w:r>
      <w:r w:rsidRPr="00D24C0B">
        <w:rPr>
          <w:rFonts w:ascii="Century Gothic" w:eastAsia="Times New Roman" w:hAnsi="Century Gothic"/>
          <w:b/>
          <w:bCs/>
          <w:sz w:val="24"/>
          <w:rtl/>
        </w:rPr>
        <w:t xml:space="preserve"> </w:t>
      </w:r>
      <w:r w:rsidRPr="001865B5">
        <w:rPr>
          <w:rFonts w:ascii="Century Gothic" w:eastAsia="Times New Roman" w:hAnsi="Century Gothic" w:hint="eastAsia"/>
          <w:b/>
          <w:bCs/>
          <w:sz w:val="24"/>
          <w:rtl/>
        </w:rPr>
        <w:t>כאמור</w:t>
      </w:r>
      <w:r w:rsidRPr="001865B5">
        <w:rPr>
          <w:rFonts w:ascii="Century Gothic" w:eastAsia="Times New Roman" w:hAnsi="Century Gothic"/>
          <w:b/>
          <w:bCs/>
          <w:sz w:val="24"/>
          <w:rtl/>
        </w:rPr>
        <w:t>.</w:t>
      </w:r>
    </w:p>
    <w:p w14:paraId="6E952CF6" w14:textId="77777777" w:rsidR="00D93A20"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6BEABD8B" w14:textId="77777777" w:rsidR="0034746C" w:rsidRDefault="00825293" w:rsidP="00072E29">
      <w:pPr>
        <w:spacing w:line="240" w:lineRule="auto"/>
        <w:rPr>
          <w:rFonts w:ascii="Century Gothic" w:eastAsia="Times New Roman" w:hAnsi="Century Gothic"/>
          <w:sz w:val="24"/>
          <w:rtl/>
        </w:rPr>
      </w:pPr>
      <w:r>
        <w:rPr>
          <w:rFonts w:ascii="Century Gothic" w:eastAsia="Times New Roman" w:hAnsi="Century Gothic" w:hint="cs"/>
          <w:sz w:val="24"/>
          <w:rtl/>
        </w:rPr>
        <w:t>ה</w:t>
      </w:r>
      <w:r w:rsidR="00810B6E" w:rsidRPr="008A77F6">
        <w:rPr>
          <w:rFonts w:ascii="Century Gothic" w:eastAsia="Times New Roman" w:hAnsi="Century Gothic" w:hint="eastAsia"/>
          <w:sz w:val="24"/>
          <w:rtl/>
        </w:rPr>
        <w:t>משרד</w:t>
      </w:r>
      <w:r w:rsidR="00B03D4C">
        <w:rPr>
          <w:rFonts w:ascii="Century Gothic" w:eastAsia="Times New Roman" w:hAnsi="Century Gothic" w:hint="cs"/>
          <w:sz w:val="24"/>
          <w:rtl/>
        </w:rPr>
        <w:t xml:space="preserve"> ציין בתשובתו כי</w:t>
      </w:r>
      <w:r w:rsidR="00810B6E" w:rsidRPr="00A9028F">
        <w:rPr>
          <w:rFonts w:ascii="Century Gothic" w:eastAsia="Times New Roman" w:hAnsi="Century Gothic"/>
          <w:sz w:val="24"/>
          <w:rtl/>
        </w:rPr>
        <w:t xml:space="preserve"> </w:t>
      </w:r>
      <w:r w:rsidR="000B6A8F" w:rsidRPr="003E30ED">
        <w:rPr>
          <w:rFonts w:ascii="Century Gothic" w:eastAsia="Times New Roman" w:hAnsi="Century Gothic" w:hint="eastAsia"/>
          <w:sz w:val="24"/>
          <w:rtl/>
        </w:rPr>
        <w:t>נכונות</w:t>
      </w:r>
      <w:r w:rsidR="000B6A8F" w:rsidRPr="00F01F79">
        <w:rPr>
          <w:rFonts w:ascii="Century Gothic" w:eastAsia="Times New Roman" w:hAnsi="Century Gothic"/>
          <w:sz w:val="24"/>
          <w:rtl/>
        </w:rPr>
        <w:t xml:space="preserve"> </w:t>
      </w:r>
      <w:r w:rsidR="000B6A8F" w:rsidRPr="00F01F79">
        <w:rPr>
          <w:rFonts w:ascii="Century Gothic" w:eastAsia="Times New Roman" w:hAnsi="Century Gothic" w:hint="eastAsia"/>
          <w:sz w:val="24"/>
          <w:rtl/>
        </w:rPr>
        <w:t>הציבור</w:t>
      </w:r>
      <w:r w:rsidR="000B6A8F" w:rsidRPr="00F01F79">
        <w:rPr>
          <w:rFonts w:ascii="Century Gothic" w:eastAsia="Times New Roman" w:hAnsi="Century Gothic"/>
          <w:sz w:val="24"/>
          <w:rtl/>
        </w:rPr>
        <w:t xml:space="preserve"> </w:t>
      </w:r>
      <w:r w:rsidR="000B6A8F" w:rsidRPr="00EC6555">
        <w:rPr>
          <w:rFonts w:ascii="Century Gothic" w:eastAsia="Times New Roman" w:hAnsi="Century Gothic" w:hint="eastAsia"/>
          <w:sz w:val="24"/>
          <w:rtl/>
        </w:rPr>
        <w:t>להפעלת</w:t>
      </w:r>
      <w:r w:rsidR="000B6A8F" w:rsidRPr="00EC6555">
        <w:rPr>
          <w:rFonts w:ascii="Century Gothic" w:eastAsia="Times New Roman" w:hAnsi="Century Gothic"/>
          <w:sz w:val="24"/>
          <w:rtl/>
        </w:rPr>
        <w:t xml:space="preserve"> </w:t>
      </w:r>
      <w:r w:rsidR="000B6A8F" w:rsidRPr="00EC6555">
        <w:rPr>
          <w:rFonts w:ascii="Century Gothic" w:eastAsia="Times New Roman" w:hAnsi="Century Gothic" w:hint="eastAsia"/>
          <w:sz w:val="24"/>
          <w:rtl/>
        </w:rPr>
        <w:t>יישומון</w:t>
      </w:r>
      <w:r w:rsidR="000B6A8F" w:rsidRPr="00EC6555">
        <w:rPr>
          <w:rFonts w:ascii="Century Gothic" w:eastAsia="Times New Roman" w:hAnsi="Century Gothic"/>
          <w:sz w:val="24"/>
          <w:rtl/>
        </w:rPr>
        <w:t xml:space="preserve"> </w:t>
      </w:r>
      <w:r w:rsidR="000B6A8F" w:rsidRPr="00EC6555">
        <w:rPr>
          <w:rFonts w:ascii="Century Gothic" w:eastAsia="Times New Roman" w:hAnsi="Century Gothic" w:hint="eastAsia"/>
          <w:sz w:val="24"/>
          <w:rtl/>
        </w:rPr>
        <w:t>המגן</w:t>
      </w:r>
      <w:r w:rsidR="000B6A8F" w:rsidRPr="00EC6555">
        <w:rPr>
          <w:rFonts w:ascii="Century Gothic" w:eastAsia="Times New Roman" w:hAnsi="Century Gothic"/>
          <w:sz w:val="24"/>
          <w:rtl/>
        </w:rPr>
        <w:t xml:space="preserve"> </w:t>
      </w:r>
      <w:r w:rsidR="000B6A8F" w:rsidRPr="00EC6555">
        <w:rPr>
          <w:rFonts w:ascii="Century Gothic" w:eastAsia="Times New Roman" w:hAnsi="Century Gothic" w:hint="eastAsia"/>
          <w:sz w:val="24"/>
          <w:rtl/>
        </w:rPr>
        <w:t>התבססה</w:t>
      </w:r>
      <w:r w:rsidR="000B6A8F" w:rsidRPr="003213AF">
        <w:rPr>
          <w:rFonts w:ascii="Century Gothic" w:eastAsia="Times New Roman" w:hAnsi="Century Gothic"/>
          <w:sz w:val="24"/>
          <w:rtl/>
        </w:rPr>
        <w:t xml:space="preserve"> </w:t>
      </w:r>
      <w:r w:rsidR="000B6A8F" w:rsidRPr="003213AF">
        <w:rPr>
          <w:rFonts w:ascii="Century Gothic" w:eastAsia="Times New Roman" w:hAnsi="Century Gothic" w:hint="eastAsia"/>
          <w:sz w:val="24"/>
          <w:rtl/>
        </w:rPr>
        <w:t>על</w:t>
      </w:r>
      <w:r w:rsidR="000B6A8F" w:rsidRPr="003213AF">
        <w:rPr>
          <w:rFonts w:ascii="Century Gothic" w:eastAsia="Times New Roman" w:hAnsi="Century Gothic"/>
          <w:sz w:val="24"/>
          <w:rtl/>
        </w:rPr>
        <w:t xml:space="preserve"> </w:t>
      </w:r>
      <w:r w:rsidR="000B6A8F" w:rsidRPr="003213AF">
        <w:rPr>
          <w:rFonts w:ascii="Century Gothic" w:eastAsia="Times New Roman" w:hAnsi="Century Gothic" w:hint="eastAsia"/>
          <w:sz w:val="24"/>
          <w:rtl/>
        </w:rPr>
        <w:t>אחריות</w:t>
      </w:r>
      <w:r w:rsidR="000B6A8F" w:rsidRPr="000F0FFF">
        <w:rPr>
          <w:rFonts w:ascii="Century Gothic" w:eastAsia="Times New Roman" w:hAnsi="Century Gothic"/>
          <w:sz w:val="24"/>
          <w:rtl/>
        </w:rPr>
        <w:t xml:space="preserve"> </w:t>
      </w:r>
      <w:r w:rsidR="000B6A8F" w:rsidRPr="00372597">
        <w:rPr>
          <w:rFonts w:ascii="Century Gothic" w:eastAsia="Times New Roman" w:hAnsi="Century Gothic" w:hint="eastAsia"/>
          <w:sz w:val="24"/>
          <w:rtl/>
        </w:rPr>
        <w:t>אישית</w:t>
      </w:r>
      <w:r w:rsidR="000B6A8F" w:rsidRPr="008F59F2">
        <w:rPr>
          <w:rFonts w:ascii="Century Gothic" w:eastAsia="Times New Roman" w:hAnsi="Century Gothic"/>
          <w:sz w:val="24"/>
          <w:rtl/>
        </w:rPr>
        <w:t xml:space="preserve"> </w:t>
      </w:r>
      <w:r w:rsidR="000B6A8F" w:rsidRPr="00D24C0B">
        <w:rPr>
          <w:rFonts w:ascii="Century Gothic" w:eastAsia="Times New Roman" w:hAnsi="Century Gothic" w:hint="eastAsia"/>
          <w:sz w:val="24"/>
          <w:rtl/>
        </w:rPr>
        <w:t>וערבות</w:t>
      </w:r>
      <w:r w:rsidR="000B6A8F" w:rsidRPr="00D24C0B">
        <w:rPr>
          <w:rFonts w:ascii="Century Gothic" w:eastAsia="Times New Roman" w:hAnsi="Century Gothic"/>
          <w:sz w:val="24"/>
          <w:rtl/>
        </w:rPr>
        <w:t xml:space="preserve"> </w:t>
      </w:r>
      <w:r w:rsidR="000B6A8F" w:rsidRPr="001865B5">
        <w:rPr>
          <w:rFonts w:ascii="Century Gothic" w:eastAsia="Times New Roman" w:hAnsi="Century Gothic" w:hint="eastAsia"/>
          <w:sz w:val="24"/>
          <w:rtl/>
        </w:rPr>
        <w:t>הדדית</w:t>
      </w:r>
      <w:r w:rsidR="000B6A8F" w:rsidRPr="001865B5">
        <w:rPr>
          <w:rFonts w:ascii="Century Gothic" w:eastAsia="Times New Roman" w:hAnsi="Century Gothic"/>
          <w:sz w:val="24"/>
          <w:rtl/>
        </w:rPr>
        <w:t xml:space="preserve"> </w:t>
      </w:r>
      <w:r w:rsidR="000B6A8F" w:rsidRPr="00486FCA">
        <w:rPr>
          <w:rFonts w:ascii="Century Gothic" w:eastAsia="Times New Roman" w:hAnsi="Century Gothic" w:hint="eastAsia"/>
          <w:sz w:val="24"/>
          <w:rtl/>
        </w:rPr>
        <w:t>לטובת</w:t>
      </w:r>
      <w:r w:rsidR="000B6A8F" w:rsidRPr="00486FCA">
        <w:rPr>
          <w:rFonts w:ascii="Century Gothic" w:eastAsia="Times New Roman" w:hAnsi="Century Gothic"/>
          <w:sz w:val="24"/>
          <w:rtl/>
        </w:rPr>
        <w:t xml:space="preserve"> </w:t>
      </w:r>
      <w:r w:rsidR="000B6A8F" w:rsidRPr="00291191">
        <w:rPr>
          <w:rFonts w:ascii="Century Gothic" w:eastAsia="Times New Roman" w:hAnsi="Century Gothic" w:hint="eastAsia"/>
          <w:sz w:val="24"/>
          <w:rtl/>
        </w:rPr>
        <w:t>איתור</w:t>
      </w:r>
      <w:r w:rsidR="000B6A8F" w:rsidRPr="00291191">
        <w:rPr>
          <w:rFonts w:ascii="Century Gothic" w:eastAsia="Times New Roman" w:hAnsi="Century Gothic"/>
          <w:sz w:val="24"/>
          <w:rtl/>
        </w:rPr>
        <w:t xml:space="preserve"> </w:t>
      </w:r>
      <w:r w:rsidR="000B6A8F" w:rsidRPr="00FE2818">
        <w:rPr>
          <w:rFonts w:ascii="Century Gothic" w:eastAsia="Times New Roman" w:hAnsi="Century Gothic" w:hint="eastAsia"/>
          <w:sz w:val="24"/>
          <w:rtl/>
        </w:rPr>
        <w:t>וקטיע</w:t>
      </w:r>
      <w:r w:rsidR="00FC14D1" w:rsidRPr="00FE2818">
        <w:rPr>
          <w:rFonts w:ascii="Century Gothic" w:eastAsia="Times New Roman" w:hAnsi="Century Gothic" w:hint="eastAsia"/>
          <w:sz w:val="24"/>
          <w:rtl/>
        </w:rPr>
        <w:t>ה</w:t>
      </w:r>
      <w:r w:rsidR="00FC14D1" w:rsidRPr="00897A6B">
        <w:rPr>
          <w:rFonts w:ascii="Century Gothic" w:eastAsia="Times New Roman" w:hAnsi="Century Gothic"/>
          <w:sz w:val="24"/>
          <w:rtl/>
        </w:rPr>
        <w:t xml:space="preserve"> </w:t>
      </w:r>
      <w:r w:rsidR="00FC14D1" w:rsidRPr="00897A6B">
        <w:rPr>
          <w:rFonts w:ascii="Century Gothic" w:eastAsia="Times New Roman" w:hAnsi="Century Gothic" w:hint="eastAsia"/>
          <w:sz w:val="24"/>
          <w:rtl/>
        </w:rPr>
        <w:t>של</w:t>
      </w:r>
      <w:r w:rsidR="000B6A8F" w:rsidRPr="00897A6B">
        <w:rPr>
          <w:rFonts w:ascii="Century Gothic" w:eastAsia="Times New Roman" w:hAnsi="Century Gothic"/>
          <w:sz w:val="24"/>
          <w:rtl/>
        </w:rPr>
        <w:t xml:space="preserve"> </w:t>
      </w:r>
      <w:r w:rsidR="000B6A8F" w:rsidRPr="00897A6B">
        <w:rPr>
          <w:rFonts w:ascii="Century Gothic" w:eastAsia="Times New Roman" w:hAnsi="Century Gothic" w:hint="eastAsia"/>
          <w:sz w:val="24"/>
          <w:rtl/>
        </w:rPr>
        <w:t>שרשרות</w:t>
      </w:r>
      <w:r w:rsidR="000B6A8F" w:rsidRPr="00897A6B">
        <w:rPr>
          <w:rFonts w:ascii="Century Gothic" w:eastAsia="Times New Roman" w:hAnsi="Century Gothic"/>
          <w:sz w:val="24"/>
          <w:rtl/>
        </w:rPr>
        <w:t xml:space="preserve"> </w:t>
      </w:r>
      <w:r w:rsidR="000B6A8F" w:rsidRPr="00897A6B">
        <w:rPr>
          <w:rFonts w:ascii="Century Gothic" w:eastAsia="Times New Roman" w:hAnsi="Century Gothic" w:hint="eastAsia"/>
          <w:sz w:val="24"/>
          <w:rtl/>
        </w:rPr>
        <w:t>הדבקה</w:t>
      </w:r>
      <w:r w:rsidR="000B6A8F" w:rsidRPr="00897A6B">
        <w:rPr>
          <w:rFonts w:ascii="Century Gothic" w:eastAsia="Times New Roman" w:hAnsi="Century Gothic"/>
          <w:sz w:val="24"/>
          <w:rtl/>
        </w:rPr>
        <w:t xml:space="preserve">. </w:t>
      </w:r>
      <w:r w:rsidR="00AE68CF" w:rsidRPr="00897A6B">
        <w:rPr>
          <w:rFonts w:ascii="Century Gothic" w:eastAsia="Times New Roman" w:hAnsi="Century Gothic" w:hint="eastAsia"/>
          <w:sz w:val="24"/>
          <w:rtl/>
        </w:rPr>
        <w:t>היעילות</w:t>
      </w:r>
      <w:r w:rsidR="00AE68CF" w:rsidRPr="00897A6B">
        <w:rPr>
          <w:rFonts w:ascii="Century Gothic" w:eastAsia="Times New Roman" w:hAnsi="Century Gothic"/>
          <w:sz w:val="24"/>
          <w:rtl/>
        </w:rPr>
        <w:t xml:space="preserve"> </w:t>
      </w:r>
      <w:r w:rsidR="00AE68CF" w:rsidRPr="00897A6B">
        <w:rPr>
          <w:rFonts w:ascii="Century Gothic" w:eastAsia="Times New Roman" w:hAnsi="Century Gothic" w:hint="eastAsia"/>
          <w:sz w:val="24"/>
          <w:rtl/>
        </w:rPr>
        <w:t>והמועילות</w:t>
      </w:r>
      <w:r w:rsidR="00AE68CF" w:rsidRPr="00897A6B">
        <w:rPr>
          <w:rFonts w:ascii="Century Gothic" w:eastAsia="Times New Roman" w:hAnsi="Century Gothic"/>
          <w:sz w:val="24"/>
          <w:rtl/>
        </w:rPr>
        <w:t xml:space="preserve"> </w:t>
      </w:r>
      <w:r w:rsidR="000D217F">
        <w:rPr>
          <w:rFonts w:ascii="Century Gothic" w:eastAsia="Times New Roman" w:hAnsi="Century Gothic" w:hint="cs"/>
          <w:sz w:val="24"/>
          <w:rtl/>
        </w:rPr>
        <w:t xml:space="preserve">של </w:t>
      </w:r>
      <w:r w:rsidR="00AE68CF" w:rsidRPr="00897A6B">
        <w:rPr>
          <w:rFonts w:ascii="Century Gothic" w:eastAsia="Times New Roman" w:hAnsi="Century Gothic" w:hint="eastAsia"/>
          <w:sz w:val="24"/>
          <w:rtl/>
        </w:rPr>
        <w:t>השימוש</w:t>
      </w:r>
      <w:r w:rsidR="00AE68CF" w:rsidRPr="00897A6B">
        <w:rPr>
          <w:rFonts w:ascii="Century Gothic" w:eastAsia="Times New Roman" w:hAnsi="Century Gothic"/>
          <w:sz w:val="24"/>
          <w:rtl/>
        </w:rPr>
        <w:t xml:space="preserve"> </w:t>
      </w:r>
      <w:r w:rsidR="00AE68CF" w:rsidRPr="00897A6B">
        <w:rPr>
          <w:rFonts w:ascii="Century Gothic" w:eastAsia="Times New Roman" w:hAnsi="Century Gothic" w:hint="eastAsia"/>
          <w:sz w:val="24"/>
          <w:rtl/>
        </w:rPr>
        <w:t>ביישומון</w:t>
      </w:r>
      <w:r w:rsidR="00AE68CF" w:rsidRPr="00897A6B">
        <w:rPr>
          <w:rFonts w:ascii="Century Gothic" w:eastAsia="Times New Roman" w:hAnsi="Century Gothic"/>
          <w:sz w:val="24"/>
          <w:rtl/>
        </w:rPr>
        <w:t xml:space="preserve"> </w:t>
      </w:r>
      <w:r w:rsidR="00AE68CF" w:rsidRPr="00897A6B">
        <w:rPr>
          <w:rFonts w:ascii="Century Gothic" w:eastAsia="Times New Roman" w:hAnsi="Century Gothic" w:hint="eastAsia"/>
          <w:sz w:val="24"/>
          <w:rtl/>
        </w:rPr>
        <w:t>המגן</w:t>
      </w:r>
      <w:r w:rsidR="00AE68CF" w:rsidRPr="00897A6B">
        <w:rPr>
          <w:rFonts w:ascii="Century Gothic" w:eastAsia="Times New Roman" w:hAnsi="Century Gothic"/>
          <w:sz w:val="24"/>
          <w:rtl/>
        </w:rPr>
        <w:t xml:space="preserve"> </w:t>
      </w:r>
      <w:r w:rsidR="00AE68CF" w:rsidRPr="00897A6B">
        <w:rPr>
          <w:rFonts w:ascii="Century Gothic" w:eastAsia="Times New Roman" w:hAnsi="Century Gothic" w:hint="eastAsia"/>
          <w:sz w:val="24"/>
          <w:rtl/>
        </w:rPr>
        <w:t>בארץ</w:t>
      </w:r>
      <w:r w:rsidR="00AC7DF6" w:rsidRPr="00897A6B">
        <w:rPr>
          <w:rFonts w:ascii="Century Gothic" w:eastAsia="Times New Roman" w:hAnsi="Century Gothic"/>
          <w:sz w:val="24"/>
          <w:rtl/>
        </w:rPr>
        <w:t xml:space="preserve">, </w:t>
      </w:r>
      <w:r w:rsidR="000D217F">
        <w:rPr>
          <w:rFonts w:ascii="Century Gothic" w:eastAsia="Times New Roman" w:hAnsi="Century Gothic" w:hint="cs"/>
          <w:sz w:val="24"/>
          <w:rtl/>
        </w:rPr>
        <w:t>וכן</w:t>
      </w:r>
      <w:r w:rsidR="00AC7DF6" w:rsidRPr="00897A6B">
        <w:rPr>
          <w:rFonts w:ascii="Century Gothic" w:eastAsia="Times New Roman" w:hAnsi="Century Gothic"/>
          <w:sz w:val="24"/>
          <w:rtl/>
        </w:rPr>
        <w:t xml:space="preserve"> </w:t>
      </w:r>
      <w:r w:rsidR="00AE68CF" w:rsidRPr="00897A6B">
        <w:rPr>
          <w:rFonts w:ascii="Century Gothic" w:eastAsia="Times New Roman" w:hAnsi="Century Gothic" w:hint="eastAsia"/>
          <w:sz w:val="24"/>
          <w:rtl/>
        </w:rPr>
        <w:t>במדינות</w:t>
      </w:r>
      <w:r w:rsidR="00AE68CF" w:rsidRPr="00897A6B">
        <w:rPr>
          <w:rFonts w:ascii="Century Gothic" w:eastAsia="Times New Roman" w:hAnsi="Century Gothic"/>
          <w:sz w:val="24"/>
          <w:rtl/>
        </w:rPr>
        <w:t xml:space="preserve"> </w:t>
      </w:r>
      <w:r w:rsidR="00AE68CF" w:rsidRPr="00897A6B">
        <w:rPr>
          <w:rFonts w:ascii="Century Gothic" w:eastAsia="Times New Roman" w:hAnsi="Century Gothic" w:hint="eastAsia"/>
          <w:sz w:val="24"/>
          <w:rtl/>
        </w:rPr>
        <w:t>אחרות</w:t>
      </w:r>
      <w:r w:rsidR="00AE68CF" w:rsidRPr="00897A6B">
        <w:rPr>
          <w:rFonts w:ascii="Century Gothic" w:eastAsia="Times New Roman" w:hAnsi="Century Gothic"/>
          <w:sz w:val="24"/>
          <w:rtl/>
        </w:rPr>
        <w:t xml:space="preserve"> </w:t>
      </w:r>
      <w:r w:rsidR="00AE68CF" w:rsidRPr="00897A6B">
        <w:rPr>
          <w:rFonts w:ascii="Century Gothic" w:eastAsia="Times New Roman" w:hAnsi="Century Gothic" w:hint="eastAsia"/>
          <w:sz w:val="24"/>
          <w:rtl/>
        </w:rPr>
        <w:t>בעולם</w:t>
      </w:r>
      <w:r w:rsidR="00AC7DF6" w:rsidRPr="00897A6B">
        <w:rPr>
          <w:rFonts w:ascii="Century Gothic" w:eastAsia="Times New Roman" w:hAnsi="Century Gothic"/>
          <w:sz w:val="24"/>
          <w:rtl/>
        </w:rPr>
        <w:t>,</w:t>
      </w:r>
      <w:r w:rsidR="00AE68CF" w:rsidRPr="00897A6B">
        <w:rPr>
          <w:rFonts w:ascii="Century Gothic" w:eastAsia="Times New Roman" w:hAnsi="Century Gothic"/>
          <w:sz w:val="24"/>
          <w:rtl/>
        </w:rPr>
        <w:t xml:space="preserve"> </w:t>
      </w:r>
      <w:r w:rsidR="00AE68CF" w:rsidRPr="00897A6B">
        <w:rPr>
          <w:rFonts w:ascii="Century Gothic" w:eastAsia="Times New Roman" w:hAnsi="Century Gothic" w:hint="eastAsia"/>
          <w:sz w:val="24"/>
          <w:rtl/>
        </w:rPr>
        <w:t>היו</w:t>
      </w:r>
      <w:r w:rsidR="00AE68CF" w:rsidRPr="00897A6B">
        <w:rPr>
          <w:rFonts w:ascii="Century Gothic" w:eastAsia="Times New Roman" w:hAnsi="Century Gothic"/>
          <w:sz w:val="24"/>
          <w:rtl/>
        </w:rPr>
        <w:t xml:space="preserve"> </w:t>
      </w:r>
      <w:r w:rsidR="00AE68CF" w:rsidRPr="00897A6B">
        <w:rPr>
          <w:rFonts w:ascii="Century Gothic" w:eastAsia="Times New Roman" w:hAnsi="Century Gothic" w:hint="eastAsia"/>
          <w:sz w:val="24"/>
          <w:rtl/>
        </w:rPr>
        <w:t>מוגבל</w:t>
      </w:r>
      <w:r w:rsidR="000D217F">
        <w:rPr>
          <w:rFonts w:ascii="Century Gothic" w:eastAsia="Times New Roman" w:hAnsi="Century Gothic" w:hint="cs"/>
          <w:sz w:val="24"/>
          <w:rtl/>
        </w:rPr>
        <w:t>ות</w:t>
      </w:r>
      <w:r w:rsidR="00AE68CF" w:rsidRPr="00897A6B">
        <w:rPr>
          <w:rFonts w:ascii="Century Gothic" w:eastAsia="Times New Roman" w:hAnsi="Century Gothic"/>
          <w:sz w:val="24"/>
          <w:rtl/>
        </w:rPr>
        <w:t xml:space="preserve"> </w:t>
      </w:r>
      <w:r w:rsidR="00AE68CF" w:rsidRPr="00897A6B">
        <w:rPr>
          <w:rFonts w:ascii="Century Gothic" w:eastAsia="Times New Roman" w:hAnsi="Century Gothic" w:hint="eastAsia"/>
          <w:sz w:val="24"/>
          <w:rtl/>
        </w:rPr>
        <w:t>מאוד</w:t>
      </w:r>
      <w:r w:rsidR="00AC7DF6" w:rsidRPr="00897A6B">
        <w:rPr>
          <w:rFonts w:ascii="Century Gothic" w:eastAsia="Times New Roman" w:hAnsi="Century Gothic"/>
          <w:sz w:val="24"/>
          <w:rtl/>
        </w:rPr>
        <w:t>.</w:t>
      </w:r>
      <w:r w:rsidR="00AE68CF" w:rsidRPr="00897A6B">
        <w:rPr>
          <w:rFonts w:ascii="Century Gothic" w:eastAsia="Times New Roman" w:hAnsi="Century Gothic"/>
          <w:sz w:val="24"/>
          <w:rtl/>
        </w:rPr>
        <w:t xml:space="preserve"> </w:t>
      </w:r>
      <w:r w:rsidR="00512F4E" w:rsidRPr="00897A6B">
        <w:rPr>
          <w:rFonts w:ascii="Century Gothic" w:eastAsia="Times New Roman" w:hAnsi="Century Gothic" w:hint="eastAsia"/>
          <w:sz w:val="24"/>
          <w:rtl/>
        </w:rPr>
        <w:t>המסקנה</w:t>
      </w:r>
      <w:r w:rsidR="00512F4E" w:rsidRPr="00897A6B">
        <w:rPr>
          <w:rFonts w:ascii="Century Gothic" w:eastAsia="Times New Roman" w:hAnsi="Century Gothic"/>
          <w:sz w:val="24"/>
          <w:rtl/>
        </w:rPr>
        <w:t xml:space="preserve"> </w:t>
      </w:r>
      <w:r w:rsidR="000D2C2F" w:rsidRPr="00897A6B">
        <w:rPr>
          <w:rFonts w:ascii="Century Gothic" w:eastAsia="Times New Roman" w:hAnsi="Century Gothic" w:hint="eastAsia"/>
          <w:sz w:val="24"/>
          <w:rtl/>
        </w:rPr>
        <w:t>מכך</w:t>
      </w:r>
      <w:r w:rsidR="000D2C2F" w:rsidRPr="00897A6B">
        <w:rPr>
          <w:rFonts w:ascii="Century Gothic" w:eastAsia="Times New Roman" w:hAnsi="Century Gothic"/>
          <w:sz w:val="24"/>
          <w:rtl/>
        </w:rPr>
        <w:t xml:space="preserve"> </w:t>
      </w:r>
      <w:r w:rsidR="000D2C2F" w:rsidRPr="00897A6B">
        <w:rPr>
          <w:rFonts w:ascii="Century Gothic" w:eastAsia="Times New Roman" w:hAnsi="Century Gothic" w:hint="eastAsia"/>
          <w:sz w:val="24"/>
          <w:rtl/>
        </w:rPr>
        <w:t>היא</w:t>
      </w:r>
      <w:r w:rsidR="00512F4E" w:rsidRPr="00897A6B">
        <w:rPr>
          <w:rFonts w:ascii="Century Gothic" w:eastAsia="Times New Roman" w:hAnsi="Century Gothic"/>
          <w:sz w:val="24"/>
          <w:rtl/>
        </w:rPr>
        <w:t xml:space="preserve"> </w:t>
      </w:r>
      <w:r w:rsidR="000D2C2F" w:rsidRPr="00897A6B">
        <w:rPr>
          <w:rFonts w:ascii="Century Gothic" w:eastAsia="Times New Roman" w:hAnsi="Century Gothic" w:hint="eastAsia"/>
          <w:sz w:val="24"/>
          <w:rtl/>
        </w:rPr>
        <w:t>ש</w:t>
      </w:r>
      <w:r w:rsidR="00512F4E" w:rsidRPr="00897A6B">
        <w:rPr>
          <w:rFonts w:ascii="Century Gothic" w:eastAsia="Times New Roman" w:hAnsi="Century Gothic" w:hint="eastAsia"/>
          <w:sz w:val="24"/>
          <w:rtl/>
        </w:rPr>
        <w:t>יישומונים</w:t>
      </w:r>
      <w:r w:rsidR="00512F4E" w:rsidRPr="00897A6B">
        <w:rPr>
          <w:rFonts w:ascii="Century Gothic" w:eastAsia="Times New Roman" w:hAnsi="Century Gothic"/>
          <w:sz w:val="24"/>
          <w:rtl/>
        </w:rPr>
        <w:t xml:space="preserve"> </w:t>
      </w:r>
      <w:r w:rsidR="00512F4E" w:rsidRPr="00897A6B">
        <w:rPr>
          <w:rFonts w:ascii="Century Gothic" w:eastAsia="Times New Roman" w:hAnsi="Century Gothic" w:hint="eastAsia"/>
          <w:sz w:val="24"/>
          <w:rtl/>
        </w:rPr>
        <w:t>ל</w:t>
      </w:r>
      <w:r w:rsidRPr="00897A6B">
        <w:rPr>
          <w:rFonts w:ascii="Century Gothic" w:eastAsia="Times New Roman" w:hAnsi="Century Gothic" w:hint="eastAsia"/>
          <w:sz w:val="24"/>
          <w:rtl/>
        </w:rPr>
        <w:t>איתור</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מגעים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אינ</w:t>
      </w:r>
      <w:r w:rsidR="00512F4E" w:rsidRPr="00897A6B">
        <w:rPr>
          <w:rFonts w:ascii="Century Gothic" w:eastAsia="Times New Roman" w:hAnsi="Century Gothic" w:hint="eastAsia"/>
          <w:sz w:val="24"/>
          <w:rtl/>
        </w:rPr>
        <w:t>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יכול</w:t>
      </w:r>
      <w:r w:rsidR="00CC6CE7" w:rsidRPr="00897A6B">
        <w:rPr>
          <w:rFonts w:ascii="Century Gothic" w:eastAsia="Times New Roman" w:hAnsi="Century Gothic" w:hint="eastAsia"/>
          <w:sz w:val="24"/>
          <w:rtl/>
        </w:rPr>
        <w:t>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לה</w:t>
      </w:r>
      <w:r w:rsidR="000D217F">
        <w:rPr>
          <w:rFonts w:ascii="Century Gothic" w:eastAsia="Times New Roman" w:hAnsi="Century Gothic" w:hint="cs"/>
          <w:sz w:val="24"/>
          <w:rtl/>
        </w:rPr>
        <w:t>י</w:t>
      </w:r>
      <w:r w:rsidRPr="00897A6B">
        <w:rPr>
          <w:rFonts w:ascii="Century Gothic" w:eastAsia="Times New Roman" w:hAnsi="Century Gothic" w:hint="eastAsia"/>
          <w:sz w:val="24"/>
          <w:rtl/>
        </w:rPr>
        <w:t>ות</w:t>
      </w:r>
      <w:r w:rsidRPr="00897A6B">
        <w:rPr>
          <w:rFonts w:ascii="Century Gothic" w:eastAsia="Times New Roman" w:hAnsi="Century Gothic"/>
          <w:sz w:val="24"/>
          <w:rtl/>
        </w:rPr>
        <w:t xml:space="preserve"> </w:t>
      </w:r>
      <w:r w:rsidR="000D217F">
        <w:rPr>
          <w:rFonts w:ascii="Century Gothic" w:eastAsia="Times New Roman" w:hAnsi="Century Gothic" w:hint="cs"/>
          <w:sz w:val="24"/>
          <w:rtl/>
        </w:rPr>
        <w:t>אמצעי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בלעדי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לקטיעת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שרשרת</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ההדבקה</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אלא</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כלי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משלים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הכרחי</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וחלק</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ממערך</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גדול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ומקיף</w:t>
      </w:r>
      <w:r w:rsidRPr="00897A6B">
        <w:rPr>
          <w:rFonts w:ascii="Century Gothic" w:eastAsia="Times New Roman" w:hAnsi="Century Gothic"/>
          <w:sz w:val="24"/>
          <w:rtl/>
        </w:rPr>
        <w:t xml:space="preserve"> </w:t>
      </w:r>
      <w:r w:rsidR="00512F4E" w:rsidRPr="00897A6B">
        <w:rPr>
          <w:rFonts w:ascii="Century Gothic" w:eastAsia="Times New Roman" w:hAnsi="Century Gothic" w:hint="eastAsia"/>
          <w:sz w:val="24"/>
          <w:rtl/>
        </w:rPr>
        <w:t>של</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אמצעים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אנושיים</w:t>
      </w:r>
      <w:r w:rsidRPr="00897A6B">
        <w:rPr>
          <w:rFonts w:ascii="Century Gothic" w:eastAsia="Times New Roman" w:hAnsi="Century Gothic"/>
          <w:sz w:val="24"/>
          <w:rtl/>
        </w:rPr>
        <w:t xml:space="preserve"> </w:t>
      </w:r>
      <w:r w:rsidRPr="00897A6B">
        <w:rPr>
          <w:rFonts w:ascii="Century Gothic" w:eastAsia="Times New Roman" w:hAnsi="Century Gothic" w:hint="eastAsia"/>
          <w:sz w:val="24"/>
          <w:rtl/>
        </w:rPr>
        <w:t>ודיגיטליים</w:t>
      </w:r>
      <w:r w:rsidR="00810B6E" w:rsidRPr="00897A6B">
        <w:rPr>
          <w:rFonts w:ascii="Century Gothic" w:eastAsia="Times New Roman" w:hAnsi="Century Gothic"/>
          <w:sz w:val="24"/>
          <w:rtl/>
        </w:rPr>
        <w:t>.</w:t>
      </w:r>
    </w:p>
    <w:p w14:paraId="27767828" w14:textId="77777777" w:rsidR="006A19D6" w:rsidRDefault="00825293" w:rsidP="00072E29">
      <w:pPr>
        <w:pStyle w:val="a"/>
        <w:spacing w:line="240"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14:paraId="06EC5759" w14:textId="77777777" w:rsidR="006A19D6" w:rsidRDefault="00825293" w:rsidP="00072E29">
      <w:pPr>
        <w:spacing w:line="240" w:lineRule="auto"/>
        <w:rPr>
          <w:rFonts w:ascii="Century Gothic" w:eastAsia="Times New Roman" w:hAnsi="Century Gothic"/>
          <w:sz w:val="24"/>
          <w:rtl/>
        </w:rPr>
      </w:pPr>
      <w:r w:rsidRPr="00FB63E3">
        <w:rPr>
          <w:rFonts w:ascii="Century Gothic" w:eastAsia="Times New Roman" w:hAnsi="Century Gothic" w:hint="cs"/>
          <w:sz w:val="24"/>
          <w:rtl/>
        </w:rPr>
        <w:t xml:space="preserve">משרד המודיעין מסר </w:t>
      </w:r>
      <w:r w:rsidR="00FB63E3">
        <w:rPr>
          <w:rFonts w:ascii="Century Gothic" w:eastAsia="Times New Roman" w:hAnsi="Century Gothic" w:hint="cs"/>
          <w:sz w:val="24"/>
          <w:rtl/>
        </w:rPr>
        <w:t xml:space="preserve">בתשובתו </w:t>
      </w:r>
      <w:r w:rsidRPr="00FB63E3">
        <w:rPr>
          <w:rFonts w:ascii="Century Gothic" w:eastAsia="Times New Roman" w:hAnsi="Century Gothic" w:hint="cs"/>
          <w:sz w:val="24"/>
          <w:rtl/>
        </w:rPr>
        <w:t xml:space="preserve">באוגוסט 2021 כי </w:t>
      </w:r>
      <w:r w:rsidRPr="00FB63E3">
        <w:rPr>
          <w:rFonts w:ascii="Century Gothic" w:eastAsia="Times New Roman" w:hAnsi="Century Gothic"/>
          <w:sz w:val="24"/>
          <w:rtl/>
        </w:rPr>
        <w:t xml:space="preserve">פעל באמצעים שעמדו לרשותו לאיתור יכולות ואמצעים משלימים למערכת ״המגן״. </w:t>
      </w:r>
      <w:r w:rsidRPr="00FB63E3">
        <w:rPr>
          <w:rFonts w:ascii="Century Gothic" w:eastAsia="Times New Roman" w:hAnsi="Century Gothic" w:hint="cs"/>
          <w:sz w:val="24"/>
          <w:rtl/>
        </w:rPr>
        <w:t xml:space="preserve">בעקבות דיונים </w:t>
      </w:r>
      <w:r w:rsidR="00A57E49" w:rsidRPr="00FB63E3">
        <w:rPr>
          <w:rFonts w:ascii="Century Gothic" w:eastAsia="Times New Roman" w:hAnsi="Century Gothic" w:hint="cs"/>
          <w:sz w:val="24"/>
          <w:rtl/>
        </w:rPr>
        <w:t xml:space="preserve">שהתקיימו </w:t>
      </w:r>
      <w:r w:rsidRPr="00FB63E3">
        <w:rPr>
          <w:rFonts w:ascii="Century Gothic" w:eastAsia="Times New Roman" w:hAnsi="Century Gothic" w:hint="cs"/>
          <w:sz w:val="24"/>
          <w:rtl/>
        </w:rPr>
        <w:t>בצוות השרים</w:t>
      </w:r>
      <w:r w:rsidR="00A57E49" w:rsidRPr="00FB63E3">
        <w:rPr>
          <w:rFonts w:ascii="Century Gothic" w:eastAsia="Times New Roman" w:hAnsi="Century Gothic" w:hint="cs"/>
          <w:sz w:val="24"/>
          <w:rtl/>
        </w:rPr>
        <w:t>,</w:t>
      </w:r>
      <w:r w:rsidRPr="00FB63E3">
        <w:rPr>
          <w:rFonts w:ascii="Century Gothic" w:eastAsia="Times New Roman" w:hAnsi="Century Gothic" w:hint="cs"/>
          <w:sz w:val="24"/>
          <w:rtl/>
        </w:rPr>
        <w:t xml:space="preserve"> </w:t>
      </w:r>
      <w:r w:rsidR="00A57E49" w:rsidRPr="00FB63E3">
        <w:rPr>
          <w:rFonts w:ascii="Century Gothic" w:eastAsia="Times New Roman" w:hAnsi="Century Gothic"/>
          <w:sz w:val="24"/>
          <w:rtl/>
        </w:rPr>
        <w:t xml:space="preserve">לאור </w:t>
      </w:r>
      <w:r w:rsidR="00A57E49" w:rsidRPr="00FB63E3">
        <w:rPr>
          <w:rFonts w:ascii="Century Gothic" w:eastAsia="Times New Roman" w:hAnsi="Century Gothic" w:hint="cs"/>
          <w:sz w:val="24"/>
          <w:rtl/>
        </w:rPr>
        <w:t xml:space="preserve">המסקנה להיותו של </w:t>
      </w:r>
      <w:r w:rsidR="00A57E49" w:rsidRPr="00FB63E3">
        <w:rPr>
          <w:rFonts w:ascii="Century Gothic" w:eastAsia="Times New Roman" w:hAnsi="Century Gothic"/>
          <w:sz w:val="24"/>
          <w:rtl/>
        </w:rPr>
        <w:t>המגן כלי משלים</w:t>
      </w:r>
      <w:r w:rsidR="00A57E49" w:rsidRPr="00FB63E3">
        <w:rPr>
          <w:rFonts w:ascii="Century Gothic" w:eastAsia="Times New Roman" w:hAnsi="Century Gothic" w:hint="cs"/>
          <w:sz w:val="24"/>
          <w:rtl/>
        </w:rPr>
        <w:t xml:space="preserve"> לצד חקירות מגעים וההחלטה </w:t>
      </w:r>
      <w:r w:rsidR="003C7317" w:rsidRPr="00FB63E3">
        <w:rPr>
          <w:rFonts w:ascii="Century Gothic" w:eastAsia="Times New Roman" w:hAnsi="Century Gothic" w:hint="cs"/>
          <w:sz w:val="24"/>
          <w:rtl/>
        </w:rPr>
        <w:t xml:space="preserve">שלא להמשיך ולפתח אותו אלא לתחזקו בלבד, </w:t>
      </w:r>
      <w:r w:rsidRPr="00FB63E3">
        <w:rPr>
          <w:rFonts w:ascii="Century Gothic" w:eastAsia="Times New Roman" w:hAnsi="Century Gothic" w:hint="cs"/>
          <w:sz w:val="24"/>
          <w:rtl/>
        </w:rPr>
        <w:t xml:space="preserve">הוא </w:t>
      </w:r>
      <w:r w:rsidRPr="00FB63E3">
        <w:rPr>
          <w:rFonts w:ascii="Century Gothic" w:eastAsia="Times New Roman" w:hAnsi="Century Gothic"/>
          <w:sz w:val="24"/>
          <w:rtl/>
        </w:rPr>
        <w:t>פסק מעיסוקיו בנושא.</w:t>
      </w:r>
      <w:r w:rsidRPr="00FB63E3">
        <w:rPr>
          <w:rFonts w:ascii="Century Gothic" w:eastAsia="Times New Roman" w:hAnsi="Century Gothic" w:hint="cs"/>
          <w:sz w:val="24"/>
          <w:rtl/>
        </w:rPr>
        <w:t xml:space="preserve"> </w:t>
      </w:r>
      <w:r w:rsidRPr="00FB63E3">
        <w:rPr>
          <w:rFonts w:ascii="Century Gothic" w:eastAsia="Times New Roman" w:hAnsi="Century Gothic"/>
          <w:sz w:val="24"/>
          <w:rtl/>
        </w:rPr>
        <w:t>לאור</w:t>
      </w:r>
      <w:r w:rsidRPr="00FB63E3">
        <w:rPr>
          <w:rFonts w:ascii="Century Gothic" w:eastAsia="Times New Roman" w:hAnsi="Century Gothic" w:hint="cs"/>
          <w:sz w:val="24"/>
          <w:rtl/>
        </w:rPr>
        <w:t xml:space="preserve"> הערות הביקורת הוא </w:t>
      </w:r>
      <w:r w:rsidRPr="00FB63E3">
        <w:rPr>
          <w:rFonts w:ascii="Century Gothic" w:eastAsia="Times New Roman" w:hAnsi="Century Gothic"/>
          <w:sz w:val="24"/>
          <w:rtl/>
        </w:rPr>
        <w:t>יבחן באם ניתן ל</w:t>
      </w:r>
      <w:r w:rsidRPr="00FB63E3">
        <w:rPr>
          <w:rFonts w:ascii="Century Gothic" w:eastAsia="Times New Roman" w:hAnsi="Century Gothic" w:hint="cs"/>
          <w:sz w:val="24"/>
          <w:rtl/>
        </w:rPr>
        <w:t xml:space="preserve">שקול </w:t>
      </w:r>
      <w:r w:rsidRPr="00FB63E3">
        <w:rPr>
          <w:rFonts w:ascii="Century Gothic" w:eastAsia="Times New Roman" w:hAnsi="Century Gothic"/>
          <w:sz w:val="24"/>
          <w:rtl/>
        </w:rPr>
        <w:t>אפשרויות נוספות.</w:t>
      </w:r>
      <w:r w:rsidRPr="00372497">
        <w:rPr>
          <w:rtl/>
        </w:rPr>
        <w:t xml:space="preserve"> </w:t>
      </w:r>
    </w:p>
    <w:p w14:paraId="33DFA961"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671C2FC" w14:textId="77777777" w:rsidR="00CF6FAF" w:rsidRPr="00897A6B" w:rsidRDefault="00825293" w:rsidP="00072E29">
      <w:pPr>
        <w:spacing w:after="120" w:line="240" w:lineRule="auto"/>
        <w:rPr>
          <w:rFonts w:ascii="David" w:hAnsi="David"/>
          <w:b/>
          <w:sz w:val="26"/>
          <w:szCs w:val="26"/>
          <w:rtl/>
        </w:rPr>
      </w:pPr>
      <w:r w:rsidRPr="008A77F6">
        <w:rPr>
          <w:rFonts w:ascii="Century Gothic" w:eastAsia="Times New Roman" w:hAnsi="Century Gothic" w:hint="eastAsia"/>
          <w:b/>
          <w:bCs/>
          <w:sz w:val="24"/>
          <w:rtl/>
        </w:rPr>
        <w:t>סוגיית</w:t>
      </w:r>
      <w:r w:rsidRPr="004139EB">
        <w:rPr>
          <w:rFonts w:ascii="Century Gothic" w:eastAsia="Times New Roman" w:hAnsi="Century Gothic"/>
          <w:b/>
          <w:bCs/>
          <w:sz w:val="24"/>
          <w:rtl/>
        </w:rPr>
        <w:t xml:space="preserve"> </w:t>
      </w:r>
      <w:r w:rsidRPr="00596021">
        <w:rPr>
          <w:rFonts w:ascii="Century Gothic" w:eastAsia="Times New Roman" w:hAnsi="Century Gothic" w:hint="eastAsia"/>
          <w:b/>
          <w:bCs/>
          <w:sz w:val="24"/>
          <w:rtl/>
        </w:rPr>
        <w:t>השימוש</w:t>
      </w:r>
      <w:r w:rsidRPr="009802A4">
        <w:rPr>
          <w:rFonts w:ascii="Century Gothic" w:eastAsia="Times New Roman" w:hAnsi="Century Gothic"/>
          <w:b/>
          <w:bCs/>
          <w:sz w:val="24"/>
          <w:rtl/>
        </w:rPr>
        <w:t xml:space="preserve"> </w:t>
      </w:r>
      <w:r w:rsidRPr="009802A4">
        <w:rPr>
          <w:rFonts w:ascii="Century Gothic" w:eastAsia="Times New Roman" w:hAnsi="Century Gothic" w:hint="eastAsia"/>
          <w:b/>
          <w:bCs/>
          <w:sz w:val="24"/>
          <w:rtl/>
        </w:rPr>
        <w:t>באמצעים</w:t>
      </w:r>
      <w:r w:rsidRPr="00D07810">
        <w:rPr>
          <w:rFonts w:ascii="Century Gothic" w:eastAsia="Times New Roman" w:hAnsi="Century Gothic"/>
          <w:b/>
          <w:bCs/>
          <w:sz w:val="24"/>
          <w:rtl/>
        </w:rPr>
        <w:t xml:space="preserve"> </w:t>
      </w:r>
      <w:r w:rsidRPr="00A9028F">
        <w:rPr>
          <w:rFonts w:ascii="Century Gothic" w:eastAsia="Times New Roman" w:hAnsi="Century Gothic" w:hint="eastAsia"/>
          <w:b/>
          <w:bCs/>
          <w:sz w:val="24"/>
          <w:rtl/>
        </w:rPr>
        <w:t>טכנולוגיים</w:t>
      </w:r>
      <w:r w:rsidRPr="00A9028F">
        <w:rPr>
          <w:rFonts w:ascii="Century Gothic" w:eastAsia="Times New Roman" w:hAnsi="Century Gothic"/>
          <w:b/>
          <w:bCs/>
          <w:sz w:val="24"/>
          <w:rtl/>
        </w:rPr>
        <w:t xml:space="preserve"> </w:t>
      </w:r>
      <w:r w:rsidRPr="00A9028F">
        <w:rPr>
          <w:rFonts w:ascii="Century Gothic" w:eastAsia="Times New Roman" w:hAnsi="Century Gothic" w:hint="eastAsia"/>
          <w:b/>
          <w:bCs/>
          <w:sz w:val="24"/>
          <w:rtl/>
        </w:rPr>
        <w:t>כדי</w:t>
      </w:r>
      <w:r w:rsidRPr="003E30ED">
        <w:rPr>
          <w:rFonts w:ascii="Century Gothic" w:eastAsia="Times New Roman" w:hAnsi="Century Gothic"/>
          <w:b/>
          <w:bCs/>
          <w:sz w:val="24"/>
          <w:rtl/>
        </w:rPr>
        <w:t xml:space="preserve"> </w:t>
      </w:r>
      <w:r w:rsidRPr="003E30ED">
        <w:rPr>
          <w:rFonts w:ascii="Century Gothic" w:eastAsia="Times New Roman" w:hAnsi="Century Gothic" w:hint="eastAsia"/>
          <w:b/>
          <w:bCs/>
          <w:sz w:val="24"/>
          <w:rtl/>
        </w:rPr>
        <w:t>להתחקות</w:t>
      </w:r>
      <w:r w:rsidRPr="00C60CBB">
        <w:rPr>
          <w:rFonts w:ascii="Century Gothic" w:eastAsia="Times New Roman" w:hAnsi="Century Gothic"/>
          <w:b/>
          <w:bCs/>
          <w:sz w:val="24"/>
          <w:rtl/>
        </w:rPr>
        <w:t xml:space="preserve"> </w:t>
      </w:r>
      <w:r w:rsidRPr="00C14A2C">
        <w:rPr>
          <w:rFonts w:ascii="Century Gothic" w:eastAsia="Times New Roman" w:hAnsi="Century Gothic" w:hint="eastAsia"/>
          <w:b/>
          <w:bCs/>
          <w:sz w:val="24"/>
          <w:rtl/>
        </w:rPr>
        <w:t>אחר</w:t>
      </w:r>
      <w:r w:rsidRPr="00F01F79">
        <w:rPr>
          <w:rFonts w:ascii="Century Gothic" w:eastAsia="Times New Roman" w:hAnsi="Century Gothic"/>
          <w:b/>
          <w:bCs/>
          <w:sz w:val="24"/>
          <w:rtl/>
        </w:rPr>
        <w:t xml:space="preserve"> </w:t>
      </w:r>
      <w:r w:rsidRPr="00F01F79">
        <w:rPr>
          <w:rFonts w:ascii="Century Gothic" w:eastAsia="Times New Roman" w:hAnsi="Century Gothic" w:hint="eastAsia"/>
          <w:b/>
          <w:bCs/>
          <w:sz w:val="24"/>
          <w:rtl/>
        </w:rPr>
        <w:t>התנהלות</w:t>
      </w:r>
      <w:r w:rsidRPr="00F01F79">
        <w:rPr>
          <w:rFonts w:ascii="Century Gothic" w:eastAsia="Times New Roman" w:hAnsi="Century Gothic"/>
          <w:b/>
          <w:bCs/>
          <w:sz w:val="24"/>
          <w:rtl/>
        </w:rPr>
        <w:t xml:space="preserve"> </w:t>
      </w:r>
      <w:r w:rsidRPr="00F01F79">
        <w:rPr>
          <w:rFonts w:ascii="Century Gothic" w:eastAsia="Times New Roman" w:hAnsi="Century Gothic" w:hint="eastAsia"/>
          <w:b/>
          <w:bCs/>
          <w:sz w:val="24"/>
          <w:rtl/>
        </w:rPr>
        <w:t>הפרט</w:t>
      </w:r>
      <w:r w:rsidRPr="00EC6555">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היא</w:t>
      </w:r>
      <w:r w:rsidRPr="00EC6555">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סוגיה</w:t>
      </w:r>
      <w:r w:rsidRPr="00EC6555">
        <w:rPr>
          <w:rFonts w:ascii="Century Gothic" w:eastAsia="Times New Roman" w:hAnsi="Century Gothic"/>
          <w:b/>
          <w:bCs/>
          <w:sz w:val="24"/>
          <w:rtl/>
        </w:rPr>
        <w:t xml:space="preserve"> </w:t>
      </w:r>
      <w:r w:rsidRPr="00EC6555">
        <w:rPr>
          <w:rFonts w:ascii="Century Gothic" w:eastAsia="Times New Roman" w:hAnsi="Century Gothic" w:hint="eastAsia"/>
          <w:b/>
          <w:bCs/>
          <w:sz w:val="24"/>
          <w:rtl/>
        </w:rPr>
        <w:t>מורכבת</w:t>
      </w:r>
      <w:r w:rsidRPr="00EC6555">
        <w:rPr>
          <w:rFonts w:ascii="Century Gothic" w:eastAsia="Times New Roman" w:hAnsi="Century Gothic"/>
          <w:b/>
          <w:bCs/>
          <w:sz w:val="24"/>
          <w:rtl/>
        </w:rPr>
        <w:t xml:space="preserve"> </w:t>
      </w:r>
      <w:r w:rsidRPr="003213AF">
        <w:rPr>
          <w:rFonts w:ascii="Century Gothic" w:eastAsia="Times New Roman" w:hAnsi="Century Gothic" w:hint="eastAsia"/>
          <w:b/>
          <w:bCs/>
          <w:sz w:val="24"/>
          <w:rtl/>
        </w:rPr>
        <w:t>ורגישה</w:t>
      </w:r>
      <w:r w:rsidRPr="003213AF">
        <w:rPr>
          <w:rFonts w:ascii="Century Gothic" w:eastAsia="Times New Roman" w:hAnsi="Century Gothic"/>
          <w:b/>
          <w:bCs/>
          <w:sz w:val="24"/>
          <w:rtl/>
        </w:rPr>
        <w:t xml:space="preserve"> </w:t>
      </w:r>
      <w:r w:rsidRPr="003213AF">
        <w:rPr>
          <w:rFonts w:ascii="Century Gothic" w:eastAsia="Times New Roman" w:hAnsi="Century Gothic" w:hint="eastAsia"/>
          <w:b/>
          <w:bCs/>
          <w:sz w:val="24"/>
          <w:rtl/>
        </w:rPr>
        <w:t>שמחייבת</w:t>
      </w:r>
      <w:r w:rsidRPr="003213AF">
        <w:rPr>
          <w:rFonts w:ascii="Century Gothic" w:eastAsia="Times New Roman" w:hAnsi="Century Gothic"/>
          <w:b/>
          <w:bCs/>
          <w:sz w:val="24"/>
          <w:rtl/>
        </w:rPr>
        <w:t xml:space="preserve"> </w:t>
      </w:r>
      <w:r w:rsidRPr="000F0FFF">
        <w:rPr>
          <w:rFonts w:ascii="Century Gothic" w:eastAsia="Times New Roman" w:hAnsi="Century Gothic" w:hint="eastAsia"/>
          <w:b/>
          <w:bCs/>
          <w:sz w:val="24"/>
          <w:rtl/>
        </w:rPr>
        <w:t>איזון</w:t>
      </w:r>
      <w:r w:rsidRPr="00372597">
        <w:rPr>
          <w:rFonts w:ascii="Century Gothic" w:eastAsia="Times New Roman" w:hAnsi="Century Gothic"/>
          <w:b/>
          <w:bCs/>
          <w:sz w:val="24"/>
          <w:rtl/>
        </w:rPr>
        <w:t xml:space="preserve"> </w:t>
      </w:r>
      <w:r w:rsidRPr="008F59F2">
        <w:rPr>
          <w:rFonts w:ascii="Century Gothic" w:eastAsia="Times New Roman" w:hAnsi="Century Gothic" w:hint="eastAsia"/>
          <w:b/>
          <w:bCs/>
          <w:sz w:val="24"/>
          <w:rtl/>
        </w:rPr>
        <w:t>בין</w:t>
      </w:r>
      <w:r w:rsidRPr="00D24C0B">
        <w:rPr>
          <w:rFonts w:ascii="Century Gothic" w:eastAsia="Times New Roman" w:hAnsi="Century Gothic"/>
          <w:b/>
          <w:bCs/>
          <w:sz w:val="24"/>
          <w:rtl/>
        </w:rPr>
        <w:t xml:space="preserve"> </w:t>
      </w:r>
      <w:r w:rsidRPr="00D24C0B">
        <w:rPr>
          <w:rFonts w:ascii="Century Gothic" w:eastAsia="Times New Roman" w:hAnsi="Century Gothic" w:hint="eastAsia"/>
          <w:b/>
          <w:bCs/>
          <w:sz w:val="24"/>
          <w:rtl/>
        </w:rPr>
        <w:t>הצורך</w:t>
      </w:r>
      <w:r w:rsidRPr="001865B5">
        <w:rPr>
          <w:rFonts w:ascii="Century Gothic" w:eastAsia="Times New Roman" w:hAnsi="Century Gothic"/>
          <w:b/>
          <w:bCs/>
          <w:sz w:val="24"/>
          <w:rtl/>
        </w:rPr>
        <w:t xml:space="preserve"> </w:t>
      </w:r>
      <w:r w:rsidRPr="001865B5">
        <w:rPr>
          <w:rFonts w:ascii="Century Gothic" w:eastAsia="Times New Roman" w:hAnsi="Century Gothic" w:hint="eastAsia"/>
          <w:b/>
          <w:bCs/>
          <w:sz w:val="24"/>
          <w:rtl/>
        </w:rPr>
        <w:t>להגן</w:t>
      </w:r>
      <w:r w:rsidRPr="001865B5">
        <w:rPr>
          <w:rFonts w:ascii="Century Gothic" w:eastAsia="Times New Roman" w:hAnsi="Century Gothic"/>
          <w:b/>
          <w:bCs/>
          <w:sz w:val="24"/>
          <w:rtl/>
        </w:rPr>
        <w:t xml:space="preserve"> </w:t>
      </w:r>
      <w:r w:rsidRPr="00486FCA">
        <w:rPr>
          <w:rFonts w:ascii="Century Gothic" w:eastAsia="Times New Roman" w:hAnsi="Century Gothic" w:hint="eastAsia"/>
          <w:b/>
          <w:bCs/>
          <w:sz w:val="24"/>
          <w:rtl/>
        </w:rPr>
        <w:t>על</w:t>
      </w:r>
      <w:r w:rsidRPr="00486FCA">
        <w:rPr>
          <w:rFonts w:ascii="Century Gothic" w:eastAsia="Times New Roman" w:hAnsi="Century Gothic"/>
          <w:b/>
          <w:bCs/>
          <w:sz w:val="24"/>
          <w:rtl/>
        </w:rPr>
        <w:t xml:space="preserve"> </w:t>
      </w:r>
      <w:r w:rsidRPr="00291191">
        <w:rPr>
          <w:rFonts w:ascii="Century Gothic" w:eastAsia="Times New Roman" w:hAnsi="Century Gothic" w:hint="eastAsia"/>
          <w:b/>
          <w:bCs/>
          <w:sz w:val="24"/>
          <w:rtl/>
        </w:rPr>
        <w:t>בריאות</w:t>
      </w:r>
      <w:r w:rsidRPr="00291191">
        <w:rPr>
          <w:rFonts w:ascii="Century Gothic" w:eastAsia="Times New Roman" w:hAnsi="Century Gothic"/>
          <w:b/>
          <w:bCs/>
          <w:sz w:val="24"/>
          <w:rtl/>
        </w:rPr>
        <w:t xml:space="preserve"> </w:t>
      </w:r>
      <w:r w:rsidRPr="00291191">
        <w:rPr>
          <w:rFonts w:ascii="Century Gothic" w:eastAsia="Times New Roman" w:hAnsi="Century Gothic" w:hint="eastAsia"/>
          <w:b/>
          <w:bCs/>
          <w:sz w:val="24"/>
          <w:rtl/>
        </w:rPr>
        <w:t>הציבור</w:t>
      </w:r>
      <w:r w:rsidRPr="00FE2818">
        <w:rPr>
          <w:rFonts w:ascii="Century Gothic" w:eastAsia="Times New Roman" w:hAnsi="Century Gothic"/>
          <w:b/>
          <w:bCs/>
          <w:sz w:val="24"/>
          <w:rtl/>
        </w:rPr>
        <w:t xml:space="preserve"> </w:t>
      </w:r>
      <w:r w:rsidRPr="00FE2818">
        <w:rPr>
          <w:rFonts w:ascii="Century Gothic" w:eastAsia="Times New Roman" w:hAnsi="Century Gothic" w:hint="eastAsia"/>
          <w:b/>
          <w:bCs/>
          <w:sz w:val="24"/>
          <w:rtl/>
        </w:rPr>
        <w:t>לבין</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הפגיעה</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בפרטיות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מומלץ</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שמשרד</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הבריאות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ייוועץ</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בעניין</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זה</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עם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הייעוץ</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המשפטי</w:t>
      </w:r>
      <w:r w:rsidRPr="00897A6B">
        <w:rPr>
          <w:rFonts w:ascii="Century Gothic" w:eastAsia="Times New Roman" w:hAnsi="Century Gothic"/>
          <w:b/>
          <w:bCs/>
          <w:sz w:val="24"/>
          <w:rtl/>
        </w:rPr>
        <w:t xml:space="preserve"> </w:t>
      </w:r>
      <w:r w:rsidRPr="00D025BB">
        <w:rPr>
          <w:rFonts w:ascii="Century Gothic" w:eastAsia="Times New Roman" w:hAnsi="Century Gothic" w:hint="eastAsia"/>
          <w:b/>
          <w:bCs/>
          <w:sz w:val="24"/>
          <w:rtl/>
        </w:rPr>
        <w:t>לממשלה</w:t>
      </w:r>
      <w:r w:rsidR="00CB135A">
        <w:rPr>
          <w:rFonts w:ascii="Century Gothic" w:eastAsia="Times New Roman" w:hAnsi="Century Gothic" w:hint="cs"/>
          <w:b/>
          <w:bCs/>
          <w:sz w:val="24"/>
          <w:rtl/>
        </w:rPr>
        <w:t>,</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כדי</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לגבש</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את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התפיסה</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לגבי</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שימוש</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באמצעים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כאלו</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בעת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חירום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וכדי</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לקבוע</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את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גבולות</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השימוש</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בהם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בהתאם</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לתפיסה</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שתגובש</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מומלץ</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לקבוע</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דרכי</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פעולה</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להסברה</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מתאימה</w:t>
      </w:r>
      <w:r w:rsidRPr="00897A6B">
        <w:rPr>
          <w:rFonts w:ascii="Century Gothic" w:eastAsia="Times New Roman" w:hAnsi="Century Gothic"/>
          <w:b/>
          <w:bCs/>
          <w:sz w:val="24"/>
          <w:rtl/>
        </w:rPr>
        <w:t xml:space="preserve"> </w:t>
      </w:r>
      <w:r w:rsidRPr="00897A6B">
        <w:rPr>
          <w:rFonts w:ascii="Century Gothic" w:eastAsia="Times New Roman" w:hAnsi="Century Gothic" w:hint="eastAsia"/>
          <w:b/>
          <w:bCs/>
          <w:sz w:val="24"/>
          <w:rtl/>
        </w:rPr>
        <w:t>לציבור</w:t>
      </w:r>
      <w:r w:rsidRPr="00897A6B">
        <w:rPr>
          <w:rFonts w:ascii="Century Gothic" w:eastAsia="Times New Roman" w:hAnsi="Century Gothic"/>
          <w:b/>
          <w:bCs/>
          <w:sz w:val="24"/>
          <w:rtl/>
        </w:rPr>
        <w:t>.</w:t>
      </w:r>
    </w:p>
    <w:p w14:paraId="755201BB" w14:textId="77777777" w:rsidR="00EE01A4" w:rsidRPr="00897A6B" w:rsidRDefault="00825293" w:rsidP="00072E29">
      <w:pPr>
        <w:pStyle w:val="Heading2"/>
        <w:spacing w:line="240" w:lineRule="auto"/>
        <w:rPr>
          <w:rtl/>
        </w:rPr>
      </w:pPr>
      <w:bookmarkStart w:id="7" w:name="_Toc66169976"/>
      <w:r w:rsidRPr="00897A6B">
        <w:rPr>
          <w:rFonts w:hint="eastAsia"/>
          <w:rtl/>
        </w:rPr>
        <w:t>מערך</w:t>
      </w:r>
      <w:r w:rsidRPr="00897A6B">
        <w:rPr>
          <w:rtl/>
        </w:rPr>
        <w:t xml:space="preserve"> </w:t>
      </w:r>
      <w:r w:rsidRPr="00897A6B">
        <w:rPr>
          <w:rFonts w:hint="eastAsia"/>
          <w:rtl/>
        </w:rPr>
        <w:t>המתשאלים</w:t>
      </w:r>
      <w:r w:rsidRPr="00897A6B">
        <w:rPr>
          <w:rtl/>
        </w:rPr>
        <w:t xml:space="preserve"> האפידמיולוגי</w:t>
      </w:r>
      <w:r w:rsidRPr="00897A6B">
        <w:rPr>
          <w:rFonts w:hint="eastAsia"/>
          <w:rtl/>
        </w:rPr>
        <w:t>י</w:t>
      </w:r>
      <w:r w:rsidRPr="00897A6B">
        <w:rPr>
          <w:rtl/>
        </w:rPr>
        <w:t xml:space="preserve">ם </w:t>
      </w:r>
      <w:bookmarkEnd w:id="7"/>
    </w:p>
    <w:p w14:paraId="66194803"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2EC7646" w14:textId="77777777" w:rsidR="00EE01A4" w:rsidRPr="00486FCA" w:rsidRDefault="00825293" w:rsidP="00E6248F">
      <w:pPr>
        <w:spacing w:line="240" w:lineRule="auto"/>
        <w:rPr>
          <w:rtl/>
        </w:rPr>
      </w:pPr>
      <w:r w:rsidRPr="008A77F6">
        <w:rPr>
          <w:rFonts w:hint="eastAsia"/>
          <w:rtl/>
        </w:rPr>
        <w:t>לפני</w:t>
      </w:r>
      <w:r w:rsidRPr="004139EB">
        <w:rPr>
          <w:rtl/>
        </w:rPr>
        <w:t xml:space="preserve"> פרוץ מגפת הקורונה כלל מערך החקירות האפידמיולוגיות שניהל והפעיל משרד הבריאות </w:t>
      </w:r>
      <w:r w:rsidRPr="00596021">
        <w:rPr>
          <w:rFonts w:hint="eastAsia"/>
          <w:rtl/>
        </w:rPr>
        <w:t>כ</w:t>
      </w:r>
      <w:r w:rsidRPr="009802A4">
        <w:rPr>
          <w:rtl/>
        </w:rPr>
        <w:t>-</w:t>
      </w:r>
      <w:r w:rsidR="00483D0B" w:rsidRPr="00A9028F">
        <w:rPr>
          <w:rtl/>
        </w:rPr>
        <w:t xml:space="preserve">25 </w:t>
      </w:r>
      <w:r w:rsidRPr="008A77F6">
        <w:rPr>
          <w:rFonts w:hint="eastAsia"/>
          <w:rtl/>
        </w:rPr>
        <w:t>אחיות</w:t>
      </w:r>
      <w:r w:rsidRPr="008A77F6">
        <w:rPr>
          <w:rtl/>
        </w:rPr>
        <w:t xml:space="preserve"> אפידמיולוגיות. </w:t>
      </w:r>
      <w:r w:rsidR="00944952">
        <w:rPr>
          <w:rFonts w:hint="cs"/>
          <w:rtl/>
        </w:rPr>
        <w:t>מ</w:t>
      </w:r>
      <w:r w:rsidRPr="008A77F6">
        <w:rPr>
          <w:rtl/>
        </w:rPr>
        <w:t xml:space="preserve">פרוץ המגפה ועד הקמת מפקדת אלון בתחילת ספטמבר 2020 </w:t>
      </w:r>
      <w:r w:rsidR="004D290D" w:rsidRPr="003E30ED">
        <w:rPr>
          <w:rFonts w:hint="eastAsia"/>
          <w:rtl/>
        </w:rPr>
        <w:t>כלל</w:t>
      </w:r>
      <w:r w:rsidR="004D290D" w:rsidRPr="003E30ED">
        <w:rPr>
          <w:rtl/>
        </w:rPr>
        <w:t xml:space="preserve"> </w:t>
      </w:r>
      <w:r w:rsidR="004D290D" w:rsidRPr="00C60CBB">
        <w:rPr>
          <w:rFonts w:hint="eastAsia"/>
          <w:rtl/>
        </w:rPr>
        <w:t>המערך</w:t>
      </w:r>
      <w:r w:rsidR="004D290D" w:rsidRPr="00C14A2C">
        <w:rPr>
          <w:rtl/>
        </w:rPr>
        <w:t xml:space="preserve"> כ-</w:t>
      </w:r>
      <w:r w:rsidR="00B43C3C" w:rsidRPr="00F01F79">
        <w:rPr>
          <w:rtl/>
        </w:rPr>
        <w:t xml:space="preserve">75 אחיות </w:t>
      </w:r>
      <w:r w:rsidR="007854FF" w:rsidRPr="00F01F79">
        <w:rPr>
          <w:rFonts w:hint="eastAsia"/>
          <w:rtl/>
        </w:rPr>
        <w:t>אפידמיולוגיות</w:t>
      </w:r>
      <w:r w:rsidR="007854FF" w:rsidRPr="00F01F79">
        <w:rPr>
          <w:rtl/>
        </w:rPr>
        <w:t xml:space="preserve"> </w:t>
      </w:r>
      <w:r w:rsidR="00B43C3C" w:rsidRPr="00F01F79">
        <w:rPr>
          <w:rFonts w:hint="eastAsia"/>
          <w:rtl/>
        </w:rPr>
        <w:t>מתוכן</w:t>
      </w:r>
      <w:r w:rsidR="00B43C3C" w:rsidRPr="00EC6555">
        <w:rPr>
          <w:rtl/>
        </w:rPr>
        <w:t xml:space="preserve"> </w:t>
      </w:r>
      <w:r w:rsidR="00B43C3C" w:rsidRPr="00EC6555">
        <w:rPr>
          <w:rFonts w:hint="eastAsia"/>
          <w:rtl/>
        </w:rPr>
        <w:t>כ</w:t>
      </w:r>
      <w:r w:rsidR="00B43C3C" w:rsidRPr="00EC6555">
        <w:rPr>
          <w:rtl/>
        </w:rPr>
        <w:t xml:space="preserve">-45 </w:t>
      </w:r>
      <w:r w:rsidR="00B43C3C" w:rsidRPr="00EC6555">
        <w:rPr>
          <w:rFonts w:hint="eastAsia"/>
          <w:rtl/>
        </w:rPr>
        <w:t>ב</w:t>
      </w:r>
      <w:r w:rsidR="006B517A" w:rsidRPr="00EC6555">
        <w:rPr>
          <w:rFonts w:hint="eastAsia"/>
          <w:rtl/>
        </w:rPr>
        <w:t>תקן</w:t>
      </w:r>
      <w:r w:rsidR="00B43C3C" w:rsidRPr="00EC6555">
        <w:rPr>
          <w:rtl/>
        </w:rPr>
        <w:t xml:space="preserve"> זמני</w:t>
      </w:r>
      <w:r w:rsidR="007854FF" w:rsidRPr="00EC6555">
        <w:rPr>
          <w:rtl/>
        </w:rPr>
        <w:t>,</w:t>
      </w:r>
      <w:r w:rsidR="00B43C3C" w:rsidRPr="003213AF">
        <w:rPr>
          <w:rtl/>
        </w:rPr>
        <w:t xml:space="preserve"> </w:t>
      </w:r>
      <w:r w:rsidR="007854FF" w:rsidRPr="003213AF">
        <w:rPr>
          <w:rtl/>
        </w:rPr>
        <w:t xml:space="preserve">120-100 </w:t>
      </w:r>
      <w:r w:rsidRPr="003213AF">
        <w:rPr>
          <w:rFonts w:hint="eastAsia"/>
          <w:rtl/>
        </w:rPr>
        <w:t>אחיות</w:t>
      </w:r>
      <w:r w:rsidR="007854FF" w:rsidRPr="003213AF">
        <w:rPr>
          <w:rtl/>
        </w:rPr>
        <w:t xml:space="preserve"> מתחנות טיפת חלב</w:t>
      </w:r>
      <w:r w:rsidR="00944952">
        <w:rPr>
          <w:rFonts w:hint="cs"/>
          <w:rtl/>
        </w:rPr>
        <w:t xml:space="preserve"> </w:t>
      </w:r>
      <w:r w:rsidR="00CC1B15" w:rsidRPr="00372597">
        <w:rPr>
          <w:rFonts w:hint="eastAsia"/>
          <w:rtl/>
        </w:rPr>
        <w:t>ו</w:t>
      </w:r>
      <w:r w:rsidR="00CC1B15" w:rsidRPr="008F59F2">
        <w:rPr>
          <w:rtl/>
        </w:rPr>
        <w:t>-</w:t>
      </w:r>
      <w:r w:rsidR="00CC1B15" w:rsidRPr="00D24C0B">
        <w:rPr>
          <w:rtl/>
        </w:rPr>
        <w:t xml:space="preserve">465 </w:t>
      </w:r>
      <w:r w:rsidRPr="00486FCA">
        <w:rPr>
          <w:rFonts w:hint="eastAsia"/>
          <w:rtl/>
        </w:rPr>
        <w:t>סלקטורים</w:t>
      </w:r>
      <w:r w:rsidRPr="00486FCA">
        <w:rPr>
          <w:rtl/>
        </w:rPr>
        <w:t xml:space="preserve">. נוכח התפשטות המגפה היה צורך להרחיב גם את מערך המתשאלים. </w:t>
      </w:r>
    </w:p>
    <w:p w14:paraId="74825DCD"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485583C6" w14:textId="77777777" w:rsidR="00EE01A4" w:rsidRPr="00A9028F" w:rsidRDefault="00825293" w:rsidP="00072E29">
      <w:pPr>
        <w:spacing w:line="240" w:lineRule="auto"/>
        <w:rPr>
          <w:rtl/>
        </w:rPr>
      </w:pPr>
      <w:r w:rsidRPr="008A77F6">
        <w:rPr>
          <w:rFonts w:hint="eastAsia"/>
          <w:rtl/>
        </w:rPr>
        <w:t>בדוח</w:t>
      </w:r>
      <w:r w:rsidRPr="004139EB">
        <w:rPr>
          <w:rtl/>
        </w:rPr>
        <w:t xml:space="preserve"> ממצאי הביניים על החקירות האפידמיולוגיות </w:t>
      </w:r>
      <w:r w:rsidRPr="00596021">
        <w:rPr>
          <w:rFonts w:hint="eastAsia"/>
          <w:rtl/>
        </w:rPr>
        <w:t>צוין</w:t>
      </w:r>
      <w:r w:rsidRPr="009802A4">
        <w:rPr>
          <w:rtl/>
        </w:rPr>
        <w:t xml:space="preserve"> </w:t>
      </w:r>
      <w:r w:rsidRPr="009802A4">
        <w:rPr>
          <w:rFonts w:hint="eastAsia"/>
          <w:rtl/>
        </w:rPr>
        <w:t>כי</w:t>
      </w:r>
      <w:r w:rsidRPr="00D07810">
        <w:rPr>
          <w:rtl/>
        </w:rPr>
        <w:t xml:space="preserve"> </w:t>
      </w:r>
      <w:r w:rsidRPr="00A9028F">
        <w:rPr>
          <w:rFonts w:hint="eastAsia"/>
          <w:rtl/>
        </w:rPr>
        <w:t>עם</w:t>
      </w:r>
      <w:r w:rsidRPr="00A9028F">
        <w:rPr>
          <w:rtl/>
        </w:rPr>
        <w:t xml:space="preserve"> </w:t>
      </w:r>
      <w:r w:rsidRPr="00A9028F">
        <w:rPr>
          <w:rFonts w:hint="eastAsia"/>
          <w:rtl/>
        </w:rPr>
        <w:t>הקמת</w:t>
      </w:r>
      <w:r w:rsidRPr="003E30ED">
        <w:rPr>
          <w:rtl/>
        </w:rPr>
        <w:t xml:space="preserve"> </w:t>
      </w:r>
      <w:r w:rsidRPr="003E30ED">
        <w:rPr>
          <w:rFonts w:hint="eastAsia"/>
          <w:rtl/>
        </w:rPr>
        <w:t>מפקדת</w:t>
      </w:r>
      <w:r w:rsidRPr="00C60CBB">
        <w:rPr>
          <w:rtl/>
        </w:rPr>
        <w:t xml:space="preserve"> </w:t>
      </w:r>
      <w:r w:rsidRPr="00C14A2C">
        <w:rPr>
          <w:rFonts w:hint="eastAsia"/>
          <w:rtl/>
        </w:rPr>
        <w:t>אלון</w:t>
      </w:r>
      <w:r w:rsidRPr="00F01F79">
        <w:rPr>
          <w:rtl/>
        </w:rPr>
        <w:t xml:space="preserve"> </w:t>
      </w:r>
      <w:r w:rsidRPr="00F01F79">
        <w:rPr>
          <w:rFonts w:hint="eastAsia"/>
          <w:rtl/>
        </w:rPr>
        <w:t>היו</w:t>
      </w:r>
      <w:r w:rsidRPr="00F01F79">
        <w:rPr>
          <w:rtl/>
        </w:rPr>
        <w:t xml:space="preserve"> </w:t>
      </w:r>
      <w:r w:rsidRPr="00F01F79">
        <w:rPr>
          <w:rFonts w:hint="eastAsia"/>
          <w:rtl/>
        </w:rPr>
        <w:t>כ</w:t>
      </w:r>
      <w:r w:rsidRPr="00EC6555">
        <w:rPr>
          <w:rtl/>
        </w:rPr>
        <w:t xml:space="preserve">-1,000 </w:t>
      </w:r>
      <w:r w:rsidRPr="00EC6555">
        <w:rPr>
          <w:rFonts w:hint="eastAsia"/>
          <w:rtl/>
        </w:rPr>
        <w:t>מתשאלים</w:t>
      </w:r>
      <w:r w:rsidRPr="00EC6555">
        <w:rPr>
          <w:rtl/>
        </w:rPr>
        <w:t xml:space="preserve">. </w:t>
      </w:r>
      <w:r w:rsidRPr="00EC6555">
        <w:rPr>
          <w:rFonts w:hint="eastAsia"/>
          <w:rtl/>
        </w:rPr>
        <w:t>עוד</w:t>
      </w:r>
      <w:r w:rsidRPr="00EC6555">
        <w:rPr>
          <w:rtl/>
        </w:rPr>
        <w:t xml:space="preserve"> </w:t>
      </w:r>
      <w:r w:rsidRPr="00EC6555">
        <w:rPr>
          <w:rFonts w:hint="eastAsia"/>
          <w:rtl/>
        </w:rPr>
        <w:t>צוין</w:t>
      </w:r>
      <w:r w:rsidRPr="00EC6555">
        <w:rPr>
          <w:rtl/>
        </w:rPr>
        <w:t xml:space="preserve"> </w:t>
      </w:r>
      <w:r w:rsidRPr="003213AF">
        <w:rPr>
          <w:rFonts w:hint="eastAsia"/>
          <w:rtl/>
        </w:rPr>
        <w:t>כי</w:t>
      </w:r>
      <w:r w:rsidRPr="003213AF">
        <w:rPr>
          <w:rtl/>
        </w:rPr>
        <w:t xml:space="preserve"> </w:t>
      </w:r>
      <w:r w:rsidRPr="003213AF">
        <w:rPr>
          <w:rFonts w:hint="eastAsia"/>
          <w:rtl/>
        </w:rPr>
        <w:t>מדובר</w:t>
      </w:r>
      <w:r w:rsidRPr="003213AF">
        <w:rPr>
          <w:rtl/>
        </w:rPr>
        <w:t xml:space="preserve"> </w:t>
      </w:r>
      <w:r w:rsidRPr="000F0FFF">
        <w:rPr>
          <w:rFonts w:hint="eastAsia"/>
          <w:rtl/>
        </w:rPr>
        <w:t>ביחס</w:t>
      </w:r>
      <w:r w:rsidRPr="00372597">
        <w:rPr>
          <w:rtl/>
        </w:rPr>
        <w:t xml:space="preserve"> </w:t>
      </w:r>
      <w:r w:rsidRPr="008F59F2">
        <w:rPr>
          <w:rFonts w:hint="eastAsia"/>
          <w:rtl/>
        </w:rPr>
        <w:t>מתשאלים</w:t>
      </w:r>
      <w:r w:rsidRPr="00D24C0B">
        <w:rPr>
          <w:rtl/>
        </w:rPr>
        <w:t xml:space="preserve"> </w:t>
      </w:r>
      <w:r w:rsidRPr="00D24C0B">
        <w:rPr>
          <w:rFonts w:hint="eastAsia"/>
          <w:rtl/>
        </w:rPr>
        <w:t>של</w:t>
      </w:r>
      <w:r w:rsidRPr="001865B5">
        <w:rPr>
          <w:rtl/>
        </w:rPr>
        <w:t xml:space="preserve"> 1:9,000, </w:t>
      </w:r>
      <w:r w:rsidRPr="001865B5">
        <w:rPr>
          <w:rFonts w:hint="eastAsia"/>
          <w:rtl/>
        </w:rPr>
        <w:t>שהוא</w:t>
      </w:r>
      <w:r w:rsidRPr="00486FCA">
        <w:rPr>
          <w:rtl/>
        </w:rPr>
        <w:t xml:space="preserve"> </w:t>
      </w:r>
      <w:r w:rsidRPr="00486FCA">
        <w:rPr>
          <w:rFonts w:hint="eastAsia"/>
          <w:rtl/>
        </w:rPr>
        <w:t>נמוך</w:t>
      </w:r>
      <w:r w:rsidRPr="00291191">
        <w:rPr>
          <w:rtl/>
        </w:rPr>
        <w:t xml:space="preserve"> </w:t>
      </w:r>
      <w:r w:rsidRPr="00291191">
        <w:rPr>
          <w:rFonts w:hint="eastAsia"/>
          <w:rtl/>
        </w:rPr>
        <w:t>מהיחס</w:t>
      </w:r>
      <w:r w:rsidRPr="00FE2818">
        <w:rPr>
          <w:rtl/>
        </w:rPr>
        <w:t xml:space="preserve"> </w:t>
      </w:r>
      <w:r w:rsidRPr="00FE2818">
        <w:rPr>
          <w:rFonts w:hint="eastAsia"/>
          <w:rtl/>
        </w:rPr>
        <w:t>במדינות</w:t>
      </w:r>
      <w:r w:rsidRPr="00897A6B">
        <w:rPr>
          <w:rtl/>
        </w:rPr>
        <w:t xml:space="preserve"> </w:t>
      </w:r>
      <w:r w:rsidRPr="00897A6B">
        <w:rPr>
          <w:rFonts w:hint="eastAsia"/>
          <w:rtl/>
        </w:rPr>
        <w:t>אחרות</w:t>
      </w:r>
      <w:r w:rsidRPr="00897A6B">
        <w:rPr>
          <w:rtl/>
        </w:rPr>
        <w:t xml:space="preserve"> </w:t>
      </w:r>
      <w:r w:rsidRPr="00897A6B">
        <w:rPr>
          <w:rFonts w:hint="eastAsia"/>
          <w:rtl/>
        </w:rPr>
        <w:t>בעולם</w:t>
      </w:r>
      <w:r>
        <w:rPr>
          <w:rStyle w:val="FootnoteReference"/>
          <w:rtl/>
        </w:rPr>
        <w:footnoteReference w:id="65"/>
      </w:r>
      <w:r w:rsidRPr="008A77F6">
        <w:rPr>
          <w:rtl/>
        </w:rPr>
        <w:t xml:space="preserve">. משרד מבקר המדינה המליץ אז למשרד הבריאות, בשיתוף הגורמים הרלוונטיים במפקדת אלון, </w:t>
      </w:r>
      <w:r w:rsidRPr="008A77F6">
        <w:rPr>
          <w:rFonts w:hint="eastAsia"/>
          <w:rtl/>
        </w:rPr>
        <w:t>להשלים</w:t>
      </w:r>
      <w:r w:rsidRPr="008A77F6">
        <w:rPr>
          <w:rtl/>
        </w:rPr>
        <w:t xml:space="preserve"> </w:t>
      </w:r>
      <w:r w:rsidRPr="004139EB">
        <w:rPr>
          <w:rFonts w:hint="eastAsia"/>
          <w:rtl/>
        </w:rPr>
        <w:t>את</w:t>
      </w:r>
      <w:r w:rsidRPr="00596021">
        <w:rPr>
          <w:rtl/>
        </w:rPr>
        <w:t xml:space="preserve"> </w:t>
      </w:r>
      <w:r w:rsidRPr="009802A4">
        <w:rPr>
          <w:rFonts w:hint="eastAsia"/>
          <w:rtl/>
        </w:rPr>
        <w:t>המצבה</w:t>
      </w:r>
      <w:r w:rsidRPr="009802A4">
        <w:rPr>
          <w:rtl/>
        </w:rPr>
        <w:t xml:space="preserve"> הנדרש</w:t>
      </w:r>
      <w:r w:rsidRPr="00D07810">
        <w:rPr>
          <w:rFonts w:hint="eastAsia"/>
          <w:rtl/>
        </w:rPr>
        <w:t>ת</w:t>
      </w:r>
      <w:r w:rsidRPr="00A9028F">
        <w:rPr>
          <w:rtl/>
        </w:rPr>
        <w:t xml:space="preserve"> של המתשאלים. </w:t>
      </w:r>
    </w:p>
    <w:p w14:paraId="13AD17FA"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727D8B83" w14:textId="77777777" w:rsidR="00F41503" w:rsidRPr="008A77F6" w:rsidRDefault="00825293" w:rsidP="00E6248F">
      <w:pPr>
        <w:spacing w:line="240" w:lineRule="auto"/>
        <w:rPr>
          <w:rtl/>
        </w:rPr>
      </w:pPr>
      <w:r w:rsidRPr="008A77F6">
        <w:rPr>
          <w:rFonts w:hint="eastAsia"/>
          <w:rtl/>
        </w:rPr>
        <w:t>לאחר</w:t>
      </w:r>
      <w:r w:rsidRPr="004139EB">
        <w:rPr>
          <w:rtl/>
        </w:rPr>
        <w:t xml:space="preserve"> </w:t>
      </w:r>
      <w:r w:rsidRPr="00596021">
        <w:rPr>
          <w:rFonts w:hint="eastAsia"/>
          <w:rtl/>
        </w:rPr>
        <w:t>שהוקמה</w:t>
      </w:r>
      <w:r w:rsidRPr="009802A4">
        <w:rPr>
          <w:rtl/>
        </w:rPr>
        <w:t xml:space="preserve"> </w:t>
      </w:r>
      <w:r w:rsidRPr="009802A4">
        <w:rPr>
          <w:rFonts w:hint="eastAsia"/>
          <w:rtl/>
        </w:rPr>
        <w:t>מפקדת</w:t>
      </w:r>
      <w:r w:rsidRPr="00D07810">
        <w:rPr>
          <w:rtl/>
        </w:rPr>
        <w:t xml:space="preserve"> </w:t>
      </w:r>
      <w:r w:rsidRPr="00A9028F">
        <w:rPr>
          <w:rFonts w:hint="eastAsia"/>
          <w:rtl/>
        </w:rPr>
        <w:t>אלון</w:t>
      </w:r>
      <w:r w:rsidRPr="00A9028F">
        <w:rPr>
          <w:rtl/>
        </w:rPr>
        <w:t xml:space="preserve"> </w:t>
      </w:r>
      <w:r w:rsidRPr="00A9028F">
        <w:rPr>
          <w:rFonts w:hint="eastAsia"/>
          <w:rtl/>
        </w:rPr>
        <w:t>כללה</w:t>
      </w:r>
      <w:r w:rsidRPr="003E30ED">
        <w:rPr>
          <w:rtl/>
        </w:rPr>
        <w:t xml:space="preserve"> </w:t>
      </w:r>
      <w:r w:rsidRPr="003E30ED">
        <w:rPr>
          <w:rFonts w:hint="eastAsia"/>
          <w:rtl/>
        </w:rPr>
        <w:t>מצבת</w:t>
      </w:r>
      <w:r w:rsidRPr="00C60CBB">
        <w:rPr>
          <w:rtl/>
        </w:rPr>
        <w:t xml:space="preserve"> </w:t>
      </w:r>
      <w:r w:rsidRPr="00C14A2C">
        <w:rPr>
          <w:rFonts w:hint="eastAsia"/>
          <w:rtl/>
        </w:rPr>
        <w:t>המתשאלים</w:t>
      </w:r>
      <w:r w:rsidRPr="00F01F79">
        <w:rPr>
          <w:rtl/>
        </w:rPr>
        <w:t xml:space="preserve"> </w:t>
      </w:r>
      <w:r w:rsidRPr="00F01F79">
        <w:rPr>
          <w:rFonts w:hint="eastAsia"/>
          <w:rtl/>
        </w:rPr>
        <w:t>נכון</w:t>
      </w:r>
      <w:r w:rsidRPr="00F01F79">
        <w:rPr>
          <w:rtl/>
        </w:rPr>
        <w:t xml:space="preserve"> </w:t>
      </w:r>
      <w:r w:rsidRPr="00F01F79">
        <w:rPr>
          <w:rFonts w:hint="eastAsia"/>
          <w:rtl/>
        </w:rPr>
        <w:t>ל</w:t>
      </w:r>
      <w:r w:rsidRPr="00EC6555">
        <w:rPr>
          <w:rtl/>
        </w:rPr>
        <w:t xml:space="preserve">-19.11.20 </w:t>
      </w:r>
      <w:r w:rsidRPr="00EC6555">
        <w:rPr>
          <w:rFonts w:hint="eastAsia"/>
          <w:rtl/>
        </w:rPr>
        <w:t>כדלהלן</w:t>
      </w:r>
      <w:r>
        <w:rPr>
          <w:rStyle w:val="FootnoteReference"/>
          <w:rtl/>
        </w:rPr>
        <w:footnoteReference w:id="66"/>
      </w:r>
      <w:r w:rsidRPr="008A77F6">
        <w:rPr>
          <w:rtl/>
        </w:rPr>
        <w:t xml:space="preserve">: 65 אחיות אפידמיולוגיות; 120 אחיות מתגברות; 20 אחיות במיקור-חוץ; </w:t>
      </w:r>
      <w:r w:rsidRPr="008A77F6">
        <w:rPr>
          <w:rFonts w:ascii="David" w:hAnsi="David"/>
          <w:sz w:val="24"/>
        </w:rPr>
        <w:t>830</w:t>
      </w:r>
      <w:r w:rsidRPr="008A77F6">
        <w:rPr>
          <w:rtl/>
        </w:rPr>
        <w:t xml:space="preserve"> סלקטורים מרשות שדות התעופה; 130 סטודנטים; 610 חיילי צה"ל, לרבות מיחידת "אלה" של פקע"ר, חיילי סדיר, אנשי מילואים ושירות לאומי; 1,170 מתשאלים</w:t>
      </w:r>
      <w:r w:rsidRPr="004139EB">
        <w:rPr>
          <w:rtl/>
        </w:rPr>
        <w:t xml:space="preserve"> ברשויות המקומיות - ובסך הכול כ-</w:t>
      </w:r>
      <w:r w:rsidR="002446A1" w:rsidRPr="00596021">
        <w:rPr>
          <w:rtl/>
        </w:rPr>
        <w:t xml:space="preserve">2,950 </w:t>
      </w:r>
      <w:r w:rsidRPr="009802A4">
        <w:rPr>
          <w:rFonts w:hint="eastAsia"/>
          <w:rtl/>
        </w:rPr>
        <w:t>מתשאלים</w:t>
      </w:r>
      <w:r w:rsidRPr="009802A4">
        <w:rPr>
          <w:rtl/>
        </w:rPr>
        <w:t xml:space="preserve">. </w:t>
      </w:r>
      <w:r w:rsidRPr="009802A4">
        <w:rPr>
          <w:rtl/>
        </w:rPr>
        <w:t xml:space="preserve">נוסף על כך </w:t>
      </w:r>
      <w:r w:rsidRPr="00D07810">
        <w:rPr>
          <w:rFonts w:hint="eastAsia"/>
          <w:rtl/>
        </w:rPr>
        <w:t>כלל</w:t>
      </w:r>
      <w:r w:rsidRPr="00A9028F">
        <w:rPr>
          <w:rtl/>
        </w:rPr>
        <w:t xml:space="preserve"> </w:t>
      </w:r>
      <w:r w:rsidRPr="00FF522C">
        <w:rPr>
          <w:rtl/>
        </w:rPr>
        <w:t xml:space="preserve">המערך כ-340 </w:t>
      </w:r>
      <w:r w:rsidRPr="00FF522C">
        <w:rPr>
          <w:rFonts w:hint="eastAsia"/>
          <w:rtl/>
        </w:rPr>
        <w:t>עובדי</w:t>
      </w:r>
      <w:r w:rsidRPr="00FF522C">
        <w:rPr>
          <w:rtl/>
        </w:rPr>
        <w:t xml:space="preserve"> פיקוח וסיוע למתשאלים. על פי נתונים שמסרה מפקדת אלון, </w:t>
      </w:r>
      <w:r w:rsidRPr="00FF522C">
        <w:rPr>
          <w:rtl/>
        </w:rPr>
        <w:lastRenderedPageBreak/>
        <w:t>בכל יום עובדים כ-</w:t>
      </w:r>
      <w:r w:rsidR="0061785E" w:rsidRPr="00FF522C">
        <w:rPr>
          <w:rFonts w:hint="cs"/>
          <w:rtl/>
        </w:rPr>
        <w:t xml:space="preserve">50% </w:t>
      </w:r>
      <w:r w:rsidRPr="00FF522C">
        <w:rPr>
          <w:rtl/>
        </w:rPr>
        <w:t>ממצבת</w:t>
      </w:r>
      <w:r w:rsidRPr="00A9028F">
        <w:rPr>
          <w:rtl/>
        </w:rPr>
        <w:t xml:space="preserve"> המתשאלים - כ-1,500 מתשאלים. כל מתשאל יכול לבצע כשתיים עד ארבע חקירות ביום (בהתאם לרמת התחלואה ו</w:t>
      </w:r>
      <w:r w:rsidRPr="003E30ED">
        <w:rPr>
          <w:rtl/>
        </w:rPr>
        <w:t xml:space="preserve">ניסיון המתשאלים). לדברי מפקד מערך החקירות דאז במפקדת אלון, המועילות המרבית של מערך זה </w:t>
      </w:r>
      <w:r w:rsidRPr="003E30ED">
        <w:rPr>
          <w:rFonts w:hint="eastAsia"/>
          <w:rtl/>
        </w:rPr>
        <w:t>היא</w:t>
      </w:r>
      <w:r w:rsidRPr="00C60CBB">
        <w:rPr>
          <w:rtl/>
        </w:rPr>
        <w:t xml:space="preserve"> במצב תחלואה של עד 2,000 חולים ביום, </w:t>
      </w:r>
      <w:r w:rsidRPr="00C14A2C">
        <w:rPr>
          <w:rFonts w:hint="eastAsia"/>
          <w:rtl/>
        </w:rPr>
        <w:t>אולם</w:t>
      </w:r>
      <w:r w:rsidRPr="00F01F79">
        <w:rPr>
          <w:rtl/>
        </w:rPr>
        <w:t xml:space="preserve"> </w:t>
      </w:r>
      <w:r w:rsidRPr="00F01F79">
        <w:rPr>
          <w:rFonts w:hint="eastAsia"/>
          <w:rtl/>
        </w:rPr>
        <w:t>ניתן</w:t>
      </w:r>
      <w:r w:rsidRPr="00F01F79">
        <w:rPr>
          <w:rtl/>
        </w:rPr>
        <w:t xml:space="preserve"> </w:t>
      </w:r>
      <w:r w:rsidRPr="00F01F79">
        <w:rPr>
          <w:rFonts w:hint="eastAsia"/>
          <w:rtl/>
        </w:rPr>
        <w:t>לעמוד</w:t>
      </w:r>
      <w:r w:rsidRPr="00EC6555">
        <w:rPr>
          <w:rtl/>
        </w:rPr>
        <w:t xml:space="preserve"> </w:t>
      </w:r>
      <w:r w:rsidRPr="00EC6555">
        <w:rPr>
          <w:rFonts w:hint="eastAsia"/>
          <w:rtl/>
        </w:rPr>
        <w:t>בפרק</w:t>
      </w:r>
      <w:r w:rsidRPr="00EC6555">
        <w:rPr>
          <w:rtl/>
        </w:rPr>
        <w:t xml:space="preserve"> </w:t>
      </w:r>
      <w:r w:rsidRPr="00EC6555">
        <w:rPr>
          <w:rFonts w:hint="eastAsia"/>
          <w:rtl/>
        </w:rPr>
        <w:t>זמן</w:t>
      </w:r>
      <w:r w:rsidRPr="00EC6555">
        <w:rPr>
          <w:rtl/>
        </w:rPr>
        <w:t xml:space="preserve"> </w:t>
      </w:r>
      <w:r w:rsidRPr="00EC6555">
        <w:rPr>
          <w:rFonts w:hint="eastAsia"/>
          <w:rtl/>
        </w:rPr>
        <w:t>קצר</w:t>
      </w:r>
      <w:r w:rsidRPr="00EC6555">
        <w:rPr>
          <w:rtl/>
        </w:rPr>
        <w:t xml:space="preserve"> </w:t>
      </w:r>
      <w:r w:rsidRPr="003213AF">
        <w:rPr>
          <w:rFonts w:hint="eastAsia"/>
          <w:rtl/>
        </w:rPr>
        <w:t>במספר</w:t>
      </w:r>
      <w:r w:rsidRPr="003213AF">
        <w:rPr>
          <w:rtl/>
        </w:rPr>
        <w:t xml:space="preserve"> </w:t>
      </w:r>
      <w:r w:rsidRPr="003213AF">
        <w:rPr>
          <w:rFonts w:hint="eastAsia"/>
          <w:rtl/>
        </w:rPr>
        <w:t>גדול</w:t>
      </w:r>
      <w:r w:rsidRPr="003213AF">
        <w:rPr>
          <w:rtl/>
        </w:rPr>
        <w:t xml:space="preserve"> </w:t>
      </w:r>
      <w:r w:rsidRPr="000F0FFF">
        <w:rPr>
          <w:rFonts w:hint="eastAsia"/>
          <w:rtl/>
        </w:rPr>
        <w:t>יותר</w:t>
      </w:r>
      <w:r w:rsidRPr="00372597">
        <w:rPr>
          <w:rtl/>
        </w:rPr>
        <w:t xml:space="preserve"> </w:t>
      </w:r>
      <w:r w:rsidRPr="008F59F2">
        <w:rPr>
          <w:rFonts w:hint="eastAsia"/>
          <w:rtl/>
        </w:rPr>
        <w:t>של</w:t>
      </w:r>
      <w:r w:rsidRPr="00D24C0B">
        <w:rPr>
          <w:rtl/>
        </w:rPr>
        <w:t xml:space="preserve"> </w:t>
      </w:r>
      <w:r w:rsidRPr="00D24C0B">
        <w:rPr>
          <w:rFonts w:hint="eastAsia"/>
          <w:rtl/>
        </w:rPr>
        <w:t>חקירות</w:t>
      </w:r>
      <w:r w:rsidR="008A3189">
        <w:rPr>
          <w:rFonts w:hint="cs"/>
          <w:rtl/>
        </w:rPr>
        <w:t>.</w:t>
      </w:r>
      <w:r w:rsidRPr="008A77F6">
        <w:rPr>
          <w:rtl/>
        </w:rPr>
        <w:t xml:space="preserve"> </w:t>
      </w:r>
    </w:p>
    <w:p w14:paraId="555E1B8C"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1653A68C" w14:textId="77777777" w:rsidR="00EE01A4" w:rsidRPr="00F01F79" w:rsidRDefault="00825293" w:rsidP="00072E29">
      <w:pPr>
        <w:spacing w:line="240" w:lineRule="auto"/>
        <w:jc w:val="center"/>
        <w:rPr>
          <w:b/>
          <w:bCs/>
          <w:rtl/>
        </w:rPr>
      </w:pPr>
      <w:r w:rsidRPr="008A77F6">
        <w:rPr>
          <w:rFonts w:hint="eastAsia"/>
          <w:b/>
          <w:bCs/>
          <w:rtl/>
        </w:rPr>
        <w:t>תרשים</w:t>
      </w:r>
      <w:r w:rsidRPr="004139EB">
        <w:rPr>
          <w:b/>
          <w:bCs/>
          <w:rtl/>
        </w:rPr>
        <w:t xml:space="preserve"> 17</w:t>
      </w:r>
      <w:r w:rsidRPr="008A77F6">
        <w:rPr>
          <w:b/>
          <w:bCs/>
          <w:rtl/>
        </w:rPr>
        <w:t xml:space="preserve">: </w:t>
      </w:r>
      <w:r w:rsidRPr="008A77F6">
        <w:rPr>
          <w:rFonts w:hint="eastAsia"/>
          <w:b/>
          <w:bCs/>
          <w:rtl/>
        </w:rPr>
        <w:t>מספר</w:t>
      </w:r>
      <w:r w:rsidRPr="008A77F6">
        <w:rPr>
          <w:b/>
          <w:bCs/>
          <w:rtl/>
        </w:rPr>
        <w:t xml:space="preserve"> </w:t>
      </w:r>
      <w:r w:rsidRPr="004139EB">
        <w:rPr>
          <w:rFonts w:hint="eastAsia"/>
          <w:b/>
          <w:bCs/>
          <w:rtl/>
        </w:rPr>
        <w:t>החקירות</w:t>
      </w:r>
      <w:r w:rsidRPr="00596021">
        <w:rPr>
          <w:b/>
          <w:bCs/>
          <w:rtl/>
        </w:rPr>
        <w:t xml:space="preserve"> האפידמיולוגיות</w:t>
      </w:r>
      <w:r w:rsidR="00EE6FA5">
        <w:rPr>
          <w:rFonts w:hint="cs"/>
          <w:b/>
          <w:bCs/>
          <w:rtl/>
        </w:rPr>
        <w:t xml:space="preserve"> היומי</w:t>
      </w:r>
      <w:r w:rsidR="006F092E" w:rsidRPr="009802A4">
        <w:rPr>
          <w:b/>
          <w:bCs/>
          <w:rtl/>
        </w:rPr>
        <w:t xml:space="preserve"> </w:t>
      </w:r>
      <w:r w:rsidR="00035EBB">
        <w:rPr>
          <w:rFonts w:hint="cs"/>
          <w:b/>
          <w:bCs/>
          <w:rtl/>
        </w:rPr>
        <w:t xml:space="preserve">למתשאל </w:t>
      </w:r>
      <w:r w:rsidRPr="00D07810">
        <w:rPr>
          <w:rFonts w:hint="eastAsia"/>
          <w:b/>
          <w:bCs/>
          <w:rtl/>
        </w:rPr>
        <w:t>לפי</w:t>
      </w:r>
      <w:r w:rsidRPr="00A9028F">
        <w:rPr>
          <w:b/>
          <w:bCs/>
          <w:rtl/>
        </w:rPr>
        <w:t xml:space="preserve"> </w:t>
      </w:r>
      <w:r w:rsidRPr="00A9028F">
        <w:rPr>
          <w:rFonts w:hint="eastAsia"/>
          <w:b/>
          <w:bCs/>
          <w:rtl/>
        </w:rPr>
        <w:t>מערך</w:t>
      </w:r>
      <w:r w:rsidRPr="00A9028F">
        <w:rPr>
          <w:b/>
          <w:bCs/>
          <w:rtl/>
        </w:rPr>
        <w:t xml:space="preserve"> </w:t>
      </w:r>
      <w:r w:rsidRPr="003E30ED">
        <w:rPr>
          <w:rFonts w:hint="eastAsia"/>
          <w:b/>
          <w:bCs/>
          <w:rtl/>
        </w:rPr>
        <w:t>המתשאלים</w:t>
      </w:r>
      <w:r w:rsidRPr="003E30ED">
        <w:rPr>
          <w:b/>
          <w:bCs/>
          <w:rtl/>
        </w:rPr>
        <w:t xml:space="preserve">, </w:t>
      </w:r>
      <w:r w:rsidRPr="00C60CBB">
        <w:rPr>
          <w:rFonts w:hint="eastAsia"/>
          <w:b/>
          <w:bCs/>
          <w:rtl/>
        </w:rPr>
        <w:t>נוב</w:t>
      </w:r>
      <w:r w:rsidRPr="00C14A2C">
        <w:rPr>
          <w:b/>
          <w:bCs/>
          <w:rtl/>
        </w:rPr>
        <w:t>מבר 2020 -</w:t>
      </w:r>
      <w:r w:rsidR="00FD3E75">
        <w:rPr>
          <w:b/>
          <w:bCs/>
          <w:rtl/>
        </w:rPr>
        <w:t xml:space="preserve"> </w:t>
      </w:r>
      <w:r w:rsidRPr="00C14A2C">
        <w:rPr>
          <w:b/>
          <w:bCs/>
          <w:rtl/>
        </w:rPr>
        <w:t>ינואר 2021 (</w:t>
      </w:r>
      <w:r w:rsidRPr="00F01F79">
        <w:rPr>
          <w:rFonts w:hint="eastAsia"/>
          <w:b/>
          <w:bCs/>
          <w:rtl/>
        </w:rPr>
        <w:t>ממוצע</w:t>
      </w:r>
      <w:r w:rsidRPr="00F01F79">
        <w:rPr>
          <w:b/>
          <w:bCs/>
          <w:rtl/>
        </w:rPr>
        <w:t xml:space="preserve"> שבועי)</w:t>
      </w:r>
    </w:p>
    <w:p w14:paraId="222916C9" w14:textId="77777777" w:rsidR="00192A25" w:rsidRDefault="00192A25" w:rsidP="00072E29">
      <w:pPr>
        <w:spacing w:line="240" w:lineRule="auto"/>
        <w:rPr>
          <w:noProof/>
          <w:rtl/>
        </w:rPr>
      </w:pPr>
    </w:p>
    <w:p w14:paraId="1D5BF344" w14:textId="77777777" w:rsidR="00192A25" w:rsidRDefault="00192A25" w:rsidP="00072E29">
      <w:pPr>
        <w:spacing w:line="240" w:lineRule="auto"/>
        <w:rPr>
          <w:noProof/>
          <w:rtl/>
        </w:rPr>
      </w:pPr>
    </w:p>
    <w:p w14:paraId="6B902DCD" w14:textId="77777777" w:rsidR="00192A25" w:rsidRDefault="00192A25" w:rsidP="00072E29">
      <w:pPr>
        <w:spacing w:line="240" w:lineRule="auto"/>
        <w:rPr>
          <w:noProof/>
          <w:rtl/>
        </w:rPr>
      </w:pPr>
    </w:p>
    <w:p w14:paraId="1539F0DC" w14:textId="77777777" w:rsidR="00192A25" w:rsidRDefault="00825293" w:rsidP="00072E29">
      <w:pPr>
        <w:spacing w:line="240" w:lineRule="auto"/>
        <w:rPr>
          <w:noProof/>
          <w:rtl/>
        </w:rPr>
      </w:pPr>
      <w:r>
        <w:rPr>
          <w:noProof/>
        </w:rPr>
        <w:drawing>
          <wp:inline distT="0" distB="0" distL="0" distR="0" wp14:anchorId="5EAF4B65" wp14:editId="05EC46EC">
            <wp:extent cx="5220335" cy="3310255"/>
            <wp:effectExtent l="0" t="0" r="0" b="4445"/>
            <wp:docPr id="27" name="תמונה 27" descr="C:\Users\dana_lev\AppData\Local\Microsoft\Windows\INetCache\Content.Word\DL-tarshi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58749" name="Picture 6" descr="C:\Users\dana_lev\AppData\Local\Microsoft\Windows\INetCache\Content.Word\DL-tarshim-17.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20335" cy="3310255"/>
                    </a:xfrm>
                    <a:prstGeom prst="rect">
                      <a:avLst/>
                    </a:prstGeom>
                    <a:noFill/>
                    <a:ln>
                      <a:noFill/>
                    </a:ln>
                  </pic:spPr>
                </pic:pic>
              </a:graphicData>
            </a:graphic>
          </wp:inline>
        </w:drawing>
      </w:r>
    </w:p>
    <w:p w14:paraId="6AD9E43D" w14:textId="77777777" w:rsidR="00EE01A4" w:rsidRPr="00EC6555" w:rsidRDefault="00825293" w:rsidP="00072E29">
      <w:pPr>
        <w:spacing w:line="240" w:lineRule="auto"/>
        <w:rPr>
          <w:noProof/>
          <w:szCs w:val="20"/>
          <w:rtl/>
        </w:rPr>
      </w:pPr>
      <w:r w:rsidRPr="008A77F6">
        <w:rPr>
          <w:rFonts w:hint="eastAsia"/>
          <w:noProof/>
          <w:szCs w:val="20"/>
          <w:rtl/>
        </w:rPr>
        <w:t>על</w:t>
      </w:r>
      <w:r w:rsidRPr="008A77F6">
        <w:rPr>
          <w:noProof/>
          <w:szCs w:val="20"/>
          <w:rtl/>
        </w:rPr>
        <w:t xml:space="preserve"> </w:t>
      </w:r>
      <w:r w:rsidRPr="004139EB">
        <w:rPr>
          <w:rFonts w:hint="eastAsia"/>
          <w:noProof/>
          <w:szCs w:val="20"/>
          <w:rtl/>
        </w:rPr>
        <w:t>פי</w:t>
      </w:r>
      <w:r w:rsidRPr="00596021">
        <w:rPr>
          <w:noProof/>
          <w:szCs w:val="20"/>
          <w:rtl/>
        </w:rPr>
        <w:t xml:space="preserve"> </w:t>
      </w:r>
      <w:r w:rsidRPr="009802A4">
        <w:rPr>
          <w:rFonts w:hint="eastAsia"/>
          <w:noProof/>
          <w:szCs w:val="20"/>
          <w:rtl/>
        </w:rPr>
        <w:t>נתוני</w:t>
      </w:r>
      <w:r w:rsidRPr="009802A4">
        <w:rPr>
          <w:noProof/>
          <w:szCs w:val="20"/>
          <w:rtl/>
        </w:rPr>
        <w:t xml:space="preserve"> </w:t>
      </w:r>
      <w:r w:rsidRPr="00D07810">
        <w:rPr>
          <w:rFonts w:hint="eastAsia"/>
          <w:noProof/>
          <w:szCs w:val="20"/>
          <w:rtl/>
        </w:rPr>
        <w:t>משרד</w:t>
      </w:r>
      <w:r w:rsidRPr="00A9028F">
        <w:rPr>
          <w:noProof/>
          <w:szCs w:val="20"/>
          <w:rtl/>
        </w:rPr>
        <w:t xml:space="preserve"> </w:t>
      </w:r>
      <w:r w:rsidRPr="00A9028F">
        <w:rPr>
          <w:rFonts w:hint="eastAsia"/>
          <w:noProof/>
          <w:szCs w:val="20"/>
          <w:rtl/>
        </w:rPr>
        <w:t>הבריאות</w:t>
      </w:r>
      <w:r w:rsidRPr="00A9028F">
        <w:rPr>
          <w:noProof/>
          <w:szCs w:val="20"/>
          <w:rtl/>
        </w:rPr>
        <w:t xml:space="preserve"> </w:t>
      </w:r>
      <w:r w:rsidRPr="003E30ED">
        <w:rPr>
          <w:rFonts w:hint="eastAsia"/>
          <w:noProof/>
          <w:szCs w:val="20"/>
          <w:rtl/>
        </w:rPr>
        <w:t>ומפקדת</w:t>
      </w:r>
      <w:r w:rsidRPr="003E30ED">
        <w:rPr>
          <w:noProof/>
          <w:szCs w:val="20"/>
          <w:rtl/>
        </w:rPr>
        <w:t xml:space="preserve"> </w:t>
      </w:r>
      <w:r w:rsidRPr="00C60CBB">
        <w:rPr>
          <w:rFonts w:hint="eastAsia"/>
          <w:noProof/>
          <w:szCs w:val="20"/>
          <w:rtl/>
        </w:rPr>
        <w:t>אלון</w:t>
      </w:r>
      <w:r w:rsidRPr="00C14A2C">
        <w:rPr>
          <w:noProof/>
          <w:szCs w:val="20"/>
          <w:rtl/>
        </w:rPr>
        <w:t xml:space="preserve">, </w:t>
      </w:r>
      <w:r w:rsidRPr="00F01F79">
        <w:rPr>
          <w:rFonts w:hint="eastAsia"/>
          <w:noProof/>
          <w:szCs w:val="20"/>
          <w:rtl/>
        </w:rPr>
        <w:t>בעיבוד</w:t>
      </w:r>
      <w:r w:rsidRPr="00F01F79">
        <w:rPr>
          <w:noProof/>
          <w:szCs w:val="20"/>
          <w:rtl/>
        </w:rPr>
        <w:t xml:space="preserve"> </w:t>
      </w:r>
      <w:r w:rsidRPr="00F01F79">
        <w:rPr>
          <w:rFonts w:hint="eastAsia"/>
          <w:noProof/>
          <w:szCs w:val="20"/>
          <w:rtl/>
        </w:rPr>
        <w:t>משרד</w:t>
      </w:r>
      <w:r w:rsidRPr="00F01F79">
        <w:rPr>
          <w:noProof/>
          <w:szCs w:val="20"/>
          <w:rtl/>
        </w:rPr>
        <w:t xml:space="preserve"> </w:t>
      </w:r>
      <w:r w:rsidRPr="00EC6555">
        <w:rPr>
          <w:rFonts w:hint="eastAsia"/>
          <w:noProof/>
          <w:szCs w:val="20"/>
          <w:rtl/>
        </w:rPr>
        <w:t>מבקר</w:t>
      </w:r>
      <w:r w:rsidRPr="00EC6555">
        <w:rPr>
          <w:noProof/>
          <w:szCs w:val="20"/>
          <w:rtl/>
        </w:rPr>
        <w:t xml:space="preserve"> </w:t>
      </w:r>
      <w:r w:rsidRPr="00EC6555">
        <w:rPr>
          <w:rFonts w:hint="eastAsia"/>
          <w:noProof/>
          <w:szCs w:val="20"/>
          <w:rtl/>
        </w:rPr>
        <w:t>המדינה</w:t>
      </w:r>
    </w:p>
    <w:p w14:paraId="4415DA77" w14:textId="77777777" w:rsidR="00EE01A4" w:rsidRPr="00B607BD" w:rsidRDefault="00825293" w:rsidP="00B607BD">
      <w:pPr>
        <w:spacing w:line="240" w:lineRule="auto"/>
        <w:rPr>
          <w:noProof/>
          <w:sz w:val="16"/>
          <w:szCs w:val="20"/>
          <w:rtl/>
        </w:rPr>
      </w:pPr>
      <w:r w:rsidRPr="00B607BD">
        <w:rPr>
          <w:noProof/>
          <w:sz w:val="16"/>
          <w:szCs w:val="20"/>
          <w:rtl/>
        </w:rPr>
        <w:t xml:space="preserve">* </w:t>
      </w:r>
      <w:r w:rsidRPr="00B607BD">
        <w:rPr>
          <w:rFonts w:hint="eastAsia"/>
          <w:sz w:val="16"/>
          <w:szCs w:val="20"/>
          <w:rtl/>
        </w:rPr>
        <w:t>מנובמבר</w:t>
      </w:r>
      <w:r w:rsidRPr="00B607BD">
        <w:rPr>
          <w:sz w:val="16"/>
          <w:szCs w:val="20"/>
          <w:rtl/>
        </w:rPr>
        <w:t xml:space="preserve"> ועד סוף דצמבר 2020 ביצעו </w:t>
      </w:r>
      <w:r w:rsidRPr="00B607BD">
        <w:rPr>
          <w:rFonts w:hint="eastAsia"/>
          <w:sz w:val="16"/>
          <w:szCs w:val="20"/>
          <w:rtl/>
        </w:rPr>
        <w:t>מתשאלי</w:t>
      </w:r>
      <w:r w:rsidRPr="00B607BD">
        <w:rPr>
          <w:sz w:val="16"/>
          <w:szCs w:val="20"/>
          <w:rtl/>
        </w:rPr>
        <w:t xml:space="preserve"> צה"ל (יחידת "אלה") מספר חקירות מזערי, ולכן הם משולבים בתרשים מדצמבר 2020 בלבד. </w:t>
      </w:r>
    </w:p>
    <w:p w14:paraId="156AED10" w14:textId="77777777" w:rsidR="00EE01A4" w:rsidRPr="008A77F6" w:rsidRDefault="00825293" w:rsidP="00072E29">
      <w:pPr>
        <w:pStyle w:val="a"/>
        <w:spacing w:line="240" w:lineRule="auto"/>
        <w:rPr>
          <w:noProof/>
          <w:rtl/>
        </w:rPr>
      </w:pPr>
      <w:r w:rsidRPr="00897A6B">
        <w:rPr>
          <w:noProof/>
          <w:rtl/>
        </w:rPr>
        <w:fldChar w:fldCharType="begin"/>
      </w:r>
      <w:r w:rsidRPr="00897A6B">
        <w:rPr>
          <w:noProof/>
          <w:rtl/>
        </w:rPr>
        <w:instrText xml:space="preserve"> </w:instrText>
      </w:r>
      <w:r w:rsidRPr="00897A6B">
        <w:rPr>
          <w:noProof/>
        </w:rPr>
        <w:instrText>AUTONUMLGL \e  \* MERGEFORMAT</w:instrText>
      </w:r>
      <w:r w:rsidRPr="00897A6B">
        <w:rPr>
          <w:noProof/>
          <w:rtl/>
        </w:rPr>
        <w:instrText xml:space="preserve"> </w:instrText>
      </w:r>
      <w:r w:rsidRPr="00897A6B">
        <w:rPr>
          <w:noProof/>
          <w:rtl/>
        </w:rPr>
        <w:fldChar w:fldCharType="end"/>
      </w:r>
    </w:p>
    <w:p w14:paraId="42152C85" w14:textId="77777777" w:rsidR="00D20033" w:rsidRDefault="00825293" w:rsidP="00072E29">
      <w:pPr>
        <w:spacing w:line="240" w:lineRule="auto"/>
        <w:rPr>
          <w:rtl/>
        </w:rPr>
      </w:pPr>
      <w:r w:rsidRPr="00407C67">
        <w:rPr>
          <w:rFonts w:hint="eastAsia"/>
          <w:b/>
          <w:bCs/>
          <w:noProof/>
          <w:sz w:val="24"/>
          <w:rtl/>
        </w:rPr>
        <w:t>מהתרשים</w:t>
      </w:r>
      <w:r w:rsidRPr="00407C67">
        <w:rPr>
          <w:b/>
          <w:bCs/>
          <w:noProof/>
          <w:sz w:val="24"/>
          <w:rtl/>
        </w:rPr>
        <w:t xml:space="preserve"> עולה כי הנתונים בנוגע </w:t>
      </w:r>
      <w:r w:rsidRPr="00FF522C">
        <w:rPr>
          <w:rFonts w:hint="eastAsia"/>
          <w:b/>
          <w:bCs/>
          <w:noProof/>
          <w:sz w:val="24"/>
          <w:rtl/>
        </w:rPr>
        <w:t>למספר</w:t>
      </w:r>
      <w:r w:rsidRPr="00FF522C">
        <w:rPr>
          <w:b/>
          <w:bCs/>
          <w:noProof/>
          <w:sz w:val="24"/>
          <w:rtl/>
        </w:rPr>
        <w:t xml:space="preserve"> החקירות היומי שביצעו מתשאלי משרד הבריאות טובים יותר מ</w:t>
      </w:r>
      <w:r w:rsidRPr="00FF522C">
        <w:rPr>
          <w:rFonts w:hint="eastAsia"/>
          <w:b/>
          <w:bCs/>
          <w:noProof/>
          <w:sz w:val="24"/>
          <w:rtl/>
        </w:rPr>
        <w:t>ה</w:t>
      </w:r>
      <w:r w:rsidRPr="00FF522C">
        <w:rPr>
          <w:b/>
          <w:bCs/>
          <w:noProof/>
          <w:sz w:val="24"/>
          <w:rtl/>
        </w:rPr>
        <w:t>נתוני</w:t>
      </w:r>
      <w:r w:rsidRPr="00FF522C">
        <w:rPr>
          <w:rFonts w:hint="eastAsia"/>
          <w:b/>
          <w:bCs/>
          <w:noProof/>
          <w:sz w:val="24"/>
          <w:rtl/>
        </w:rPr>
        <w:t>ם</w:t>
      </w:r>
      <w:r w:rsidRPr="00FF522C">
        <w:rPr>
          <w:b/>
          <w:bCs/>
          <w:noProof/>
          <w:sz w:val="24"/>
          <w:rtl/>
        </w:rPr>
        <w:t xml:space="preserve"> </w:t>
      </w:r>
      <w:r w:rsidRPr="00FF522C">
        <w:rPr>
          <w:rFonts w:hint="eastAsia"/>
          <w:b/>
          <w:bCs/>
          <w:noProof/>
          <w:sz w:val="24"/>
          <w:rtl/>
        </w:rPr>
        <w:t>בנוגע</w:t>
      </w:r>
      <w:r w:rsidRPr="00FF522C">
        <w:rPr>
          <w:b/>
          <w:bCs/>
          <w:noProof/>
          <w:sz w:val="24"/>
          <w:rtl/>
        </w:rPr>
        <w:t xml:space="preserve"> </w:t>
      </w:r>
      <w:r w:rsidRPr="00FF522C">
        <w:rPr>
          <w:rFonts w:hint="eastAsia"/>
          <w:b/>
          <w:bCs/>
          <w:noProof/>
          <w:sz w:val="24"/>
          <w:rtl/>
        </w:rPr>
        <w:t>ל</w:t>
      </w:r>
      <w:r w:rsidRPr="00FF522C">
        <w:rPr>
          <w:b/>
          <w:bCs/>
          <w:noProof/>
          <w:sz w:val="24"/>
          <w:rtl/>
        </w:rPr>
        <w:t>מתשאל</w:t>
      </w:r>
      <w:r w:rsidRPr="00FF522C">
        <w:rPr>
          <w:b/>
          <w:bCs/>
          <w:noProof/>
          <w:sz w:val="24"/>
          <w:rtl/>
        </w:rPr>
        <w:t xml:space="preserve">ים האחרים. </w:t>
      </w:r>
      <w:r w:rsidRPr="00FF522C">
        <w:rPr>
          <w:rFonts w:hint="eastAsia"/>
          <w:b/>
          <w:bCs/>
          <w:noProof/>
          <w:sz w:val="24"/>
          <w:rtl/>
        </w:rPr>
        <w:t>עוד</w:t>
      </w:r>
      <w:r w:rsidRPr="00FF522C">
        <w:rPr>
          <w:b/>
          <w:bCs/>
          <w:noProof/>
          <w:sz w:val="24"/>
          <w:rtl/>
        </w:rPr>
        <w:t xml:space="preserve"> </w:t>
      </w:r>
      <w:r w:rsidRPr="00FF522C">
        <w:rPr>
          <w:rFonts w:hint="eastAsia"/>
          <w:b/>
          <w:bCs/>
          <w:noProof/>
          <w:sz w:val="24"/>
          <w:rtl/>
        </w:rPr>
        <w:t>עולה</w:t>
      </w:r>
      <w:r w:rsidRPr="00FF522C">
        <w:rPr>
          <w:b/>
          <w:bCs/>
          <w:noProof/>
          <w:sz w:val="24"/>
          <w:rtl/>
        </w:rPr>
        <w:t xml:space="preserve"> </w:t>
      </w:r>
      <w:r w:rsidRPr="00FF522C">
        <w:rPr>
          <w:rFonts w:hint="eastAsia"/>
          <w:b/>
          <w:bCs/>
          <w:noProof/>
          <w:sz w:val="24"/>
          <w:rtl/>
        </w:rPr>
        <w:t>כי</w:t>
      </w:r>
      <w:r w:rsidRPr="00FF522C">
        <w:rPr>
          <w:b/>
          <w:bCs/>
          <w:noProof/>
          <w:sz w:val="24"/>
          <w:rtl/>
        </w:rPr>
        <w:t xml:space="preserve"> </w:t>
      </w:r>
      <w:r w:rsidRPr="00FF522C">
        <w:rPr>
          <w:rFonts w:hint="eastAsia"/>
          <w:b/>
          <w:bCs/>
          <w:noProof/>
          <w:sz w:val="24"/>
          <w:rtl/>
        </w:rPr>
        <w:t>מ</w:t>
      </w:r>
      <w:r w:rsidR="00E27B6E" w:rsidRPr="00FF522C">
        <w:rPr>
          <w:rFonts w:hint="cs"/>
          <w:b/>
          <w:bCs/>
          <w:noProof/>
          <w:sz w:val="24"/>
          <w:rtl/>
        </w:rPr>
        <w:t xml:space="preserve">תחילת </w:t>
      </w:r>
      <w:r w:rsidRPr="00FF522C">
        <w:rPr>
          <w:rFonts w:hint="eastAsia"/>
          <w:b/>
          <w:bCs/>
          <w:noProof/>
          <w:sz w:val="24"/>
          <w:rtl/>
        </w:rPr>
        <w:t>דצמבר</w:t>
      </w:r>
      <w:r w:rsidRPr="00FF522C">
        <w:rPr>
          <w:b/>
          <w:bCs/>
          <w:noProof/>
          <w:sz w:val="24"/>
          <w:rtl/>
        </w:rPr>
        <w:t xml:space="preserve"> 2020 </w:t>
      </w:r>
      <w:r w:rsidRPr="00FF522C">
        <w:rPr>
          <w:rFonts w:hint="eastAsia"/>
          <w:b/>
          <w:bCs/>
          <w:noProof/>
          <w:sz w:val="24"/>
          <w:rtl/>
        </w:rPr>
        <w:t>ועד</w:t>
      </w:r>
      <w:r w:rsidRPr="00FF522C">
        <w:rPr>
          <w:b/>
          <w:bCs/>
          <w:noProof/>
          <w:sz w:val="24"/>
          <w:rtl/>
        </w:rPr>
        <w:t xml:space="preserve"> </w:t>
      </w:r>
      <w:r w:rsidR="00CA4D70" w:rsidRPr="00FF522C">
        <w:rPr>
          <w:rFonts w:hint="cs"/>
          <w:b/>
          <w:bCs/>
          <w:noProof/>
          <w:sz w:val="24"/>
          <w:rtl/>
        </w:rPr>
        <w:t xml:space="preserve">אמצע </w:t>
      </w:r>
      <w:r w:rsidRPr="00FF522C">
        <w:rPr>
          <w:b/>
          <w:bCs/>
          <w:noProof/>
          <w:sz w:val="24"/>
          <w:rtl/>
        </w:rPr>
        <w:t xml:space="preserve">ינואר 2021 </w:t>
      </w:r>
      <w:r w:rsidRPr="00FF522C">
        <w:rPr>
          <w:rFonts w:hint="eastAsia"/>
          <w:b/>
          <w:bCs/>
          <w:noProof/>
          <w:sz w:val="24"/>
          <w:rtl/>
        </w:rPr>
        <w:t>חל</w:t>
      </w:r>
      <w:r w:rsidRPr="00FF522C">
        <w:rPr>
          <w:b/>
          <w:bCs/>
          <w:noProof/>
          <w:sz w:val="24"/>
          <w:rtl/>
        </w:rPr>
        <w:t xml:space="preserve"> </w:t>
      </w:r>
      <w:r w:rsidRPr="00FF522C">
        <w:rPr>
          <w:rFonts w:hint="eastAsia"/>
          <w:b/>
          <w:bCs/>
          <w:noProof/>
          <w:sz w:val="24"/>
          <w:rtl/>
        </w:rPr>
        <w:t>גידול</w:t>
      </w:r>
      <w:r w:rsidRPr="00FF522C">
        <w:rPr>
          <w:b/>
          <w:bCs/>
          <w:noProof/>
          <w:sz w:val="24"/>
          <w:rtl/>
        </w:rPr>
        <w:t xml:space="preserve"> </w:t>
      </w:r>
      <w:r w:rsidRPr="00FF522C">
        <w:rPr>
          <w:rFonts w:hint="eastAsia"/>
          <w:b/>
          <w:bCs/>
          <w:noProof/>
          <w:sz w:val="24"/>
          <w:rtl/>
        </w:rPr>
        <w:t>במספר</w:t>
      </w:r>
      <w:r w:rsidRPr="00FF522C">
        <w:rPr>
          <w:b/>
          <w:bCs/>
          <w:noProof/>
          <w:sz w:val="24"/>
          <w:rtl/>
        </w:rPr>
        <w:t xml:space="preserve"> </w:t>
      </w:r>
      <w:r w:rsidRPr="00FF522C">
        <w:rPr>
          <w:rFonts w:hint="eastAsia"/>
          <w:b/>
          <w:bCs/>
          <w:noProof/>
          <w:sz w:val="24"/>
          <w:rtl/>
        </w:rPr>
        <w:t>החקירות</w:t>
      </w:r>
      <w:r w:rsidRPr="00FF522C">
        <w:rPr>
          <w:b/>
          <w:bCs/>
          <w:noProof/>
          <w:sz w:val="24"/>
          <w:rtl/>
        </w:rPr>
        <w:t xml:space="preserve"> </w:t>
      </w:r>
      <w:r w:rsidRPr="00FF522C">
        <w:rPr>
          <w:rFonts w:hint="eastAsia"/>
          <w:b/>
          <w:bCs/>
          <w:noProof/>
          <w:sz w:val="24"/>
          <w:rtl/>
        </w:rPr>
        <w:t>היומי</w:t>
      </w:r>
      <w:r w:rsidRPr="00FF522C">
        <w:rPr>
          <w:b/>
          <w:bCs/>
          <w:noProof/>
          <w:sz w:val="24"/>
          <w:rtl/>
        </w:rPr>
        <w:t xml:space="preserve"> </w:t>
      </w:r>
      <w:r w:rsidRPr="00FF522C">
        <w:rPr>
          <w:rFonts w:hint="eastAsia"/>
          <w:b/>
          <w:bCs/>
          <w:noProof/>
          <w:sz w:val="24"/>
          <w:rtl/>
        </w:rPr>
        <w:t>הממוצע</w:t>
      </w:r>
      <w:r w:rsidRPr="00FF522C">
        <w:rPr>
          <w:b/>
          <w:bCs/>
          <w:noProof/>
          <w:sz w:val="24"/>
          <w:rtl/>
        </w:rPr>
        <w:t xml:space="preserve"> </w:t>
      </w:r>
      <w:r w:rsidRPr="00FF522C">
        <w:rPr>
          <w:rFonts w:hint="eastAsia"/>
          <w:b/>
          <w:bCs/>
          <w:noProof/>
          <w:sz w:val="24"/>
          <w:rtl/>
        </w:rPr>
        <w:t>בכל</w:t>
      </w:r>
      <w:r w:rsidRPr="00FF522C">
        <w:rPr>
          <w:b/>
          <w:bCs/>
          <w:noProof/>
          <w:sz w:val="24"/>
          <w:rtl/>
        </w:rPr>
        <w:t xml:space="preserve"> </w:t>
      </w:r>
      <w:r w:rsidRPr="00FF522C">
        <w:rPr>
          <w:rFonts w:hint="eastAsia"/>
          <w:b/>
          <w:bCs/>
          <w:noProof/>
          <w:sz w:val="24"/>
          <w:rtl/>
        </w:rPr>
        <w:t>מערכי</w:t>
      </w:r>
      <w:r w:rsidRPr="00FF522C">
        <w:rPr>
          <w:b/>
          <w:bCs/>
          <w:noProof/>
          <w:sz w:val="24"/>
          <w:rtl/>
        </w:rPr>
        <w:t xml:space="preserve"> </w:t>
      </w:r>
      <w:r w:rsidRPr="00FF522C">
        <w:rPr>
          <w:rFonts w:hint="eastAsia"/>
          <w:b/>
          <w:bCs/>
          <w:noProof/>
          <w:sz w:val="24"/>
          <w:rtl/>
        </w:rPr>
        <w:t>החקירות</w:t>
      </w:r>
      <w:r w:rsidRPr="00FF522C">
        <w:rPr>
          <w:b/>
          <w:bCs/>
          <w:noProof/>
          <w:sz w:val="24"/>
          <w:rtl/>
        </w:rPr>
        <w:t xml:space="preserve">, זאת במקביל לעלייה במספר </w:t>
      </w:r>
      <w:r w:rsidRPr="00FF522C">
        <w:rPr>
          <w:rFonts w:hint="eastAsia"/>
          <w:b/>
          <w:bCs/>
          <w:noProof/>
          <w:sz w:val="24"/>
          <w:rtl/>
        </w:rPr>
        <w:t>ה</w:t>
      </w:r>
      <w:r w:rsidRPr="00FF522C">
        <w:rPr>
          <w:b/>
          <w:bCs/>
          <w:noProof/>
          <w:sz w:val="24"/>
          <w:rtl/>
        </w:rPr>
        <w:t xml:space="preserve">מאומתים </w:t>
      </w:r>
      <w:r w:rsidRPr="00FF522C">
        <w:rPr>
          <w:rFonts w:hint="eastAsia"/>
          <w:b/>
          <w:bCs/>
          <w:noProof/>
          <w:sz w:val="24"/>
          <w:rtl/>
        </w:rPr>
        <w:t>ה</w:t>
      </w:r>
      <w:r w:rsidRPr="00FF522C">
        <w:rPr>
          <w:b/>
          <w:bCs/>
          <w:noProof/>
          <w:sz w:val="24"/>
          <w:rtl/>
        </w:rPr>
        <w:t xml:space="preserve">שבועי: </w:t>
      </w:r>
      <w:r w:rsidRPr="00FF522C">
        <w:rPr>
          <w:rFonts w:hint="eastAsia"/>
          <w:b/>
          <w:bCs/>
          <w:noProof/>
          <w:sz w:val="24"/>
          <w:rtl/>
        </w:rPr>
        <w:t>מ</w:t>
      </w:r>
      <w:r w:rsidRPr="00FF522C">
        <w:rPr>
          <w:b/>
          <w:bCs/>
          <w:noProof/>
          <w:sz w:val="24"/>
          <w:rtl/>
        </w:rPr>
        <w:t xml:space="preserve">-1.8 </w:t>
      </w:r>
      <w:r w:rsidRPr="00FF522C">
        <w:rPr>
          <w:rFonts w:hint="eastAsia"/>
          <w:b/>
          <w:bCs/>
          <w:noProof/>
          <w:sz w:val="24"/>
          <w:rtl/>
        </w:rPr>
        <w:t>ל</w:t>
      </w:r>
      <w:r w:rsidRPr="00FF522C">
        <w:rPr>
          <w:b/>
          <w:bCs/>
          <w:noProof/>
          <w:sz w:val="24"/>
          <w:rtl/>
        </w:rPr>
        <w:t xml:space="preserve">-4 </w:t>
      </w:r>
      <w:r w:rsidRPr="00FF522C">
        <w:rPr>
          <w:rFonts w:hint="eastAsia"/>
          <w:b/>
          <w:bCs/>
          <w:noProof/>
          <w:sz w:val="24"/>
          <w:rtl/>
        </w:rPr>
        <w:t>חקירות</w:t>
      </w:r>
      <w:r w:rsidR="004A7749">
        <w:rPr>
          <w:rFonts w:hint="cs"/>
          <w:b/>
          <w:bCs/>
          <w:noProof/>
          <w:sz w:val="24"/>
          <w:rtl/>
        </w:rPr>
        <w:t xml:space="preserve"> ביום</w:t>
      </w:r>
      <w:r w:rsidRPr="00FF522C">
        <w:rPr>
          <w:b/>
          <w:bCs/>
          <w:noProof/>
          <w:sz w:val="24"/>
          <w:rtl/>
        </w:rPr>
        <w:t xml:space="preserve"> </w:t>
      </w:r>
      <w:r w:rsidRPr="00FF522C">
        <w:rPr>
          <w:rFonts w:hint="eastAsia"/>
          <w:b/>
          <w:bCs/>
          <w:noProof/>
          <w:sz w:val="24"/>
          <w:rtl/>
        </w:rPr>
        <w:t>שביצעו</w:t>
      </w:r>
      <w:r w:rsidRPr="00FF522C">
        <w:rPr>
          <w:b/>
          <w:bCs/>
          <w:noProof/>
          <w:sz w:val="24"/>
          <w:rtl/>
        </w:rPr>
        <w:t xml:space="preserve"> </w:t>
      </w:r>
      <w:r w:rsidRPr="00FF522C">
        <w:rPr>
          <w:rFonts w:hint="eastAsia"/>
          <w:b/>
          <w:bCs/>
          <w:noProof/>
          <w:sz w:val="24"/>
          <w:rtl/>
        </w:rPr>
        <w:t>מתשאלי</w:t>
      </w:r>
      <w:r w:rsidRPr="00FF522C">
        <w:rPr>
          <w:b/>
          <w:bCs/>
          <w:noProof/>
          <w:sz w:val="24"/>
          <w:rtl/>
        </w:rPr>
        <w:t xml:space="preserve"> </w:t>
      </w:r>
      <w:r w:rsidRPr="00FF522C">
        <w:rPr>
          <w:rFonts w:hint="eastAsia"/>
          <w:b/>
          <w:bCs/>
          <w:noProof/>
          <w:sz w:val="24"/>
          <w:rtl/>
        </w:rPr>
        <w:t>הרשויות</w:t>
      </w:r>
      <w:r w:rsidRPr="00FF522C">
        <w:rPr>
          <w:b/>
          <w:bCs/>
          <w:noProof/>
          <w:sz w:val="24"/>
          <w:rtl/>
        </w:rPr>
        <w:t xml:space="preserve"> </w:t>
      </w:r>
      <w:r w:rsidRPr="00FF522C">
        <w:rPr>
          <w:rFonts w:hint="eastAsia"/>
          <w:b/>
          <w:bCs/>
          <w:noProof/>
          <w:sz w:val="24"/>
          <w:rtl/>
        </w:rPr>
        <w:t>המקומיות</w:t>
      </w:r>
      <w:r w:rsidRPr="00407C67">
        <w:rPr>
          <w:b/>
          <w:bCs/>
          <w:noProof/>
          <w:sz w:val="24"/>
          <w:rtl/>
        </w:rPr>
        <w:t xml:space="preserve"> </w:t>
      </w:r>
      <w:r w:rsidRPr="00407C67">
        <w:rPr>
          <w:rFonts w:hint="eastAsia"/>
          <w:b/>
          <w:bCs/>
          <w:noProof/>
          <w:sz w:val="24"/>
          <w:rtl/>
        </w:rPr>
        <w:t>ומ</w:t>
      </w:r>
      <w:r w:rsidRPr="00407C67">
        <w:rPr>
          <w:b/>
          <w:bCs/>
          <w:noProof/>
          <w:sz w:val="24"/>
          <w:rtl/>
        </w:rPr>
        <w:t xml:space="preserve">-2.3 </w:t>
      </w:r>
      <w:r w:rsidRPr="00407C67">
        <w:rPr>
          <w:rFonts w:hint="eastAsia"/>
          <w:b/>
          <w:bCs/>
          <w:noProof/>
          <w:sz w:val="24"/>
          <w:rtl/>
        </w:rPr>
        <w:t>ל</w:t>
      </w:r>
      <w:r w:rsidRPr="00407C67">
        <w:rPr>
          <w:b/>
          <w:bCs/>
          <w:noProof/>
          <w:sz w:val="24"/>
          <w:rtl/>
        </w:rPr>
        <w:t xml:space="preserve">-6.4 </w:t>
      </w:r>
      <w:r w:rsidRPr="00407C67">
        <w:rPr>
          <w:rFonts w:hint="eastAsia"/>
          <w:b/>
          <w:bCs/>
          <w:noProof/>
          <w:sz w:val="24"/>
          <w:rtl/>
        </w:rPr>
        <w:t>חקירות</w:t>
      </w:r>
      <w:r w:rsidRPr="00407C67">
        <w:rPr>
          <w:b/>
          <w:bCs/>
          <w:noProof/>
          <w:sz w:val="24"/>
          <w:rtl/>
        </w:rPr>
        <w:t xml:space="preserve"> </w:t>
      </w:r>
      <w:r w:rsidRPr="00407C67">
        <w:rPr>
          <w:rFonts w:hint="eastAsia"/>
          <w:b/>
          <w:bCs/>
          <w:noProof/>
          <w:sz w:val="24"/>
          <w:rtl/>
        </w:rPr>
        <w:t>שביצעו</w:t>
      </w:r>
      <w:r w:rsidRPr="00407C67">
        <w:rPr>
          <w:b/>
          <w:bCs/>
          <w:noProof/>
          <w:sz w:val="24"/>
          <w:rtl/>
        </w:rPr>
        <w:t xml:space="preserve"> </w:t>
      </w:r>
      <w:r w:rsidRPr="00407C67">
        <w:rPr>
          <w:rFonts w:hint="eastAsia"/>
          <w:b/>
          <w:bCs/>
          <w:noProof/>
          <w:sz w:val="24"/>
          <w:rtl/>
        </w:rPr>
        <w:t>מתשאלי</w:t>
      </w:r>
      <w:r w:rsidRPr="00407C67">
        <w:rPr>
          <w:b/>
          <w:bCs/>
          <w:noProof/>
          <w:sz w:val="24"/>
          <w:rtl/>
        </w:rPr>
        <w:t xml:space="preserve"> </w:t>
      </w:r>
      <w:r w:rsidR="00F50098">
        <w:rPr>
          <w:rFonts w:hint="cs"/>
          <w:b/>
          <w:bCs/>
          <w:noProof/>
          <w:sz w:val="24"/>
          <w:rtl/>
        </w:rPr>
        <w:t>ה</w:t>
      </w:r>
      <w:r w:rsidRPr="00407C67">
        <w:rPr>
          <w:rFonts w:hint="eastAsia"/>
          <w:b/>
          <w:bCs/>
          <w:noProof/>
          <w:sz w:val="24"/>
          <w:rtl/>
        </w:rPr>
        <w:t>משרד</w:t>
      </w:r>
      <w:r w:rsidRPr="00407C67">
        <w:rPr>
          <w:b/>
          <w:bCs/>
          <w:noProof/>
          <w:sz w:val="24"/>
          <w:rtl/>
        </w:rPr>
        <w:t xml:space="preserve">. </w:t>
      </w:r>
      <w:r w:rsidRPr="00407C67">
        <w:rPr>
          <w:rFonts w:hint="eastAsia"/>
          <w:b/>
          <w:bCs/>
          <w:noProof/>
          <w:sz w:val="24"/>
          <w:rtl/>
        </w:rPr>
        <w:t>אשר</w:t>
      </w:r>
      <w:r w:rsidRPr="00407C67">
        <w:rPr>
          <w:b/>
          <w:bCs/>
          <w:noProof/>
          <w:sz w:val="24"/>
          <w:rtl/>
        </w:rPr>
        <w:t xml:space="preserve"> למתשאלי צה"ל, חלה עלייה מממוצע של 1.8 חקירות ביום </w:t>
      </w:r>
      <w:r w:rsidRPr="00B17AAF">
        <w:rPr>
          <w:b/>
          <w:bCs/>
          <w:noProof/>
          <w:sz w:val="24"/>
          <w:rtl/>
        </w:rPr>
        <w:t xml:space="preserve">בסוף דצמבר 2020 ל-4.6 חקירות במחצית ינואר 2021. </w:t>
      </w:r>
      <w:r w:rsidR="00681C10" w:rsidRPr="00B17AAF">
        <w:rPr>
          <w:rFonts w:hint="cs"/>
          <w:b/>
          <w:bCs/>
          <w:noProof/>
          <w:sz w:val="24"/>
          <w:rtl/>
        </w:rPr>
        <w:t>לאחר שהתחלואה הגיע</w:t>
      </w:r>
      <w:r w:rsidR="00D35055" w:rsidRPr="00B17AAF">
        <w:rPr>
          <w:rFonts w:hint="cs"/>
          <w:b/>
          <w:bCs/>
          <w:noProof/>
          <w:sz w:val="24"/>
          <w:rtl/>
        </w:rPr>
        <w:t>ה</w:t>
      </w:r>
      <w:r w:rsidR="00681C10" w:rsidRPr="00B17AAF">
        <w:rPr>
          <w:rFonts w:hint="cs"/>
          <w:b/>
          <w:bCs/>
          <w:noProof/>
          <w:sz w:val="24"/>
          <w:rtl/>
        </w:rPr>
        <w:t xml:space="preserve"> לשיא במחצית </w:t>
      </w:r>
      <w:r w:rsidRPr="00B17AAF">
        <w:rPr>
          <w:b/>
          <w:bCs/>
          <w:noProof/>
          <w:sz w:val="24"/>
          <w:rtl/>
        </w:rPr>
        <w:t>ינואר 2021</w:t>
      </w:r>
      <w:r w:rsidR="00D35055" w:rsidRPr="00B17AAF">
        <w:rPr>
          <w:rFonts w:hint="cs"/>
          <w:b/>
          <w:bCs/>
          <w:noProof/>
          <w:sz w:val="24"/>
          <w:rtl/>
        </w:rPr>
        <w:t>,</w:t>
      </w:r>
      <w:r w:rsidRPr="00B17AAF">
        <w:rPr>
          <w:b/>
          <w:bCs/>
          <w:noProof/>
          <w:sz w:val="24"/>
          <w:rtl/>
        </w:rPr>
        <w:t xml:space="preserve"> </w:t>
      </w:r>
      <w:r w:rsidRPr="00B17AAF">
        <w:rPr>
          <w:rFonts w:hint="eastAsia"/>
          <w:b/>
          <w:bCs/>
          <w:noProof/>
          <w:sz w:val="24"/>
          <w:rtl/>
        </w:rPr>
        <w:t>ירד</w:t>
      </w:r>
      <w:r w:rsidRPr="00B17AAF">
        <w:rPr>
          <w:b/>
          <w:bCs/>
          <w:noProof/>
          <w:sz w:val="24"/>
          <w:rtl/>
        </w:rPr>
        <w:t xml:space="preserve"> </w:t>
      </w:r>
      <w:r w:rsidR="00F50098" w:rsidRPr="00B17AAF">
        <w:rPr>
          <w:rFonts w:hint="cs"/>
          <w:b/>
          <w:bCs/>
          <w:noProof/>
          <w:sz w:val="24"/>
          <w:rtl/>
        </w:rPr>
        <w:t>מספר החקירות היומי שביצעו מתשאלי המשרד וצה"ל</w:t>
      </w:r>
      <w:r w:rsidRPr="00B17AAF">
        <w:rPr>
          <w:b/>
          <w:bCs/>
          <w:noProof/>
          <w:sz w:val="24"/>
          <w:rtl/>
        </w:rPr>
        <w:t>.</w:t>
      </w:r>
    </w:p>
    <w:p w14:paraId="4159BC83" w14:textId="77777777" w:rsidR="00B34B19" w:rsidRPr="00B17AAF" w:rsidRDefault="00825293" w:rsidP="00072E29">
      <w:pPr>
        <w:pStyle w:val="a"/>
        <w:spacing w:line="240"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2AA1D165" w14:textId="77777777" w:rsidR="00383D62" w:rsidRPr="00B17AAF" w:rsidRDefault="00825293" w:rsidP="00E6248F">
      <w:pPr>
        <w:spacing w:line="240" w:lineRule="auto"/>
        <w:rPr>
          <w:rtl/>
        </w:rPr>
      </w:pPr>
      <w:r w:rsidRPr="00B17AAF">
        <w:rPr>
          <w:rFonts w:hint="eastAsia"/>
          <w:rtl/>
        </w:rPr>
        <w:t>פקע</w:t>
      </w:r>
      <w:r w:rsidRPr="00B17AAF">
        <w:rPr>
          <w:rtl/>
        </w:rPr>
        <w:t>"</w:t>
      </w:r>
      <w:r w:rsidRPr="00B17AAF">
        <w:rPr>
          <w:rFonts w:hint="eastAsia"/>
          <w:rtl/>
        </w:rPr>
        <w:t>ר</w:t>
      </w:r>
      <w:r w:rsidRPr="00B17AAF">
        <w:rPr>
          <w:rtl/>
        </w:rPr>
        <w:t xml:space="preserve"> </w:t>
      </w:r>
      <w:r w:rsidR="00052CB9" w:rsidRPr="00B17AAF">
        <w:rPr>
          <w:rFonts w:hint="eastAsia"/>
          <w:rtl/>
        </w:rPr>
        <w:t>מסר</w:t>
      </w:r>
      <w:r w:rsidR="00052CB9" w:rsidRPr="00B17AAF">
        <w:rPr>
          <w:rFonts w:hint="cs"/>
          <w:rtl/>
        </w:rPr>
        <w:t xml:space="preserve"> </w:t>
      </w:r>
      <w:r w:rsidRPr="00B17AAF">
        <w:rPr>
          <w:rtl/>
        </w:rPr>
        <w:t xml:space="preserve">באוגוסט 2021, </w:t>
      </w:r>
      <w:r w:rsidR="00052CB9" w:rsidRPr="00B17AAF">
        <w:rPr>
          <w:rFonts w:hint="eastAsia"/>
          <w:rtl/>
        </w:rPr>
        <w:t>כי</w:t>
      </w:r>
      <w:r w:rsidR="00052CB9" w:rsidRPr="00B17AAF">
        <w:rPr>
          <w:rFonts w:hint="cs"/>
          <w:rtl/>
        </w:rPr>
        <w:t xml:space="preserve"> </w:t>
      </w:r>
      <w:r w:rsidRPr="00B17AAF">
        <w:rPr>
          <w:rtl/>
        </w:rPr>
        <w:t xml:space="preserve">היעד </w:t>
      </w:r>
      <w:r w:rsidRPr="00B17AAF">
        <w:rPr>
          <w:rFonts w:hint="eastAsia"/>
          <w:rtl/>
        </w:rPr>
        <w:t>של</w:t>
      </w:r>
      <w:r w:rsidRPr="00B17AAF">
        <w:rPr>
          <w:rtl/>
        </w:rPr>
        <w:t xml:space="preserve"> </w:t>
      </w:r>
      <w:r w:rsidRPr="00B17AAF">
        <w:rPr>
          <w:rFonts w:hint="eastAsia"/>
          <w:rtl/>
        </w:rPr>
        <w:t>מספר</w:t>
      </w:r>
      <w:r w:rsidRPr="00B17AAF">
        <w:rPr>
          <w:rtl/>
        </w:rPr>
        <w:t xml:space="preserve"> </w:t>
      </w:r>
      <w:r w:rsidRPr="00B17AAF">
        <w:rPr>
          <w:rFonts w:hint="eastAsia"/>
          <w:rtl/>
        </w:rPr>
        <w:t>החקירות</w:t>
      </w:r>
      <w:r w:rsidRPr="00B17AAF">
        <w:rPr>
          <w:rtl/>
        </w:rPr>
        <w:t xml:space="preserve"> </w:t>
      </w:r>
      <w:r w:rsidRPr="00B17AAF">
        <w:rPr>
          <w:rFonts w:hint="eastAsia"/>
          <w:rtl/>
        </w:rPr>
        <w:t>היומי</w:t>
      </w:r>
      <w:r w:rsidRPr="00B17AAF">
        <w:rPr>
          <w:rtl/>
        </w:rPr>
        <w:t xml:space="preserve"> </w:t>
      </w:r>
      <w:r w:rsidRPr="00B17AAF">
        <w:rPr>
          <w:rFonts w:hint="eastAsia"/>
          <w:rtl/>
        </w:rPr>
        <w:t>השתנה</w:t>
      </w:r>
      <w:r w:rsidRPr="00B17AAF">
        <w:rPr>
          <w:rtl/>
        </w:rPr>
        <w:t xml:space="preserve"> </w:t>
      </w:r>
      <w:r w:rsidRPr="00B17AAF">
        <w:rPr>
          <w:rFonts w:hint="eastAsia"/>
          <w:rtl/>
        </w:rPr>
        <w:t>בהתאם</w:t>
      </w:r>
      <w:r w:rsidRPr="00B17AAF">
        <w:rPr>
          <w:rtl/>
        </w:rPr>
        <w:t xml:space="preserve"> </w:t>
      </w:r>
      <w:r w:rsidRPr="00B17AAF">
        <w:rPr>
          <w:rFonts w:hint="eastAsia"/>
          <w:rtl/>
        </w:rPr>
        <w:t>לנסיבות</w:t>
      </w:r>
      <w:r w:rsidR="00D3278B" w:rsidRPr="00B17AAF">
        <w:rPr>
          <w:rFonts w:hint="cs"/>
          <w:rtl/>
        </w:rPr>
        <w:t>.</w:t>
      </w:r>
      <w:r w:rsidRPr="00B17AAF">
        <w:rPr>
          <w:rtl/>
        </w:rPr>
        <w:t xml:space="preserve"> </w:t>
      </w:r>
      <w:r w:rsidRPr="00B17AAF">
        <w:rPr>
          <w:rFonts w:hint="eastAsia"/>
          <w:rtl/>
        </w:rPr>
        <w:t>למשל</w:t>
      </w:r>
      <w:r w:rsidR="00D3278B" w:rsidRPr="00B17AAF">
        <w:rPr>
          <w:rFonts w:hint="cs"/>
          <w:rtl/>
        </w:rPr>
        <w:t>,</w:t>
      </w:r>
      <w:r w:rsidRPr="00B17AAF">
        <w:rPr>
          <w:rtl/>
        </w:rPr>
        <w:t xml:space="preserve"> </w:t>
      </w:r>
      <w:r w:rsidRPr="00B17AAF">
        <w:rPr>
          <w:rFonts w:hint="eastAsia"/>
          <w:rtl/>
        </w:rPr>
        <w:t>שינוי</w:t>
      </w:r>
      <w:r w:rsidR="00E014AA" w:rsidRPr="00B17AAF">
        <w:rPr>
          <w:rFonts w:hint="cs"/>
          <w:rtl/>
        </w:rPr>
        <w:t>י</w:t>
      </w:r>
      <w:r w:rsidRPr="00B17AAF">
        <w:rPr>
          <w:rFonts w:hint="eastAsia"/>
          <w:rtl/>
        </w:rPr>
        <w:t>ם</w:t>
      </w:r>
      <w:r w:rsidRPr="00B17AAF">
        <w:rPr>
          <w:rtl/>
        </w:rPr>
        <w:t xml:space="preserve"> שנגזרו </w:t>
      </w:r>
      <w:r w:rsidRPr="00B17AAF">
        <w:rPr>
          <w:rFonts w:hint="eastAsia"/>
          <w:rtl/>
        </w:rPr>
        <w:t>מרמת</w:t>
      </w:r>
      <w:r w:rsidRPr="00B17AAF">
        <w:rPr>
          <w:rtl/>
        </w:rPr>
        <w:t xml:space="preserve"> </w:t>
      </w:r>
      <w:r w:rsidRPr="00B17AAF">
        <w:rPr>
          <w:rFonts w:hint="eastAsia"/>
          <w:rtl/>
        </w:rPr>
        <w:t>התחלואה</w:t>
      </w:r>
      <w:r w:rsidRPr="00B17AAF">
        <w:rPr>
          <w:rtl/>
        </w:rPr>
        <w:t xml:space="preserve"> - ככל </w:t>
      </w:r>
      <w:r w:rsidRPr="00B17AAF">
        <w:rPr>
          <w:rFonts w:hint="eastAsia"/>
          <w:rtl/>
        </w:rPr>
        <w:t>שנדרש</w:t>
      </w:r>
      <w:r w:rsidRPr="00B17AAF">
        <w:rPr>
          <w:rtl/>
        </w:rPr>
        <w:t xml:space="preserve"> </w:t>
      </w:r>
      <w:r w:rsidRPr="00B17AAF">
        <w:rPr>
          <w:rFonts w:hint="eastAsia"/>
          <w:rtl/>
        </w:rPr>
        <w:t>היה</w:t>
      </w:r>
      <w:r w:rsidRPr="00B17AAF">
        <w:rPr>
          <w:rtl/>
        </w:rPr>
        <w:t xml:space="preserve"> </w:t>
      </w:r>
      <w:r w:rsidRPr="00B17AAF">
        <w:rPr>
          <w:rFonts w:hint="eastAsia"/>
          <w:rtl/>
        </w:rPr>
        <w:t>ל</w:t>
      </w:r>
      <w:r w:rsidRPr="00B17AAF">
        <w:rPr>
          <w:rFonts w:hint="cs"/>
          <w:rtl/>
        </w:rPr>
        <w:t>תחקר</w:t>
      </w:r>
      <w:r w:rsidRPr="00B17AAF">
        <w:rPr>
          <w:rtl/>
        </w:rPr>
        <w:t xml:space="preserve"> </w:t>
      </w:r>
      <w:r w:rsidRPr="00B17AAF">
        <w:rPr>
          <w:rFonts w:hint="eastAsia"/>
          <w:rtl/>
        </w:rPr>
        <w:t>מספר</w:t>
      </w:r>
      <w:r w:rsidRPr="00B17AAF">
        <w:rPr>
          <w:rtl/>
        </w:rPr>
        <w:t xml:space="preserve"> </w:t>
      </w:r>
      <w:r w:rsidRPr="00B17AAF">
        <w:rPr>
          <w:rFonts w:hint="eastAsia"/>
          <w:rtl/>
        </w:rPr>
        <w:t>גדול</w:t>
      </w:r>
      <w:r w:rsidRPr="00B17AAF">
        <w:rPr>
          <w:rtl/>
        </w:rPr>
        <w:t xml:space="preserve"> </w:t>
      </w:r>
      <w:r w:rsidRPr="00B17AAF">
        <w:rPr>
          <w:rFonts w:hint="eastAsia"/>
          <w:rtl/>
        </w:rPr>
        <w:t>יותר</w:t>
      </w:r>
      <w:r w:rsidRPr="00B17AAF">
        <w:rPr>
          <w:rtl/>
        </w:rPr>
        <w:t xml:space="preserve"> </w:t>
      </w:r>
      <w:r w:rsidRPr="00B17AAF">
        <w:rPr>
          <w:rFonts w:hint="eastAsia"/>
          <w:rtl/>
        </w:rPr>
        <w:t>של</w:t>
      </w:r>
      <w:r w:rsidRPr="00B17AAF">
        <w:rPr>
          <w:rtl/>
        </w:rPr>
        <w:t xml:space="preserve"> </w:t>
      </w:r>
      <w:r w:rsidRPr="00B17AAF">
        <w:rPr>
          <w:rFonts w:hint="eastAsia"/>
          <w:rtl/>
        </w:rPr>
        <w:t>מאומתים</w:t>
      </w:r>
      <w:r w:rsidRPr="00B17AAF">
        <w:rPr>
          <w:rtl/>
        </w:rPr>
        <w:t xml:space="preserve"> </w:t>
      </w:r>
      <w:r w:rsidRPr="00B17AAF">
        <w:rPr>
          <w:rFonts w:hint="eastAsia"/>
          <w:rtl/>
        </w:rPr>
        <w:t>בפרק</w:t>
      </w:r>
      <w:r w:rsidRPr="00B17AAF">
        <w:rPr>
          <w:rtl/>
        </w:rPr>
        <w:t xml:space="preserve"> </w:t>
      </w:r>
      <w:r w:rsidRPr="00B17AAF">
        <w:rPr>
          <w:rFonts w:hint="eastAsia"/>
          <w:rtl/>
        </w:rPr>
        <w:t>זמן</w:t>
      </w:r>
      <w:r w:rsidRPr="00B17AAF">
        <w:rPr>
          <w:rtl/>
        </w:rPr>
        <w:t xml:space="preserve"> </w:t>
      </w:r>
      <w:r w:rsidRPr="00B17AAF">
        <w:rPr>
          <w:rFonts w:hint="eastAsia"/>
          <w:rtl/>
        </w:rPr>
        <w:t>קצר</w:t>
      </w:r>
      <w:r w:rsidRPr="00B17AAF">
        <w:rPr>
          <w:rtl/>
        </w:rPr>
        <w:t xml:space="preserve"> </w:t>
      </w:r>
      <w:r w:rsidRPr="00B17AAF">
        <w:rPr>
          <w:rFonts w:hint="eastAsia"/>
          <w:rtl/>
        </w:rPr>
        <w:t>יותר</w:t>
      </w:r>
      <w:r w:rsidRPr="00B17AAF">
        <w:rPr>
          <w:rtl/>
        </w:rPr>
        <w:t xml:space="preserve">, </w:t>
      </w:r>
      <w:r w:rsidR="00D3278B" w:rsidRPr="00B17AAF">
        <w:rPr>
          <w:rFonts w:hint="cs"/>
          <w:rtl/>
        </w:rPr>
        <w:t>ו</w:t>
      </w:r>
      <w:r w:rsidRPr="00B17AAF">
        <w:rPr>
          <w:rFonts w:hint="eastAsia"/>
          <w:rtl/>
        </w:rPr>
        <w:t>הדבר</w:t>
      </w:r>
      <w:r w:rsidRPr="00B17AAF">
        <w:rPr>
          <w:rtl/>
        </w:rPr>
        <w:t xml:space="preserve"> </w:t>
      </w:r>
      <w:r w:rsidRPr="00B17AAF">
        <w:rPr>
          <w:rFonts w:hint="eastAsia"/>
          <w:rtl/>
        </w:rPr>
        <w:t>בא</w:t>
      </w:r>
      <w:r w:rsidRPr="00B17AAF">
        <w:rPr>
          <w:rtl/>
        </w:rPr>
        <w:t xml:space="preserve"> על חשבון העמקת </w:t>
      </w:r>
      <w:r w:rsidRPr="00B17AAF">
        <w:rPr>
          <w:rFonts w:hint="cs"/>
          <w:rtl/>
        </w:rPr>
        <w:t>החקירה</w:t>
      </w:r>
      <w:r w:rsidR="00D3278B" w:rsidRPr="00B17AAF">
        <w:rPr>
          <w:rFonts w:hint="cs"/>
          <w:rtl/>
        </w:rPr>
        <w:t>.</w:t>
      </w:r>
      <w:r w:rsidRPr="00B17AAF">
        <w:rPr>
          <w:rtl/>
        </w:rPr>
        <w:t xml:space="preserve"> שינויים </w:t>
      </w:r>
      <w:r w:rsidRPr="00B17AAF">
        <w:rPr>
          <w:rFonts w:hint="eastAsia"/>
          <w:rtl/>
        </w:rPr>
        <w:t>היו</w:t>
      </w:r>
      <w:r w:rsidRPr="00B17AAF">
        <w:rPr>
          <w:rtl/>
        </w:rPr>
        <w:t xml:space="preserve"> גם בשאלות </w:t>
      </w:r>
      <w:r w:rsidRPr="00B17AAF">
        <w:rPr>
          <w:rFonts w:hint="eastAsia"/>
          <w:rtl/>
        </w:rPr>
        <w:t>החקירה</w:t>
      </w:r>
      <w:r w:rsidR="00D3278B" w:rsidRPr="00B17AAF">
        <w:rPr>
          <w:rFonts w:hint="cs"/>
          <w:rtl/>
        </w:rPr>
        <w:t>,</w:t>
      </w:r>
      <w:r w:rsidRPr="00B17AAF">
        <w:rPr>
          <w:rtl/>
        </w:rPr>
        <w:t xml:space="preserve"> בעקבות הפקת לקחים מתוצרי החקירות</w:t>
      </w:r>
      <w:r w:rsidR="00D3278B" w:rsidRPr="00B17AAF">
        <w:rPr>
          <w:rFonts w:hint="cs"/>
          <w:rtl/>
        </w:rPr>
        <w:t>,</w:t>
      </w:r>
      <w:r w:rsidRPr="00B17AAF">
        <w:rPr>
          <w:rtl/>
        </w:rPr>
        <w:t xml:space="preserve"> במספר המתשאלים </w:t>
      </w:r>
      <w:r w:rsidRPr="00B17AAF">
        <w:rPr>
          <w:rFonts w:hint="eastAsia"/>
          <w:rtl/>
        </w:rPr>
        <w:t>ששולב</w:t>
      </w:r>
      <w:r w:rsidRPr="00B17AAF">
        <w:rPr>
          <w:rtl/>
        </w:rPr>
        <w:t xml:space="preserve"> במערך ועוד. </w:t>
      </w:r>
      <w:r w:rsidR="00052CB9" w:rsidRPr="00B17AAF">
        <w:rPr>
          <w:rFonts w:hint="eastAsia"/>
          <w:rtl/>
        </w:rPr>
        <w:t>לפיכך</w:t>
      </w:r>
      <w:r w:rsidR="00052CB9" w:rsidRPr="00B17AAF">
        <w:rPr>
          <w:rtl/>
        </w:rPr>
        <w:t xml:space="preserve">, </w:t>
      </w:r>
      <w:r w:rsidRPr="00B17AAF">
        <w:rPr>
          <w:rFonts w:hint="eastAsia"/>
          <w:rtl/>
        </w:rPr>
        <w:t>לדברי</w:t>
      </w:r>
      <w:r w:rsidRPr="00B17AAF">
        <w:rPr>
          <w:rFonts w:hint="cs"/>
          <w:rtl/>
        </w:rPr>
        <w:t xml:space="preserve"> פקע"ר, </w:t>
      </w:r>
      <w:r w:rsidR="005E669F" w:rsidRPr="00B17AAF">
        <w:rPr>
          <w:rFonts w:hint="cs"/>
          <w:rtl/>
        </w:rPr>
        <w:t>ל</w:t>
      </w:r>
      <w:r w:rsidR="00D3278B" w:rsidRPr="00B17AAF">
        <w:rPr>
          <w:rFonts w:hint="cs"/>
          <w:rtl/>
        </w:rPr>
        <w:t>א</w:t>
      </w:r>
      <w:r w:rsidRPr="00B17AAF">
        <w:rPr>
          <w:rFonts w:hint="cs"/>
          <w:rtl/>
        </w:rPr>
        <w:t xml:space="preserve"> נכון להתבונן על </w:t>
      </w:r>
      <w:r w:rsidR="00D3278B" w:rsidRPr="00B17AAF">
        <w:rPr>
          <w:rFonts w:hint="cs"/>
          <w:rtl/>
        </w:rPr>
        <w:t>ה</w:t>
      </w:r>
      <w:r w:rsidRPr="00B17AAF">
        <w:rPr>
          <w:rFonts w:hint="cs"/>
          <w:rtl/>
        </w:rPr>
        <w:t xml:space="preserve">נתון </w:t>
      </w:r>
      <w:r w:rsidR="00D3278B" w:rsidRPr="00B17AAF">
        <w:rPr>
          <w:rFonts w:hint="cs"/>
          <w:rtl/>
        </w:rPr>
        <w:t xml:space="preserve">של </w:t>
      </w:r>
      <w:r w:rsidRPr="00B17AAF">
        <w:rPr>
          <w:rFonts w:hint="cs"/>
          <w:rtl/>
        </w:rPr>
        <w:t>מספר החקירות במשמרת בצורה השוואתית פשוטה.</w:t>
      </w:r>
      <w:r w:rsidRPr="00B17AAF">
        <w:rPr>
          <w:rtl/>
        </w:rPr>
        <w:t xml:space="preserve"> </w:t>
      </w:r>
    </w:p>
    <w:p w14:paraId="1CEAE76F" w14:textId="77777777" w:rsidR="00EE01A4" w:rsidRPr="00B17AAF" w:rsidRDefault="00825293" w:rsidP="00072E29">
      <w:pPr>
        <w:pStyle w:val="a"/>
        <w:spacing w:line="240" w:lineRule="auto"/>
        <w:rPr>
          <w:rtl/>
        </w:rPr>
      </w:pPr>
      <w:r w:rsidRPr="00B17AAF">
        <w:rPr>
          <w:rtl/>
        </w:rPr>
        <w:fldChar w:fldCharType="begin"/>
      </w:r>
      <w:r w:rsidRPr="00B17AAF">
        <w:rPr>
          <w:rtl/>
        </w:rPr>
        <w:instrText xml:space="preserve"> </w:instrText>
      </w:r>
      <w:r w:rsidRPr="00B17AAF">
        <w:instrText>AUTONUMLGL \e  \* MERGEFORMAT</w:instrText>
      </w:r>
      <w:r w:rsidRPr="00B17AAF">
        <w:rPr>
          <w:rtl/>
        </w:rPr>
        <w:instrText xml:space="preserve"> </w:instrText>
      </w:r>
      <w:r w:rsidRPr="00B17AAF">
        <w:rPr>
          <w:rtl/>
        </w:rPr>
        <w:fldChar w:fldCharType="end"/>
      </w:r>
    </w:p>
    <w:p w14:paraId="7ABD5BB2" w14:textId="77777777" w:rsidR="00EE01A4" w:rsidRPr="00897A6B" w:rsidRDefault="00825293" w:rsidP="00072E29">
      <w:pPr>
        <w:spacing w:line="240" w:lineRule="auto"/>
        <w:rPr>
          <w:b/>
          <w:bCs/>
          <w:rtl/>
        </w:rPr>
      </w:pPr>
      <w:r w:rsidRPr="00B17AAF">
        <w:rPr>
          <w:rFonts w:hint="eastAsia"/>
          <w:b/>
          <w:bCs/>
          <w:rtl/>
        </w:rPr>
        <w:t>מומלץ</w:t>
      </w:r>
      <w:r w:rsidRPr="00B17AAF">
        <w:rPr>
          <w:b/>
          <w:bCs/>
          <w:rtl/>
        </w:rPr>
        <w:t xml:space="preserve"> </w:t>
      </w:r>
      <w:r w:rsidRPr="00B17AAF">
        <w:rPr>
          <w:rFonts w:hint="eastAsia"/>
          <w:b/>
          <w:bCs/>
          <w:rtl/>
        </w:rPr>
        <w:t>שמשרד</w:t>
      </w:r>
      <w:r w:rsidRPr="00B17AAF">
        <w:rPr>
          <w:b/>
          <w:bCs/>
          <w:rtl/>
        </w:rPr>
        <w:t xml:space="preserve"> </w:t>
      </w:r>
      <w:r w:rsidRPr="00B17AAF">
        <w:rPr>
          <w:rFonts w:hint="eastAsia"/>
          <w:b/>
          <w:bCs/>
          <w:rtl/>
        </w:rPr>
        <w:t>הבריאות</w:t>
      </w:r>
      <w:r w:rsidRPr="00B17AAF">
        <w:rPr>
          <w:b/>
          <w:bCs/>
          <w:rtl/>
        </w:rPr>
        <w:t xml:space="preserve"> </w:t>
      </w:r>
      <w:r w:rsidRPr="00B17AAF">
        <w:rPr>
          <w:rFonts w:hint="eastAsia"/>
          <w:b/>
          <w:bCs/>
          <w:rtl/>
        </w:rPr>
        <w:t>ומפקדת</w:t>
      </w:r>
      <w:r w:rsidRPr="00B17AAF">
        <w:rPr>
          <w:b/>
          <w:bCs/>
          <w:rtl/>
        </w:rPr>
        <w:t xml:space="preserve"> </w:t>
      </w:r>
      <w:r w:rsidRPr="00B17AAF">
        <w:rPr>
          <w:rFonts w:hint="eastAsia"/>
          <w:b/>
          <w:bCs/>
          <w:rtl/>
        </w:rPr>
        <w:t>אלון</w:t>
      </w:r>
      <w:r w:rsidRPr="00B17AAF">
        <w:rPr>
          <w:b/>
          <w:bCs/>
          <w:rtl/>
        </w:rPr>
        <w:t xml:space="preserve"> </w:t>
      </w:r>
      <w:r w:rsidR="00CB3FD1" w:rsidRPr="00B17AAF">
        <w:rPr>
          <w:rFonts w:hint="eastAsia"/>
          <w:b/>
          <w:bCs/>
          <w:rtl/>
        </w:rPr>
        <w:t>יקבעו</w:t>
      </w:r>
      <w:r w:rsidR="00CB3FD1" w:rsidRPr="00B17AAF">
        <w:rPr>
          <w:b/>
          <w:bCs/>
          <w:rtl/>
        </w:rPr>
        <w:t xml:space="preserve"> את המבנה וההיקף של המערכים לעת שגרה ולעת חירום בהתאם לניתוח </w:t>
      </w:r>
      <w:r w:rsidRPr="00B17AAF">
        <w:rPr>
          <w:rFonts w:hint="eastAsia"/>
          <w:b/>
          <w:bCs/>
          <w:rtl/>
        </w:rPr>
        <w:t>ביצועי</w:t>
      </w:r>
      <w:r w:rsidRPr="00B17AAF">
        <w:rPr>
          <w:b/>
          <w:bCs/>
          <w:rtl/>
        </w:rPr>
        <w:t xml:space="preserve"> </w:t>
      </w:r>
      <w:r w:rsidRPr="00B17AAF">
        <w:rPr>
          <w:rFonts w:hint="eastAsia"/>
          <w:b/>
          <w:bCs/>
          <w:rtl/>
        </w:rPr>
        <w:t>מערכי</w:t>
      </w:r>
      <w:r w:rsidRPr="00B17AAF">
        <w:rPr>
          <w:b/>
          <w:bCs/>
          <w:rtl/>
        </w:rPr>
        <w:t xml:space="preserve"> </w:t>
      </w:r>
      <w:r w:rsidRPr="00B17AAF">
        <w:rPr>
          <w:rFonts w:hint="eastAsia"/>
          <w:b/>
          <w:bCs/>
          <w:rtl/>
        </w:rPr>
        <w:t>החקירות</w:t>
      </w:r>
      <w:r w:rsidRPr="00B17AAF">
        <w:rPr>
          <w:b/>
          <w:bCs/>
          <w:rtl/>
        </w:rPr>
        <w:t xml:space="preserve"> </w:t>
      </w:r>
      <w:r w:rsidRPr="00B17AAF">
        <w:rPr>
          <w:rFonts w:hint="eastAsia"/>
          <w:b/>
          <w:bCs/>
          <w:rtl/>
        </w:rPr>
        <w:t>האפידמיולוגיות</w:t>
      </w:r>
      <w:r w:rsidRPr="00B17AAF">
        <w:rPr>
          <w:b/>
          <w:bCs/>
          <w:rtl/>
        </w:rPr>
        <w:t xml:space="preserve">, הן בהיבט </w:t>
      </w:r>
      <w:r w:rsidRPr="00B17AAF">
        <w:rPr>
          <w:rFonts w:hint="eastAsia"/>
          <w:b/>
          <w:bCs/>
          <w:rtl/>
        </w:rPr>
        <w:t>הכמותני</w:t>
      </w:r>
      <w:r w:rsidRPr="00B17AAF">
        <w:rPr>
          <w:b/>
          <w:bCs/>
          <w:rtl/>
        </w:rPr>
        <w:t xml:space="preserve"> והן בהיבט האיכותני</w:t>
      </w:r>
      <w:r w:rsidR="00EE5C0E" w:rsidRPr="00B17AAF">
        <w:rPr>
          <w:rFonts w:hint="cs"/>
          <w:b/>
          <w:bCs/>
          <w:rtl/>
        </w:rPr>
        <w:t xml:space="preserve"> </w:t>
      </w:r>
      <w:r w:rsidR="00C75499" w:rsidRPr="00B17AAF">
        <w:rPr>
          <w:rFonts w:hint="cs"/>
          <w:b/>
          <w:bCs/>
          <w:rtl/>
        </w:rPr>
        <w:t>ו</w:t>
      </w:r>
      <w:r w:rsidR="00EE5C0E" w:rsidRPr="00B17AAF">
        <w:rPr>
          <w:rFonts w:hint="eastAsia"/>
          <w:b/>
          <w:bCs/>
          <w:rtl/>
        </w:rPr>
        <w:t>בהתחשב</w:t>
      </w:r>
      <w:r w:rsidR="00EE5C0E" w:rsidRPr="00B17AAF">
        <w:rPr>
          <w:b/>
          <w:bCs/>
          <w:rtl/>
        </w:rPr>
        <w:t xml:space="preserve"> בשינויים </w:t>
      </w:r>
      <w:r w:rsidR="004A4087" w:rsidRPr="00B17AAF">
        <w:rPr>
          <w:rFonts w:hint="eastAsia"/>
          <w:b/>
          <w:bCs/>
          <w:rtl/>
        </w:rPr>
        <w:t>ובנסיבות</w:t>
      </w:r>
      <w:r w:rsidR="00CB3FD1">
        <w:rPr>
          <w:rFonts w:hint="cs"/>
          <w:b/>
          <w:bCs/>
          <w:rtl/>
        </w:rPr>
        <w:t>.</w:t>
      </w:r>
      <w:r w:rsidRPr="00EC6555">
        <w:rPr>
          <w:b/>
          <w:bCs/>
          <w:rtl/>
        </w:rPr>
        <w:t xml:space="preserve"> </w:t>
      </w:r>
    </w:p>
    <w:p w14:paraId="4D73BBB7" w14:textId="77777777" w:rsidR="00EE01A4" w:rsidRPr="00897A6B" w:rsidRDefault="00EE01A4" w:rsidP="00072E29">
      <w:pPr>
        <w:spacing w:line="240" w:lineRule="auto"/>
        <w:rPr>
          <w:b/>
          <w:bCs/>
          <w:rtl/>
        </w:rPr>
      </w:pPr>
    </w:p>
    <w:p w14:paraId="6BF545A7" w14:textId="77777777" w:rsidR="00EE01A4" w:rsidRPr="00897A6B" w:rsidRDefault="00EE01A4" w:rsidP="00072E29">
      <w:pPr>
        <w:spacing w:line="240" w:lineRule="auto"/>
        <w:rPr>
          <w:b/>
          <w:bCs/>
          <w:rtl/>
        </w:rPr>
      </w:pPr>
    </w:p>
    <w:p w14:paraId="3B7E0045" w14:textId="77777777" w:rsidR="0093585C" w:rsidRDefault="00825293">
      <w:pPr>
        <w:bidi w:val="0"/>
        <w:spacing w:after="200" w:line="276" w:lineRule="auto"/>
        <w:rPr>
          <w:rFonts w:eastAsiaTheme="majorEastAsia"/>
          <w:bCs/>
          <w:szCs w:val="28"/>
          <w:u w:val="single"/>
          <w:rtl/>
        </w:rPr>
      </w:pPr>
      <w:bookmarkStart w:id="8" w:name="_Toc66169980"/>
      <w:r>
        <w:rPr>
          <w:rtl/>
        </w:rPr>
        <w:br w:type="page"/>
      </w:r>
    </w:p>
    <w:p w14:paraId="6BDD206B" w14:textId="77777777" w:rsidR="00EE01A4" w:rsidRPr="00897A6B" w:rsidRDefault="00825293" w:rsidP="00072E29">
      <w:pPr>
        <w:pStyle w:val="Heading3"/>
        <w:spacing w:line="240" w:lineRule="auto"/>
        <w:rPr>
          <w:rtl/>
        </w:rPr>
      </w:pPr>
      <w:r w:rsidRPr="00897A6B">
        <w:rPr>
          <w:rFonts w:hint="eastAsia"/>
          <w:rtl/>
        </w:rPr>
        <w:lastRenderedPageBreak/>
        <w:t>סיכום</w:t>
      </w:r>
      <w:bookmarkEnd w:id="8"/>
    </w:p>
    <w:p w14:paraId="1D31A268"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14303B3D" w14:textId="77777777" w:rsidR="00EE01A4" w:rsidRPr="00897A6B" w:rsidRDefault="00825293" w:rsidP="00E6248F">
      <w:pPr>
        <w:spacing w:line="240" w:lineRule="auto"/>
        <w:rPr>
          <w:b/>
          <w:bCs/>
          <w:rtl/>
        </w:rPr>
      </w:pPr>
      <w:r w:rsidRPr="008A77F6">
        <w:rPr>
          <w:rFonts w:hint="eastAsia"/>
          <w:b/>
          <w:bCs/>
          <w:rtl/>
        </w:rPr>
        <w:t>מערך</w:t>
      </w:r>
      <w:r w:rsidRPr="004139EB">
        <w:rPr>
          <w:b/>
          <w:bCs/>
          <w:rtl/>
        </w:rPr>
        <w:t xml:space="preserve"> </w:t>
      </w:r>
      <w:r w:rsidRPr="00596021">
        <w:rPr>
          <w:rFonts w:hint="eastAsia"/>
          <w:b/>
          <w:bCs/>
          <w:rtl/>
        </w:rPr>
        <w:t>חקירות</w:t>
      </w:r>
      <w:r w:rsidRPr="009802A4">
        <w:rPr>
          <w:b/>
          <w:bCs/>
          <w:rtl/>
        </w:rPr>
        <w:t xml:space="preserve"> </w:t>
      </w:r>
      <w:r w:rsidRPr="009802A4">
        <w:rPr>
          <w:rFonts w:hint="eastAsia"/>
          <w:b/>
          <w:bCs/>
          <w:rtl/>
        </w:rPr>
        <w:t>אפידמיולוגיות</w:t>
      </w:r>
      <w:r w:rsidRPr="00D07810">
        <w:rPr>
          <w:b/>
          <w:bCs/>
          <w:rtl/>
        </w:rPr>
        <w:t xml:space="preserve"> </w:t>
      </w:r>
      <w:r w:rsidRPr="00A9028F">
        <w:rPr>
          <w:rFonts w:hint="eastAsia"/>
          <w:b/>
          <w:bCs/>
          <w:rtl/>
        </w:rPr>
        <w:t>הוא</w:t>
      </w:r>
      <w:r w:rsidRPr="00A9028F">
        <w:rPr>
          <w:b/>
          <w:bCs/>
          <w:rtl/>
        </w:rPr>
        <w:t xml:space="preserve"> </w:t>
      </w:r>
      <w:r w:rsidRPr="00A9028F">
        <w:rPr>
          <w:rFonts w:hint="eastAsia"/>
          <w:b/>
          <w:bCs/>
          <w:rtl/>
        </w:rPr>
        <w:t>מרכיב</w:t>
      </w:r>
      <w:r w:rsidRPr="003E30ED">
        <w:rPr>
          <w:b/>
          <w:bCs/>
          <w:rtl/>
        </w:rPr>
        <w:t xml:space="preserve"> </w:t>
      </w:r>
      <w:r w:rsidRPr="003E30ED">
        <w:rPr>
          <w:rFonts w:hint="eastAsia"/>
          <w:b/>
          <w:bCs/>
          <w:rtl/>
        </w:rPr>
        <w:t>מרכזי</w:t>
      </w:r>
      <w:r w:rsidRPr="00C60CBB">
        <w:rPr>
          <w:b/>
          <w:bCs/>
          <w:rtl/>
        </w:rPr>
        <w:t xml:space="preserve"> </w:t>
      </w:r>
      <w:r w:rsidRPr="00C14A2C">
        <w:rPr>
          <w:rFonts w:hint="eastAsia"/>
          <w:b/>
          <w:bCs/>
          <w:rtl/>
        </w:rPr>
        <w:t>במניעת</w:t>
      </w:r>
      <w:r w:rsidRPr="00F01F79">
        <w:rPr>
          <w:b/>
          <w:bCs/>
          <w:rtl/>
        </w:rPr>
        <w:t xml:space="preserve"> </w:t>
      </w:r>
      <w:r w:rsidRPr="00F01F79">
        <w:rPr>
          <w:rFonts w:hint="eastAsia"/>
          <w:b/>
          <w:bCs/>
          <w:rtl/>
        </w:rPr>
        <w:t>מגפה</w:t>
      </w:r>
      <w:r w:rsidRPr="00F01F79">
        <w:rPr>
          <w:b/>
          <w:bCs/>
          <w:rtl/>
        </w:rPr>
        <w:t xml:space="preserve">, </w:t>
      </w:r>
      <w:r w:rsidRPr="00F01F79">
        <w:rPr>
          <w:rFonts w:hint="eastAsia"/>
          <w:b/>
          <w:bCs/>
          <w:rtl/>
        </w:rPr>
        <w:t>בעצירת</w:t>
      </w:r>
      <w:r w:rsidRPr="00EC6555">
        <w:rPr>
          <w:b/>
          <w:bCs/>
          <w:rtl/>
        </w:rPr>
        <w:t xml:space="preserve"> </w:t>
      </w:r>
      <w:r w:rsidRPr="00EC6555">
        <w:rPr>
          <w:rFonts w:hint="eastAsia"/>
          <w:b/>
          <w:bCs/>
          <w:rtl/>
        </w:rPr>
        <w:t>התפשטותה</w:t>
      </w:r>
      <w:r w:rsidRPr="00EC6555">
        <w:rPr>
          <w:b/>
          <w:bCs/>
          <w:rtl/>
        </w:rPr>
        <w:t xml:space="preserve"> ו</w:t>
      </w:r>
      <w:r w:rsidRPr="00EC6555">
        <w:rPr>
          <w:rFonts w:hint="eastAsia"/>
          <w:b/>
          <w:bCs/>
          <w:rtl/>
        </w:rPr>
        <w:t>ב</w:t>
      </w:r>
      <w:r w:rsidRPr="00EC6555">
        <w:rPr>
          <w:b/>
          <w:bCs/>
          <w:rtl/>
        </w:rPr>
        <w:t>קטיעת שרשרות ההדבקה לפני שהן יוצאות מכלל שליטה. מערך חקירות איכותי יאפשר הפקת לקחים וקבלת החלטות בנוגע להמשך הפעלת הענפים השונים במשק וקיום האירועים והפעילויות השונים, למשל הפעלה של מערכת החינוך, קיום אירועי תרבות וספורט, תפי</w:t>
      </w:r>
      <w:r w:rsidRPr="00EC6555">
        <w:rPr>
          <w:b/>
          <w:bCs/>
          <w:rtl/>
        </w:rPr>
        <w:t xml:space="preserve">לות ופעילות בחדרי כושר. </w:t>
      </w:r>
      <w:r w:rsidRPr="00EC6555">
        <w:rPr>
          <w:rFonts w:hint="eastAsia"/>
          <w:b/>
          <w:bCs/>
          <w:rtl/>
        </w:rPr>
        <w:t>מאז</w:t>
      </w:r>
      <w:r w:rsidRPr="003213AF">
        <w:rPr>
          <w:b/>
          <w:bCs/>
          <w:rtl/>
        </w:rPr>
        <w:t xml:space="preserve"> </w:t>
      </w:r>
      <w:r w:rsidRPr="003213AF">
        <w:rPr>
          <w:rFonts w:hint="eastAsia"/>
          <w:b/>
          <w:bCs/>
          <w:rtl/>
        </w:rPr>
        <w:t>פורסם</w:t>
      </w:r>
      <w:r w:rsidRPr="003213AF">
        <w:rPr>
          <w:b/>
          <w:bCs/>
          <w:rtl/>
        </w:rPr>
        <w:t xml:space="preserve"> </w:t>
      </w:r>
      <w:r w:rsidRPr="003213AF">
        <w:rPr>
          <w:rFonts w:hint="eastAsia"/>
          <w:b/>
          <w:bCs/>
          <w:rtl/>
        </w:rPr>
        <w:t>דוח</w:t>
      </w:r>
      <w:r w:rsidRPr="000F0FFF">
        <w:rPr>
          <w:b/>
          <w:bCs/>
          <w:rtl/>
        </w:rPr>
        <w:t xml:space="preserve"> </w:t>
      </w:r>
      <w:r w:rsidRPr="00372597">
        <w:rPr>
          <w:rFonts w:hint="eastAsia"/>
          <w:b/>
          <w:bCs/>
          <w:rtl/>
        </w:rPr>
        <w:t>ממצאי</w:t>
      </w:r>
      <w:r w:rsidRPr="008F59F2">
        <w:rPr>
          <w:b/>
          <w:bCs/>
          <w:rtl/>
        </w:rPr>
        <w:t xml:space="preserve"> </w:t>
      </w:r>
      <w:r w:rsidRPr="00D24C0B">
        <w:rPr>
          <w:rFonts w:hint="eastAsia"/>
          <w:b/>
          <w:bCs/>
          <w:rtl/>
        </w:rPr>
        <w:t>הביניים</w:t>
      </w:r>
      <w:r w:rsidRPr="00D24C0B">
        <w:rPr>
          <w:b/>
          <w:bCs/>
          <w:rtl/>
        </w:rPr>
        <w:t xml:space="preserve"> </w:t>
      </w:r>
      <w:r w:rsidRPr="001865B5">
        <w:rPr>
          <w:rFonts w:hint="eastAsia"/>
          <w:b/>
          <w:bCs/>
          <w:rtl/>
        </w:rPr>
        <w:t>על</w:t>
      </w:r>
      <w:r w:rsidRPr="001865B5">
        <w:rPr>
          <w:b/>
          <w:bCs/>
          <w:rtl/>
        </w:rPr>
        <w:t xml:space="preserve"> החקירות האפידמיולוגיות </w:t>
      </w:r>
      <w:r w:rsidRPr="00486FCA">
        <w:rPr>
          <w:rFonts w:hint="eastAsia"/>
          <w:b/>
          <w:bCs/>
          <w:rtl/>
        </w:rPr>
        <w:t>של</w:t>
      </w:r>
      <w:r w:rsidRPr="00486FCA">
        <w:rPr>
          <w:b/>
          <w:bCs/>
          <w:rtl/>
        </w:rPr>
        <w:t xml:space="preserve"> </w:t>
      </w:r>
      <w:r w:rsidRPr="00291191">
        <w:rPr>
          <w:rFonts w:hint="eastAsia"/>
          <w:b/>
          <w:bCs/>
          <w:rtl/>
        </w:rPr>
        <w:t>מבקר</w:t>
      </w:r>
      <w:r w:rsidRPr="00291191">
        <w:rPr>
          <w:b/>
          <w:bCs/>
          <w:rtl/>
        </w:rPr>
        <w:t xml:space="preserve"> </w:t>
      </w:r>
      <w:r w:rsidRPr="00FE2818">
        <w:rPr>
          <w:rFonts w:hint="eastAsia"/>
          <w:b/>
          <w:bCs/>
          <w:rtl/>
        </w:rPr>
        <w:t>המדינה</w:t>
      </w:r>
      <w:r w:rsidRPr="00FE2818">
        <w:rPr>
          <w:b/>
          <w:bCs/>
          <w:rtl/>
        </w:rPr>
        <w:t xml:space="preserve"> באוקטובר 2020, עבר מערך החקירות </w:t>
      </w:r>
      <w:r w:rsidRPr="00897A6B">
        <w:rPr>
          <w:rFonts w:hint="eastAsia"/>
          <w:b/>
          <w:bCs/>
          <w:rtl/>
        </w:rPr>
        <w:t>האפידמיולוגיות</w:t>
      </w:r>
      <w:r w:rsidRPr="00897A6B">
        <w:rPr>
          <w:b/>
          <w:bCs/>
          <w:rtl/>
        </w:rPr>
        <w:t xml:space="preserve"> שיפורים רבים: </w:t>
      </w:r>
      <w:r w:rsidRPr="00897A6B">
        <w:rPr>
          <w:rFonts w:hint="eastAsia"/>
          <w:b/>
          <w:bCs/>
          <w:rtl/>
        </w:rPr>
        <w:t>פותחה</w:t>
      </w:r>
      <w:r w:rsidRPr="00897A6B">
        <w:rPr>
          <w:b/>
          <w:bCs/>
          <w:rtl/>
        </w:rPr>
        <w:t xml:space="preserve"> </w:t>
      </w:r>
      <w:r w:rsidRPr="00897A6B">
        <w:rPr>
          <w:rFonts w:hint="eastAsia"/>
          <w:b/>
          <w:bCs/>
          <w:rtl/>
        </w:rPr>
        <w:t>מערכת</w:t>
      </w:r>
      <w:r w:rsidRPr="00897A6B">
        <w:rPr>
          <w:b/>
          <w:bCs/>
          <w:rtl/>
        </w:rPr>
        <w:t xml:space="preserve"> המחשוב </w:t>
      </w:r>
      <w:r w:rsidRPr="00897A6B">
        <w:rPr>
          <w:rFonts w:hint="eastAsia"/>
          <w:b/>
          <w:bCs/>
          <w:rtl/>
        </w:rPr>
        <w:t>אבן</w:t>
      </w:r>
      <w:r w:rsidRPr="00897A6B">
        <w:rPr>
          <w:b/>
          <w:bCs/>
          <w:rtl/>
        </w:rPr>
        <w:t xml:space="preserve"> </w:t>
      </w:r>
      <w:r w:rsidRPr="00897A6B">
        <w:rPr>
          <w:rFonts w:hint="eastAsia"/>
          <w:b/>
          <w:bCs/>
          <w:rtl/>
        </w:rPr>
        <w:t>יסוד</w:t>
      </w:r>
      <w:r w:rsidRPr="00897A6B">
        <w:rPr>
          <w:b/>
          <w:bCs/>
          <w:rtl/>
        </w:rPr>
        <w:t xml:space="preserve"> </w:t>
      </w:r>
      <w:r w:rsidRPr="00897A6B">
        <w:rPr>
          <w:rFonts w:hint="eastAsia"/>
          <w:b/>
          <w:bCs/>
          <w:rtl/>
        </w:rPr>
        <w:t>ה</w:t>
      </w:r>
      <w:r w:rsidRPr="00897A6B">
        <w:rPr>
          <w:b/>
          <w:bCs/>
          <w:rtl/>
        </w:rPr>
        <w:t xml:space="preserve">מאפשרת איסוף, ניתוח, </w:t>
      </w:r>
      <w:r w:rsidRPr="00897A6B">
        <w:rPr>
          <w:rFonts w:hint="eastAsia"/>
          <w:b/>
          <w:bCs/>
          <w:rtl/>
        </w:rPr>
        <w:t>מעקב</w:t>
      </w:r>
      <w:r w:rsidRPr="00897A6B">
        <w:rPr>
          <w:b/>
          <w:bCs/>
          <w:rtl/>
        </w:rPr>
        <w:t xml:space="preserve"> </w:t>
      </w:r>
      <w:r w:rsidRPr="00897A6B">
        <w:rPr>
          <w:rFonts w:hint="eastAsia"/>
          <w:b/>
          <w:bCs/>
          <w:rtl/>
        </w:rPr>
        <w:t>ובקרה</w:t>
      </w:r>
      <w:r w:rsidRPr="00897A6B">
        <w:rPr>
          <w:b/>
          <w:bCs/>
          <w:rtl/>
        </w:rPr>
        <w:t xml:space="preserve"> </w:t>
      </w:r>
      <w:r w:rsidRPr="00897A6B">
        <w:rPr>
          <w:rFonts w:hint="eastAsia"/>
          <w:b/>
          <w:bCs/>
          <w:rtl/>
        </w:rPr>
        <w:t>על</w:t>
      </w:r>
      <w:r w:rsidRPr="00897A6B">
        <w:rPr>
          <w:b/>
          <w:bCs/>
          <w:rtl/>
        </w:rPr>
        <w:t xml:space="preserve"> הפרטים העולים בחקירות; </w:t>
      </w:r>
      <w:r w:rsidRPr="00897A6B">
        <w:rPr>
          <w:rFonts w:hint="eastAsia"/>
          <w:b/>
          <w:bCs/>
          <w:rtl/>
        </w:rPr>
        <w:t>פותחו</w:t>
      </w:r>
      <w:r w:rsidRPr="00897A6B">
        <w:rPr>
          <w:b/>
          <w:bCs/>
          <w:rtl/>
        </w:rPr>
        <w:t xml:space="preserve"> </w:t>
      </w:r>
      <w:r w:rsidRPr="00897A6B">
        <w:rPr>
          <w:rFonts w:hint="eastAsia"/>
          <w:b/>
          <w:bCs/>
          <w:rtl/>
        </w:rPr>
        <w:t>מערכות</w:t>
      </w:r>
      <w:r w:rsidRPr="00897A6B">
        <w:rPr>
          <w:b/>
          <w:bCs/>
          <w:rtl/>
        </w:rPr>
        <w:t xml:space="preserve"> ממוחשבות </w:t>
      </w:r>
      <w:r w:rsidRPr="00897A6B">
        <w:rPr>
          <w:rFonts w:hint="eastAsia"/>
          <w:b/>
          <w:bCs/>
          <w:rtl/>
        </w:rPr>
        <w:t>המאפשרות</w:t>
      </w:r>
      <w:r w:rsidRPr="00897A6B">
        <w:rPr>
          <w:b/>
          <w:bCs/>
          <w:rtl/>
        </w:rPr>
        <w:t xml:space="preserve"> הצלבת </w:t>
      </w:r>
      <w:r w:rsidRPr="00897A6B">
        <w:rPr>
          <w:rFonts w:hint="eastAsia"/>
          <w:b/>
          <w:bCs/>
          <w:rtl/>
        </w:rPr>
        <w:t>פרטי</w:t>
      </w:r>
      <w:r w:rsidRPr="00897A6B">
        <w:rPr>
          <w:b/>
          <w:bCs/>
          <w:rtl/>
        </w:rPr>
        <w:t xml:space="preserve"> החקירות, איתור התפרצויות </w:t>
      </w:r>
      <w:r w:rsidRPr="00897A6B">
        <w:rPr>
          <w:rFonts w:hint="eastAsia"/>
          <w:b/>
          <w:bCs/>
          <w:rtl/>
        </w:rPr>
        <w:t>ומעקב</w:t>
      </w:r>
      <w:r w:rsidRPr="00897A6B">
        <w:rPr>
          <w:b/>
          <w:bCs/>
          <w:rtl/>
        </w:rPr>
        <w:t xml:space="preserve"> </w:t>
      </w:r>
      <w:r w:rsidRPr="00897A6B">
        <w:rPr>
          <w:rFonts w:hint="eastAsia"/>
          <w:b/>
          <w:bCs/>
          <w:rtl/>
        </w:rPr>
        <w:t>אחר</w:t>
      </w:r>
      <w:r w:rsidRPr="00897A6B">
        <w:rPr>
          <w:b/>
          <w:bCs/>
          <w:rtl/>
        </w:rPr>
        <w:t xml:space="preserve"> </w:t>
      </w:r>
      <w:r w:rsidRPr="00897A6B">
        <w:rPr>
          <w:rFonts w:hint="eastAsia"/>
          <w:b/>
          <w:bCs/>
          <w:rtl/>
        </w:rPr>
        <w:t>שרשרות</w:t>
      </w:r>
      <w:r w:rsidRPr="00897A6B">
        <w:rPr>
          <w:b/>
          <w:bCs/>
          <w:rtl/>
        </w:rPr>
        <w:t xml:space="preserve"> </w:t>
      </w:r>
      <w:r w:rsidRPr="00897A6B">
        <w:rPr>
          <w:rFonts w:hint="eastAsia"/>
          <w:b/>
          <w:bCs/>
          <w:rtl/>
        </w:rPr>
        <w:t>ההדבקה</w:t>
      </w:r>
      <w:r w:rsidRPr="00897A6B">
        <w:rPr>
          <w:b/>
          <w:bCs/>
          <w:rtl/>
        </w:rPr>
        <w:t xml:space="preserve">; </w:t>
      </w:r>
      <w:r w:rsidRPr="00897A6B">
        <w:rPr>
          <w:rFonts w:hint="eastAsia"/>
          <w:b/>
          <w:bCs/>
          <w:rtl/>
        </w:rPr>
        <w:t>ו</w:t>
      </w:r>
      <w:r w:rsidRPr="00897A6B">
        <w:rPr>
          <w:b/>
          <w:bCs/>
          <w:rtl/>
        </w:rPr>
        <w:t>מצבת ה</w:t>
      </w:r>
      <w:r w:rsidRPr="00897A6B">
        <w:rPr>
          <w:rFonts w:hint="eastAsia"/>
          <w:b/>
          <w:bCs/>
          <w:rtl/>
        </w:rPr>
        <w:t>מתשאלים</w:t>
      </w:r>
      <w:r w:rsidRPr="00897A6B">
        <w:rPr>
          <w:b/>
          <w:bCs/>
          <w:rtl/>
        </w:rPr>
        <w:t xml:space="preserve"> גדלה מ</w:t>
      </w:r>
      <w:r w:rsidRPr="00897A6B">
        <w:rPr>
          <w:rFonts w:hint="eastAsia"/>
          <w:b/>
          <w:bCs/>
          <w:rtl/>
        </w:rPr>
        <w:t>כ</w:t>
      </w:r>
      <w:r w:rsidRPr="00897A6B">
        <w:rPr>
          <w:b/>
          <w:bCs/>
          <w:rtl/>
        </w:rPr>
        <w:t xml:space="preserve">-1,000 </w:t>
      </w:r>
      <w:r w:rsidRPr="00897A6B">
        <w:rPr>
          <w:rFonts w:hint="eastAsia"/>
          <w:b/>
          <w:bCs/>
          <w:rtl/>
        </w:rPr>
        <w:t>מתשאלים</w:t>
      </w:r>
      <w:r w:rsidRPr="00897A6B">
        <w:rPr>
          <w:b/>
          <w:bCs/>
          <w:rtl/>
        </w:rPr>
        <w:t xml:space="preserve"> לכ-3,000. </w:t>
      </w:r>
    </w:p>
    <w:p w14:paraId="195D4344"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29EA52B5" w14:textId="77777777" w:rsidR="00EE01A4" w:rsidRPr="00596021" w:rsidRDefault="00825293" w:rsidP="00E6248F">
      <w:pPr>
        <w:spacing w:line="240" w:lineRule="auto"/>
        <w:rPr>
          <w:b/>
          <w:bCs/>
          <w:sz w:val="24"/>
          <w:rtl/>
        </w:rPr>
      </w:pPr>
      <w:r w:rsidRPr="008A77F6">
        <w:rPr>
          <w:rFonts w:hint="eastAsia"/>
          <w:b/>
          <w:bCs/>
          <w:sz w:val="24"/>
          <w:rtl/>
        </w:rPr>
        <w:t>דוח</w:t>
      </w:r>
      <w:r w:rsidRPr="004139EB">
        <w:rPr>
          <w:b/>
          <w:bCs/>
          <w:sz w:val="24"/>
          <w:rtl/>
        </w:rPr>
        <w:t xml:space="preserve"> ביקורת זה מצביע על כך שבתקופות מסוימות, לרוב בזמן עליית התחלואה, מפקדת אלון בפקע"ר לא עמדה בחלק מהיעדים שהציבה לעצמה מבחינת פרק הזמן העובר עד לפתיחת חקירה אפידמיולוגית, מספר המגעים העולים בחקירה ואיתור מקומות השהייה של המאומת. </w:t>
      </w:r>
    </w:p>
    <w:p w14:paraId="1D73BCC7"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w:instrText>
      </w:r>
      <w:r w:rsidRPr="00897A6B">
        <w:instrText>MAT</w:instrText>
      </w:r>
      <w:r w:rsidRPr="00897A6B">
        <w:rPr>
          <w:rtl/>
        </w:rPr>
        <w:instrText xml:space="preserve"> </w:instrText>
      </w:r>
      <w:r w:rsidRPr="00897A6B">
        <w:rPr>
          <w:rtl/>
        </w:rPr>
        <w:fldChar w:fldCharType="end"/>
      </w:r>
    </w:p>
    <w:p w14:paraId="7C1DDBA8" w14:textId="77777777" w:rsidR="00EE01A4" w:rsidRPr="00897A6B" w:rsidRDefault="00825293" w:rsidP="00072E29">
      <w:pPr>
        <w:spacing w:line="240" w:lineRule="auto"/>
        <w:rPr>
          <w:b/>
          <w:bCs/>
          <w:rtl/>
        </w:rPr>
      </w:pPr>
      <w:r w:rsidRPr="008A77F6">
        <w:rPr>
          <w:rFonts w:hint="eastAsia"/>
          <w:b/>
          <w:bCs/>
          <w:rtl/>
        </w:rPr>
        <w:t>כדי</w:t>
      </w:r>
      <w:r w:rsidRPr="004139EB">
        <w:rPr>
          <w:b/>
          <w:bCs/>
          <w:rtl/>
        </w:rPr>
        <w:t xml:space="preserve"> לשפר את </w:t>
      </w:r>
      <w:r w:rsidRPr="00596021">
        <w:rPr>
          <w:rFonts w:hint="eastAsia"/>
          <w:b/>
          <w:bCs/>
          <w:rtl/>
        </w:rPr>
        <w:t>מועילות</w:t>
      </w:r>
      <w:r w:rsidRPr="009802A4">
        <w:rPr>
          <w:b/>
          <w:bCs/>
          <w:rtl/>
        </w:rPr>
        <w:t xml:space="preserve"> מערך </w:t>
      </w:r>
      <w:r w:rsidRPr="009802A4">
        <w:rPr>
          <w:rFonts w:hint="eastAsia"/>
          <w:b/>
          <w:bCs/>
          <w:rtl/>
        </w:rPr>
        <w:t>החקירות</w:t>
      </w:r>
      <w:r w:rsidRPr="00D07810">
        <w:rPr>
          <w:b/>
          <w:bCs/>
          <w:rtl/>
        </w:rPr>
        <w:t xml:space="preserve"> </w:t>
      </w:r>
      <w:r w:rsidRPr="00A9028F">
        <w:rPr>
          <w:rFonts w:hint="eastAsia"/>
          <w:b/>
          <w:bCs/>
          <w:rtl/>
        </w:rPr>
        <w:t>הלאומי</w:t>
      </w:r>
      <w:r w:rsidRPr="00A9028F">
        <w:rPr>
          <w:b/>
          <w:bCs/>
          <w:rtl/>
        </w:rPr>
        <w:t xml:space="preserve"> </w:t>
      </w:r>
      <w:r w:rsidRPr="00A9028F">
        <w:rPr>
          <w:rFonts w:hint="eastAsia"/>
          <w:b/>
          <w:bCs/>
          <w:rtl/>
        </w:rPr>
        <w:t>הן</w:t>
      </w:r>
      <w:r w:rsidRPr="003E30ED">
        <w:rPr>
          <w:b/>
          <w:bCs/>
          <w:rtl/>
        </w:rPr>
        <w:t xml:space="preserve"> </w:t>
      </w:r>
      <w:r w:rsidRPr="003E30ED">
        <w:rPr>
          <w:rFonts w:hint="eastAsia"/>
          <w:b/>
          <w:bCs/>
          <w:rtl/>
        </w:rPr>
        <w:t>לצורך</w:t>
      </w:r>
      <w:r w:rsidRPr="00C60CBB">
        <w:rPr>
          <w:b/>
          <w:bCs/>
          <w:rtl/>
        </w:rPr>
        <w:t xml:space="preserve"> </w:t>
      </w:r>
      <w:r w:rsidRPr="00C14A2C">
        <w:rPr>
          <w:rFonts w:hint="eastAsia"/>
          <w:b/>
          <w:bCs/>
          <w:rtl/>
        </w:rPr>
        <w:t>מתן</w:t>
      </w:r>
      <w:r w:rsidRPr="00F01F79">
        <w:rPr>
          <w:b/>
          <w:bCs/>
          <w:rtl/>
        </w:rPr>
        <w:t xml:space="preserve"> </w:t>
      </w:r>
      <w:r w:rsidRPr="00F01F79">
        <w:rPr>
          <w:rFonts w:hint="eastAsia"/>
          <w:b/>
          <w:bCs/>
          <w:rtl/>
        </w:rPr>
        <w:t>מענה</w:t>
      </w:r>
      <w:r w:rsidRPr="00F01F79">
        <w:rPr>
          <w:b/>
          <w:bCs/>
          <w:rtl/>
        </w:rPr>
        <w:t xml:space="preserve"> </w:t>
      </w:r>
      <w:r w:rsidRPr="00F01F79">
        <w:rPr>
          <w:rFonts w:hint="eastAsia"/>
          <w:b/>
          <w:bCs/>
          <w:rtl/>
        </w:rPr>
        <w:t>למגפת</w:t>
      </w:r>
      <w:r w:rsidRPr="00EC6555">
        <w:rPr>
          <w:b/>
          <w:bCs/>
          <w:rtl/>
        </w:rPr>
        <w:t xml:space="preserve"> </w:t>
      </w:r>
      <w:r w:rsidRPr="00EC6555">
        <w:rPr>
          <w:rFonts w:hint="eastAsia"/>
          <w:b/>
          <w:bCs/>
          <w:rtl/>
        </w:rPr>
        <w:t>הקורונה</w:t>
      </w:r>
      <w:r w:rsidRPr="00EC6555">
        <w:rPr>
          <w:b/>
          <w:bCs/>
          <w:rtl/>
        </w:rPr>
        <w:t xml:space="preserve"> </w:t>
      </w:r>
      <w:r w:rsidRPr="00EC6555">
        <w:rPr>
          <w:rFonts w:hint="eastAsia"/>
          <w:b/>
          <w:bCs/>
          <w:rtl/>
        </w:rPr>
        <w:t>שעדיין</w:t>
      </w:r>
      <w:r w:rsidRPr="00EC6555">
        <w:rPr>
          <w:b/>
          <w:bCs/>
          <w:rtl/>
        </w:rPr>
        <w:t xml:space="preserve"> </w:t>
      </w:r>
      <w:r w:rsidRPr="00EC6555">
        <w:rPr>
          <w:rFonts w:hint="eastAsia"/>
          <w:b/>
          <w:bCs/>
          <w:rtl/>
        </w:rPr>
        <w:t>קיימת</w:t>
      </w:r>
      <w:r w:rsidRPr="00EC6555">
        <w:rPr>
          <w:b/>
          <w:bCs/>
          <w:rtl/>
        </w:rPr>
        <w:t xml:space="preserve"> </w:t>
      </w:r>
      <w:r w:rsidRPr="003213AF">
        <w:rPr>
          <w:rFonts w:hint="eastAsia"/>
          <w:b/>
          <w:bCs/>
          <w:rtl/>
        </w:rPr>
        <w:t>והן</w:t>
      </w:r>
      <w:r w:rsidRPr="003213AF">
        <w:rPr>
          <w:b/>
          <w:bCs/>
          <w:rtl/>
        </w:rPr>
        <w:t xml:space="preserve"> </w:t>
      </w:r>
      <w:r w:rsidRPr="003213AF">
        <w:rPr>
          <w:rFonts w:hint="eastAsia"/>
          <w:b/>
          <w:bCs/>
          <w:rtl/>
        </w:rPr>
        <w:t>לצרכים</w:t>
      </w:r>
      <w:r w:rsidRPr="003213AF">
        <w:rPr>
          <w:b/>
          <w:bCs/>
          <w:rtl/>
        </w:rPr>
        <w:t xml:space="preserve"> </w:t>
      </w:r>
      <w:r w:rsidRPr="000F0FFF">
        <w:rPr>
          <w:rFonts w:hint="eastAsia"/>
          <w:b/>
          <w:bCs/>
          <w:rtl/>
        </w:rPr>
        <w:t>עתידיים</w:t>
      </w:r>
      <w:r w:rsidR="001F4065" w:rsidRPr="00372597">
        <w:rPr>
          <w:b/>
          <w:bCs/>
          <w:rtl/>
        </w:rPr>
        <w:t xml:space="preserve"> אם יעלו</w:t>
      </w:r>
      <w:r w:rsidRPr="008F59F2">
        <w:rPr>
          <w:b/>
          <w:bCs/>
          <w:rtl/>
        </w:rPr>
        <w:t xml:space="preserve">, </w:t>
      </w:r>
      <w:r w:rsidRPr="00D24C0B">
        <w:rPr>
          <w:rFonts w:hint="eastAsia"/>
          <w:b/>
          <w:bCs/>
          <w:rtl/>
        </w:rPr>
        <w:t>חשוב</w:t>
      </w:r>
      <w:r w:rsidRPr="00D24C0B">
        <w:rPr>
          <w:b/>
          <w:bCs/>
          <w:rtl/>
        </w:rPr>
        <w:t xml:space="preserve"> </w:t>
      </w:r>
      <w:r w:rsidRPr="001865B5">
        <w:rPr>
          <w:rFonts w:hint="eastAsia"/>
          <w:b/>
          <w:bCs/>
          <w:rtl/>
        </w:rPr>
        <w:t>שמשרד</w:t>
      </w:r>
      <w:r w:rsidRPr="001865B5">
        <w:rPr>
          <w:b/>
          <w:bCs/>
          <w:rtl/>
        </w:rPr>
        <w:t xml:space="preserve"> </w:t>
      </w:r>
      <w:r w:rsidRPr="00486FCA">
        <w:rPr>
          <w:rFonts w:hint="eastAsia"/>
          <w:b/>
          <w:bCs/>
          <w:rtl/>
        </w:rPr>
        <w:t>הבריאות</w:t>
      </w:r>
      <w:r w:rsidRPr="00486FCA">
        <w:rPr>
          <w:b/>
          <w:bCs/>
          <w:rtl/>
        </w:rPr>
        <w:t xml:space="preserve"> </w:t>
      </w:r>
      <w:r w:rsidRPr="00291191">
        <w:rPr>
          <w:rFonts w:hint="eastAsia"/>
          <w:b/>
          <w:bCs/>
          <w:rtl/>
        </w:rPr>
        <w:t>ומפקדת</w:t>
      </w:r>
      <w:r w:rsidRPr="00291191">
        <w:rPr>
          <w:b/>
          <w:bCs/>
          <w:rtl/>
        </w:rPr>
        <w:t xml:space="preserve"> </w:t>
      </w:r>
      <w:r w:rsidRPr="00FE2818">
        <w:rPr>
          <w:rFonts w:hint="eastAsia"/>
          <w:b/>
          <w:bCs/>
          <w:rtl/>
        </w:rPr>
        <w:t>אלון</w:t>
      </w:r>
      <w:r w:rsidRPr="00FE2818">
        <w:rPr>
          <w:b/>
          <w:bCs/>
          <w:rtl/>
        </w:rPr>
        <w:t xml:space="preserve"> </w:t>
      </w:r>
      <w:r w:rsidRPr="00897A6B">
        <w:rPr>
          <w:rFonts w:hint="eastAsia"/>
          <w:b/>
          <w:bCs/>
          <w:rtl/>
        </w:rPr>
        <w:t>יפעלו</w:t>
      </w:r>
      <w:r w:rsidRPr="00897A6B">
        <w:rPr>
          <w:b/>
          <w:bCs/>
          <w:rtl/>
        </w:rPr>
        <w:t xml:space="preserve"> </w:t>
      </w:r>
      <w:r w:rsidRPr="00897A6B">
        <w:rPr>
          <w:rFonts w:hint="eastAsia"/>
          <w:b/>
          <w:bCs/>
          <w:rtl/>
        </w:rPr>
        <w:t>כל</w:t>
      </w:r>
      <w:r w:rsidRPr="00897A6B">
        <w:rPr>
          <w:b/>
          <w:bCs/>
          <w:rtl/>
        </w:rPr>
        <w:t xml:space="preserve"> </w:t>
      </w:r>
      <w:r w:rsidRPr="00897A6B">
        <w:rPr>
          <w:rFonts w:hint="eastAsia"/>
          <w:b/>
          <w:bCs/>
          <w:rtl/>
        </w:rPr>
        <w:t>אחד</w:t>
      </w:r>
      <w:r w:rsidRPr="00897A6B">
        <w:rPr>
          <w:b/>
          <w:bCs/>
          <w:rtl/>
        </w:rPr>
        <w:t xml:space="preserve"> </w:t>
      </w:r>
      <w:r w:rsidRPr="00897A6B">
        <w:rPr>
          <w:rFonts w:hint="eastAsia"/>
          <w:b/>
          <w:bCs/>
          <w:rtl/>
        </w:rPr>
        <w:t>בתחום</w:t>
      </w:r>
      <w:r w:rsidRPr="00897A6B">
        <w:rPr>
          <w:b/>
          <w:bCs/>
          <w:rtl/>
        </w:rPr>
        <w:t xml:space="preserve"> </w:t>
      </w:r>
      <w:r w:rsidRPr="00897A6B">
        <w:rPr>
          <w:rFonts w:hint="eastAsia"/>
          <w:b/>
          <w:bCs/>
          <w:rtl/>
        </w:rPr>
        <w:t>אחריותו</w:t>
      </w:r>
      <w:r w:rsidRPr="00897A6B">
        <w:rPr>
          <w:b/>
          <w:bCs/>
          <w:rtl/>
        </w:rPr>
        <w:t xml:space="preserve"> </w:t>
      </w:r>
      <w:r w:rsidRPr="00897A6B">
        <w:rPr>
          <w:rFonts w:hint="eastAsia"/>
          <w:b/>
          <w:bCs/>
          <w:rtl/>
        </w:rPr>
        <w:t>וכן</w:t>
      </w:r>
      <w:r w:rsidRPr="00897A6B">
        <w:rPr>
          <w:b/>
          <w:bCs/>
          <w:rtl/>
        </w:rPr>
        <w:t xml:space="preserve"> </w:t>
      </w:r>
      <w:r w:rsidRPr="00897A6B">
        <w:rPr>
          <w:rFonts w:hint="eastAsia"/>
          <w:b/>
          <w:bCs/>
          <w:rtl/>
        </w:rPr>
        <w:t>במשותף</w:t>
      </w:r>
      <w:r w:rsidRPr="00897A6B">
        <w:rPr>
          <w:b/>
          <w:bCs/>
          <w:rtl/>
        </w:rPr>
        <w:t xml:space="preserve"> </w:t>
      </w:r>
      <w:r w:rsidRPr="00897A6B">
        <w:rPr>
          <w:rFonts w:hint="eastAsia"/>
          <w:b/>
          <w:bCs/>
          <w:rtl/>
        </w:rPr>
        <w:t>לתיקון</w:t>
      </w:r>
      <w:r w:rsidRPr="00897A6B">
        <w:rPr>
          <w:b/>
          <w:bCs/>
          <w:rtl/>
        </w:rPr>
        <w:t xml:space="preserve"> </w:t>
      </w:r>
      <w:r w:rsidRPr="00897A6B">
        <w:rPr>
          <w:rFonts w:hint="eastAsia"/>
          <w:b/>
          <w:bCs/>
          <w:rtl/>
        </w:rPr>
        <w:t>הליקויים</w:t>
      </w:r>
      <w:r w:rsidRPr="00897A6B">
        <w:rPr>
          <w:b/>
          <w:bCs/>
          <w:rtl/>
        </w:rPr>
        <w:t xml:space="preserve"> </w:t>
      </w:r>
      <w:r w:rsidRPr="00897A6B">
        <w:rPr>
          <w:rFonts w:hint="eastAsia"/>
          <w:b/>
          <w:bCs/>
          <w:rtl/>
        </w:rPr>
        <w:t>שצוינו</w:t>
      </w:r>
      <w:r w:rsidRPr="00897A6B">
        <w:rPr>
          <w:b/>
          <w:bCs/>
          <w:rtl/>
        </w:rPr>
        <w:t xml:space="preserve"> </w:t>
      </w:r>
      <w:r w:rsidRPr="00897A6B">
        <w:rPr>
          <w:rFonts w:hint="eastAsia"/>
          <w:b/>
          <w:bCs/>
          <w:rtl/>
        </w:rPr>
        <w:t>בדוח</w:t>
      </w:r>
      <w:r w:rsidRPr="00897A6B">
        <w:rPr>
          <w:b/>
          <w:bCs/>
          <w:rtl/>
        </w:rPr>
        <w:t xml:space="preserve"> </w:t>
      </w:r>
      <w:r w:rsidRPr="00897A6B">
        <w:rPr>
          <w:rFonts w:hint="eastAsia"/>
          <w:b/>
          <w:bCs/>
          <w:rtl/>
        </w:rPr>
        <w:t>זה</w:t>
      </w:r>
      <w:r w:rsidRPr="00897A6B">
        <w:rPr>
          <w:b/>
          <w:bCs/>
          <w:rtl/>
        </w:rPr>
        <w:t xml:space="preserve">. </w:t>
      </w:r>
      <w:r w:rsidRPr="00897A6B">
        <w:rPr>
          <w:rFonts w:hint="eastAsia"/>
          <w:b/>
          <w:bCs/>
          <w:rtl/>
        </w:rPr>
        <w:t>בכלל</w:t>
      </w:r>
      <w:r w:rsidRPr="00897A6B">
        <w:rPr>
          <w:b/>
          <w:bCs/>
          <w:rtl/>
        </w:rPr>
        <w:t xml:space="preserve"> </w:t>
      </w:r>
      <w:r w:rsidRPr="00897A6B">
        <w:rPr>
          <w:rFonts w:hint="eastAsia"/>
          <w:b/>
          <w:bCs/>
          <w:rtl/>
        </w:rPr>
        <w:t>זה</w:t>
      </w:r>
      <w:r w:rsidRPr="00897A6B">
        <w:rPr>
          <w:b/>
          <w:bCs/>
          <w:rtl/>
        </w:rPr>
        <w:t xml:space="preserve"> </w:t>
      </w:r>
      <w:r w:rsidRPr="00897A6B">
        <w:rPr>
          <w:rFonts w:hint="eastAsia"/>
          <w:b/>
          <w:bCs/>
          <w:rtl/>
        </w:rPr>
        <w:t>מומלץ</w:t>
      </w:r>
      <w:r w:rsidRPr="00897A6B">
        <w:rPr>
          <w:b/>
          <w:bCs/>
          <w:rtl/>
        </w:rPr>
        <w:t xml:space="preserve"> </w:t>
      </w:r>
      <w:r w:rsidRPr="00897A6B">
        <w:rPr>
          <w:rFonts w:hint="eastAsia"/>
          <w:b/>
          <w:bCs/>
          <w:rtl/>
        </w:rPr>
        <w:t>שגופים</w:t>
      </w:r>
      <w:r w:rsidRPr="00897A6B">
        <w:rPr>
          <w:b/>
          <w:bCs/>
          <w:rtl/>
        </w:rPr>
        <w:t xml:space="preserve"> </w:t>
      </w:r>
      <w:r w:rsidRPr="00897A6B">
        <w:rPr>
          <w:rFonts w:hint="eastAsia"/>
          <w:b/>
          <w:bCs/>
          <w:rtl/>
        </w:rPr>
        <w:t>אלה</w:t>
      </w:r>
      <w:r w:rsidRPr="00897A6B">
        <w:rPr>
          <w:b/>
          <w:bCs/>
          <w:rtl/>
        </w:rPr>
        <w:t xml:space="preserve"> </w:t>
      </w:r>
      <w:r w:rsidRPr="00897A6B">
        <w:rPr>
          <w:rFonts w:hint="eastAsia"/>
          <w:b/>
          <w:bCs/>
          <w:rtl/>
        </w:rPr>
        <w:t>יבחנו</w:t>
      </w:r>
      <w:r w:rsidRPr="00897A6B">
        <w:rPr>
          <w:b/>
          <w:bCs/>
          <w:rtl/>
        </w:rPr>
        <w:t xml:space="preserve"> </w:t>
      </w:r>
      <w:r w:rsidRPr="00897A6B">
        <w:rPr>
          <w:rFonts w:hint="eastAsia"/>
          <w:b/>
          <w:bCs/>
          <w:rtl/>
        </w:rPr>
        <w:t>את</w:t>
      </w:r>
      <w:r w:rsidRPr="00897A6B">
        <w:rPr>
          <w:b/>
          <w:bCs/>
          <w:rtl/>
        </w:rPr>
        <w:t xml:space="preserve"> </w:t>
      </w:r>
      <w:r w:rsidRPr="00897A6B">
        <w:rPr>
          <w:rFonts w:hint="eastAsia"/>
          <w:b/>
          <w:bCs/>
          <w:rtl/>
        </w:rPr>
        <w:t>המדדים</w:t>
      </w:r>
      <w:r w:rsidRPr="00897A6B">
        <w:rPr>
          <w:b/>
          <w:bCs/>
          <w:rtl/>
        </w:rPr>
        <w:t xml:space="preserve"> </w:t>
      </w:r>
      <w:r w:rsidRPr="00897A6B">
        <w:rPr>
          <w:rFonts w:hint="eastAsia"/>
          <w:b/>
          <w:bCs/>
          <w:rtl/>
        </w:rPr>
        <w:t>שקבעו</w:t>
      </w:r>
      <w:r w:rsidRPr="00897A6B">
        <w:rPr>
          <w:b/>
          <w:bCs/>
          <w:rtl/>
        </w:rPr>
        <w:t xml:space="preserve"> </w:t>
      </w:r>
      <w:r w:rsidRPr="00897A6B">
        <w:rPr>
          <w:rFonts w:hint="eastAsia"/>
          <w:b/>
          <w:bCs/>
          <w:rtl/>
        </w:rPr>
        <w:t>לגבי</w:t>
      </w:r>
      <w:r w:rsidRPr="00897A6B">
        <w:rPr>
          <w:b/>
          <w:bCs/>
          <w:rtl/>
        </w:rPr>
        <w:t xml:space="preserve"> </w:t>
      </w:r>
      <w:r w:rsidRPr="00897A6B">
        <w:rPr>
          <w:rFonts w:hint="eastAsia"/>
          <w:b/>
          <w:bCs/>
          <w:rtl/>
        </w:rPr>
        <w:t>שלבי</w:t>
      </w:r>
      <w:r w:rsidRPr="00897A6B">
        <w:rPr>
          <w:b/>
          <w:bCs/>
          <w:rtl/>
        </w:rPr>
        <w:t xml:space="preserve"> </w:t>
      </w:r>
      <w:r w:rsidRPr="00897A6B">
        <w:rPr>
          <w:rFonts w:hint="eastAsia"/>
          <w:b/>
          <w:bCs/>
          <w:rtl/>
        </w:rPr>
        <w:t>החקירה</w:t>
      </w:r>
      <w:r w:rsidRPr="00897A6B">
        <w:rPr>
          <w:b/>
          <w:bCs/>
          <w:rtl/>
        </w:rPr>
        <w:t xml:space="preserve"> </w:t>
      </w:r>
      <w:r w:rsidRPr="00897A6B">
        <w:rPr>
          <w:rFonts w:hint="eastAsia"/>
          <w:b/>
          <w:bCs/>
          <w:rtl/>
        </w:rPr>
        <w:t>האפידמיולוגית</w:t>
      </w:r>
      <w:r w:rsidRPr="00897A6B">
        <w:rPr>
          <w:b/>
          <w:bCs/>
          <w:rtl/>
        </w:rPr>
        <w:t xml:space="preserve"> ויעדכנו אותם ככל שנדרש; יבחנו כלים טכנולוגיים מתקדמים שיאפשרו ביצוע חקירה מהירה ואיכותית; וכן יבחנו פעולות שניתן לנקוט כאשר מאומתים אינם משתפים פעולה בחקירות. </w:t>
      </w:r>
    </w:p>
    <w:p w14:paraId="2080B32B"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04664B45" w14:textId="77777777" w:rsidR="00EE01A4" w:rsidRPr="00FE2818" w:rsidRDefault="00825293" w:rsidP="00072E29">
      <w:pPr>
        <w:spacing w:line="240" w:lineRule="auto"/>
        <w:rPr>
          <w:b/>
          <w:bCs/>
          <w:rtl/>
        </w:rPr>
      </w:pPr>
      <w:r w:rsidRPr="008A77F6">
        <w:rPr>
          <w:rFonts w:hint="eastAsia"/>
          <w:b/>
          <w:bCs/>
          <w:rtl/>
        </w:rPr>
        <w:t>נוכח</w:t>
      </w:r>
      <w:r w:rsidRPr="004139EB">
        <w:rPr>
          <w:b/>
          <w:bCs/>
          <w:rtl/>
        </w:rPr>
        <w:t xml:space="preserve"> </w:t>
      </w:r>
      <w:r w:rsidRPr="00596021">
        <w:rPr>
          <w:rFonts w:hint="eastAsia"/>
          <w:b/>
          <w:bCs/>
          <w:rtl/>
        </w:rPr>
        <w:t>חשיבות</w:t>
      </w:r>
      <w:r w:rsidRPr="009802A4">
        <w:rPr>
          <w:b/>
          <w:bCs/>
          <w:rtl/>
        </w:rPr>
        <w:t xml:space="preserve"> </w:t>
      </w:r>
      <w:r w:rsidRPr="009802A4">
        <w:rPr>
          <w:rFonts w:hint="eastAsia"/>
          <w:b/>
          <w:bCs/>
          <w:rtl/>
        </w:rPr>
        <w:t>מערכת</w:t>
      </w:r>
      <w:r w:rsidRPr="00D07810">
        <w:rPr>
          <w:b/>
          <w:bCs/>
          <w:rtl/>
        </w:rPr>
        <w:t xml:space="preserve"> </w:t>
      </w:r>
      <w:r w:rsidRPr="00A9028F">
        <w:rPr>
          <w:rFonts w:hint="eastAsia"/>
          <w:b/>
          <w:bCs/>
          <w:rtl/>
        </w:rPr>
        <w:t>אבן</w:t>
      </w:r>
      <w:r w:rsidRPr="00A9028F">
        <w:rPr>
          <w:b/>
          <w:bCs/>
          <w:rtl/>
        </w:rPr>
        <w:t xml:space="preserve"> יסוד </w:t>
      </w:r>
      <w:r w:rsidRPr="00A9028F">
        <w:rPr>
          <w:rFonts w:hint="eastAsia"/>
          <w:b/>
          <w:bCs/>
          <w:rtl/>
        </w:rPr>
        <w:t>המשמשת</w:t>
      </w:r>
      <w:r w:rsidRPr="003E30ED">
        <w:rPr>
          <w:b/>
          <w:bCs/>
          <w:rtl/>
        </w:rPr>
        <w:t xml:space="preserve"> את מערך החקירות האפידמיולוגיות בקטיעת שרשרות ההדבקה, ו</w:t>
      </w:r>
      <w:r w:rsidRPr="003E30ED">
        <w:rPr>
          <w:rFonts w:hint="eastAsia"/>
          <w:b/>
          <w:bCs/>
          <w:rtl/>
        </w:rPr>
        <w:t>כדי</w:t>
      </w:r>
      <w:r w:rsidRPr="00C60CBB">
        <w:rPr>
          <w:b/>
          <w:bCs/>
          <w:rtl/>
        </w:rPr>
        <w:t xml:space="preserve"> שה</w:t>
      </w:r>
      <w:r w:rsidRPr="00C14A2C">
        <w:rPr>
          <w:rFonts w:hint="eastAsia"/>
          <w:b/>
          <w:bCs/>
          <w:rtl/>
        </w:rPr>
        <w:t>משאבים</w:t>
      </w:r>
      <w:r w:rsidRPr="00F01F79">
        <w:rPr>
          <w:b/>
          <w:bCs/>
          <w:rtl/>
        </w:rPr>
        <w:t xml:space="preserve"> שהושקעו בה לא ירדו לטמיון, </w:t>
      </w:r>
      <w:r w:rsidRPr="00F01F79">
        <w:rPr>
          <w:rFonts w:hint="eastAsia"/>
          <w:b/>
          <w:bCs/>
          <w:rtl/>
        </w:rPr>
        <w:t>מומלץ</w:t>
      </w:r>
      <w:r w:rsidRPr="00F01F79">
        <w:rPr>
          <w:b/>
          <w:bCs/>
          <w:rtl/>
        </w:rPr>
        <w:t xml:space="preserve"> </w:t>
      </w:r>
      <w:r w:rsidRPr="00F01F79">
        <w:rPr>
          <w:rFonts w:hint="eastAsia"/>
          <w:b/>
          <w:bCs/>
          <w:rtl/>
        </w:rPr>
        <w:t>ש</w:t>
      </w:r>
      <w:r w:rsidRPr="00EC6555">
        <w:rPr>
          <w:b/>
          <w:bCs/>
          <w:rtl/>
        </w:rPr>
        <w:t xml:space="preserve">משרד הבריאות </w:t>
      </w:r>
      <w:r w:rsidRPr="00EC6555">
        <w:rPr>
          <w:rFonts w:hint="eastAsia"/>
          <w:b/>
          <w:bCs/>
          <w:rtl/>
        </w:rPr>
        <w:t>ומפקדת</w:t>
      </w:r>
      <w:r w:rsidRPr="00EC6555">
        <w:rPr>
          <w:b/>
          <w:bCs/>
          <w:rtl/>
        </w:rPr>
        <w:t xml:space="preserve"> </w:t>
      </w:r>
      <w:r w:rsidRPr="00EC6555">
        <w:rPr>
          <w:rFonts w:hint="eastAsia"/>
          <w:b/>
          <w:bCs/>
          <w:rtl/>
        </w:rPr>
        <w:t>אלון</w:t>
      </w:r>
      <w:r w:rsidRPr="00EC6555">
        <w:rPr>
          <w:b/>
          <w:bCs/>
          <w:rtl/>
        </w:rPr>
        <w:t xml:space="preserve"> </w:t>
      </w:r>
      <w:r w:rsidRPr="00EC6555">
        <w:rPr>
          <w:rFonts w:hint="eastAsia"/>
          <w:b/>
          <w:bCs/>
          <w:rtl/>
        </w:rPr>
        <w:t>י</w:t>
      </w:r>
      <w:r w:rsidRPr="00EC6555">
        <w:rPr>
          <w:b/>
          <w:bCs/>
          <w:rtl/>
        </w:rPr>
        <w:t>פעל</w:t>
      </w:r>
      <w:r w:rsidRPr="003213AF">
        <w:rPr>
          <w:rFonts w:hint="eastAsia"/>
          <w:b/>
          <w:bCs/>
          <w:rtl/>
        </w:rPr>
        <w:t>ו</w:t>
      </w:r>
      <w:r w:rsidRPr="003213AF">
        <w:rPr>
          <w:rtl/>
        </w:rPr>
        <w:t xml:space="preserve"> </w:t>
      </w:r>
      <w:r w:rsidRPr="003213AF">
        <w:rPr>
          <w:rFonts w:hint="eastAsia"/>
          <w:b/>
          <w:bCs/>
          <w:rtl/>
        </w:rPr>
        <w:t>ל</w:t>
      </w:r>
      <w:r w:rsidRPr="003213AF">
        <w:rPr>
          <w:b/>
          <w:bCs/>
          <w:rtl/>
        </w:rPr>
        <w:t xml:space="preserve">המשך זמינותה </w:t>
      </w:r>
      <w:r w:rsidRPr="000F0FFF">
        <w:rPr>
          <w:rFonts w:hint="eastAsia"/>
          <w:b/>
          <w:bCs/>
          <w:rtl/>
        </w:rPr>
        <w:t>ותקינותה</w:t>
      </w:r>
      <w:r w:rsidRPr="00372597">
        <w:rPr>
          <w:b/>
          <w:bCs/>
          <w:rtl/>
        </w:rPr>
        <w:t xml:space="preserve"> </w:t>
      </w:r>
      <w:r w:rsidRPr="008F59F2">
        <w:rPr>
          <w:rFonts w:hint="eastAsia"/>
          <w:b/>
          <w:bCs/>
          <w:rtl/>
        </w:rPr>
        <w:t>של</w:t>
      </w:r>
      <w:r w:rsidRPr="00D24C0B">
        <w:rPr>
          <w:b/>
          <w:bCs/>
          <w:rtl/>
        </w:rPr>
        <w:t xml:space="preserve"> המערכת, או </w:t>
      </w:r>
      <w:r w:rsidRPr="00D24C0B">
        <w:rPr>
          <w:rFonts w:hint="eastAsia"/>
          <w:b/>
          <w:bCs/>
          <w:rtl/>
        </w:rPr>
        <w:t>של</w:t>
      </w:r>
      <w:r w:rsidRPr="001865B5">
        <w:rPr>
          <w:b/>
          <w:bCs/>
          <w:rtl/>
        </w:rPr>
        <w:t xml:space="preserve"> מערכת אחרת אם היא תחליף אותה, </w:t>
      </w:r>
      <w:r w:rsidRPr="001865B5">
        <w:rPr>
          <w:rFonts w:hint="eastAsia"/>
          <w:b/>
          <w:bCs/>
          <w:rtl/>
        </w:rPr>
        <w:t>כדי</w:t>
      </w:r>
      <w:r w:rsidRPr="00486FCA">
        <w:rPr>
          <w:b/>
          <w:bCs/>
          <w:rtl/>
        </w:rPr>
        <w:t xml:space="preserve"> שיהיה ניתן להשתמש בה לחקירות במגפות עתידיות </w:t>
      </w:r>
      <w:r w:rsidRPr="00486FCA">
        <w:rPr>
          <w:rFonts w:hint="eastAsia"/>
          <w:b/>
          <w:bCs/>
          <w:rtl/>
        </w:rPr>
        <w:t>אם</w:t>
      </w:r>
      <w:r w:rsidRPr="00291191">
        <w:rPr>
          <w:b/>
          <w:bCs/>
          <w:rtl/>
        </w:rPr>
        <w:t xml:space="preserve"> </w:t>
      </w:r>
      <w:r w:rsidRPr="00291191">
        <w:rPr>
          <w:rFonts w:hint="eastAsia"/>
          <w:b/>
          <w:bCs/>
          <w:rtl/>
        </w:rPr>
        <w:t>יתרחשו</w:t>
      </w:r>
      <w:r w:rsidRPr="00FE2818">
        <w:rPr>
          <w:b/>
          <w:bCs/>
          <w:rtl/>
        </w:rPr>
        <w:t xml:space="preserve">. </w:t>
      </w:r>
    </w:p>
    <w:p w14:paraId="636256F4" w14:textId="77777777" w:rsidR="00EE01A4" w:rsidRPr="008A77F6" w:rsidRDefault="00825293" w:rsidP="00072E29">
      <w:pPr>
        <w:pStyle w:val="a"/>
        <w:spacing w:line="240" w:lineRule="auto"/>
        <w:rPr>
          <w:rtl/>
        </w:rPr>
      </w:pPr>
      <w:r w:rsidRPr="00897A6B">
        <w:rPr>
          <w:rtl/>
        </w:rPr>
        <w:fldChar w:fldCharType="begin"/>
      </w:r>
      <w:r w:rsidRPr="00897A6B">
        <w:rPr>
          <w:rtl/>
        </w:rPr>
        <w:instrText xml:space="preserve"> </w:instrText>
      </w:r>
      <w:r w:rsidRPr="00897A6B">
        <w:instrText>AUTONUMLGL \e  \* MERGEFORMAT</w:instrText>
      </w:r>
      <w:r w:rsidRPr="00897A6B">
        <w:rPr>
          <w:rtl/>
        </w:rPr>
        <w:instrText xml:space="preserve"> </w:instrText>
      </w:r>
      <w:r w:rsidRPr="00897A6B">
        <w:rPr>
          <w:rtl/>
        </w:rPr>
        <w:fldChar w:fldCharType="end"/>
      </w:r>
    </w:p>
    <w:p w14:paraId="4EAEB405" w14:textId="77777777" w:rsidR="00EE01A4" w:rsidRDefault="00825293" w:rsidP="00072E29">
      <w:pPr>
        <w:spacing w:line="240" w:lineRule="auto"/>
        <w:rPr>
          <w:rtl/>
        </w:rPr>
      </w:pPr>
      <w:r w:rsidRPr="008A77F6">
        <w:rPr>
          <w:b/>
          <w:bCs/>
          <w:rtl/>
        </w:rPr>
        <w:t xml:space="preserve">עוד מומלץ כי </w:t>
      </w:r>
      <w:r w:rsidR="003B3195">
        <w:rPr>
          <w:rFonts w:hint="cs"/>
          <w:b/>
          <w:bCs/>
          <w:rtl/>
        </w:rPr>
        <w:t>מ</w:t>
      </w:r>
      <w:r w:rsidRPr="008A77F6">
        <w:rPr>
          <w:b/>
          <w:bCs/>
          <w:rtl/>
        </w:rPr>
        <w:t>שר</w:t>
      </w:r>
      <w:r w:rsidR="003B3195">
        <w:rPr>
          <w:rFonts w:hint="cs"/>
          <w:b/>
          <w:bCs/>
          <w:rtl/>
        </w:rPr>
        <w:t>ד</w:t>
      </w:r>
      <w:r w:rsidRPr="008A77F6">
        <w:rPr>
          <w:b/>
          <w:bCs/>
          <w:rtl/>
        </w:rPr>
        <w:t xml:space="preserve"> הבריאות </w:t>
      </w:r>
      <w:r w:rsidR="003B3195">
        <w:rPr>
          <w:rFonts w:hint="cs"/>
          <w:b/>
          <w:bCs/>
          <w:rtl/>
        </w:rPr>
        <w:t xml:space="preserve">יפעל </w:t>
      </w:r>
      <w:r w:rsidRPr="008A77F6">
        <w:rPr>
          <w:b/>
          <w:bCs/>
          <w:rtl/>
        </w:rPr>
        <w:t>לשמר את מערך החקירות האפידמיולוגיות בעת הנוכחית וגם בעתיד, כ</w:t>
      </w:r>
      <w:r w:rsidRPr="004139EB">
        <w:rPr>
          <w:rFonts w:hint="eastAsia"/>
          <w:b/>
          <w:bCs/>
          <w:rtl/>
        </w:rPr>
        <w:t>די</w:t>
      </w:r>
      <w:r w:rsidRPr="00596021">
        <w:rPr>
          <w:b/>
          <w:bCs/>
          <w:rtl/>
        </w:rPr>
        <w:t xml:space="preserve"> ש</w:t>
      </w:r>
      <w:r w:rsidRPr="009802A4">
        <w:rPr>
          <w:rFonts w:hint="eastAsia"/>
          <w:b/>
          <w:bCs/>
          <w:rtl/>
        </w:rPr>
        <w:t>יהיה</w:t>
      </w:r>
      <w:r w:rsidRPr="009802A4">
        <w:rPr>
          <w:b/>
          <w:bCs/>
          <w:rtl/>
        </w:rPr>
        <w:t xml:space="preserve"> ניתן יהיה להפעילו בעת התפרצות מגפה.</w:t>
      </w:r>
      <w:r>
        <w:rPr>
          <w:rFonts w:hint="cs"/>
          <w:b/>
          <w:bCs/>
          <w:rtl/>
        </w:rPr>
        <w:t xml:space="preserve"> </w:t>
      </w:r>
    </w:p>
    <w:p w14:paraId="1F3CF471" w14:textId="77777777" w:rsidR="00EE01A4" w:rsidRDefault="00EE01A4" w:rsidP="00072E29">
      <w:pPr>
        <w:spacing w:line="240" w:lineRule="auto"/>
        <w:rPr>
          <w:rtl/>
        </w:rPr>
      </w:pPr>
    </w:p>
    <w:p w14:paraId="007A579D" w14:textId="77777777" w:rsidR="00EE01A4" w:rsidRDefault="00EE01A4" w:rsidP="00072E29">
      <w:pPr>
        <w:spacing w:line="240" w:lineRule="auto"/>
        <w:rPr>
          <w:rtl/>
        </w:rPr>
      </w:pPr>
    </w:p>
    <w:p w14:paraId="707FDD3A" w14:textId="77777777" w:rsidR="007C10C0" w:rsidRDefault="007C10C0" w:rsidP="00072E29">
      <w:pPr>
        <w:spacing w:line="240" w:lineRule="auto"/>
        <w:rPr>
          <w:rtl/>
        </w:rPr>
      </w:pPr>
    </w:p>
    <w:sectPr w:rsidR="007C10C0" w:rsidSect="00792C42">
      <w:headerReference w:type="default" r:id="rId26"/>
      <w:footerReference w:type="default" r:id="rId27"/>
      <w:headerReference w:type="first" r:id="rId28"/>
      <w:footerReference w:type="first" r:id="rId29"/>
      <w:pgSz w:w="11906" w:h="16838"/>
      <w:pgMar w:top="1701" w:right="1984" w:bottom="1587"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93E44" w14:textId="77777777" w:rsidR="00825293" w:rsidRDefault="00825293">
      <w:pPr>
        <w:spacing w:line="240" w:lineRule="auto"/>
      </w:pPr>
      <w:r>
        <w:separator/>
      </w:r>
    </w:p>
  </w:endnote>
  <w:endnote w:type="continuationSeparator" w:id="0">
    <w:p w14:paraId="3DD8D1F5" w14:textId="77777777" w:rsidR="00825293" w:rsidRDefault="008252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MDL2 Assets">
    <w:panose1 w:val="050A0102010101010101"/>
    <w:charset w:val="00"/>
    <w:family w:val="roman"/>
    <w:pitch w:val="variable"/>
    <w:sig w:usb0="00000003" w:usb1="10000000" w:usb2="00000000" w:usb3="00000000" w:csb0="00000001" w:csb1="00000000"/>
  </w:font>
  <w:font w:name="David">
    <w:altName w:val="Malgun Gothic Semilight"/>
    <w:panose1 w:val="020E0502060401010101"/>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Narkisim">
    <w:altName w:val="Malgun Gothic Semilight"/>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C6E8" w14:textId="77777777" w:rsidR="00E6248F" w:rsidRPr="00E6248F" w:rsidRDefault="00825293" w:rsidP="00A369F4">
    <w:pPr>
      <w:pStyle w:val="Footer"/>
      <w:jc w:val="right"/>
      <w:rPr>
        <w:rtl/>
      </w:rPr>
    </w:pPr>
    <w:r w:rsidRPr="00A369F4">
      <w:rPr>
        <w:rFonts w:hint="eastAsia"/>
        <w:rtl/>
      </w:rPr>
      <w:t>חקירות</w:t>
    </w:r>
    <w:r w:rsidRPr="00A369F4">
      <w:rPr>
        <w:rtl/>
      </w:rPr>
      <w:t xml:space="preserve"> </w:t>
    </w:r>
    <w:r w:rsidRPr="00A369F4">
      <w:rPr>
        <w:rFonts w:hint="eastAsia"/>
        <w:rtl/>
      </w:rPr>
      <w:t>אפידמיולוגיות</w:t>
    </w:r>
    <w:r w:rsidRPr="00A369F4">
      <w:rPr>
        <w:rtl/>
      </w:rPr>
      <w:t xml:space="preserve"> </w:t>
    </w:r>
    <w:r w:rsidRPr="00A369F4">
      <w:rPr>
        <w:rFonts w:hint="eastAsia"/>
        <w:rtl/>
      </w:rPr>
      <w:t>לקטיעת</w:t>
    </w:r>
    <w:r w:rsidRPr="00A369F4">
      <w:rPr>
        <w:rtl/>
      </w:rPr>
      <w:t xml:space="preserve"> </w:t>
    </w:r>
    <w:r w:rsidRPr="00A369F4">
      <w:rPr>
        <w:rFonts w:hint="eastAsia"/>
        <w:rtl/>
      </w:rPr>
      <w:t>שרשרות</w:t>
    </w:r>
    <w:r w:rsidRPr="00A369F4">
      <w:rPr>
        <w:rtl/>
      </w:rPr>
      <w:t xml:space="preserve"> </w:t>
    </w:r>
    <w:r w:rsidRPr="00A369F4">
      <w:rPr>
        <w:rFonts w:hint="eastAsia"/>
        <w:rtl/>
      </w:rPr>
      <w:t>ההדבקה</w:t>
    </w:r>
    <w:r w:rsidRPr="00A369F4">
      <w:rPr>
        <w:rtl/>
      </w:rPr>
      <w:t xml:space="preserve"> בנגיף הקורונה</w:t>
    </w:r>
  </w:p>
  <w:p w14:paraId="23BF714C" w14:textId="77777777" w:rsidR="009210F4" w:rsidRDefault="00921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5980" w14:textId="77777777" w:rsidR="00E6248F" w:rsidRPr="00E6248F" w:rsidRDefault="00825293" w:rsidP="00A369F4">
    <w:pPr>
      <w:pStyle w:val="Footer"/>
      <w:jc w:val="right"/>
      <w:rPr>
        <w:rtl/>
      </w:rPr>
    </w:pPr>
    <w:r w:rsidRPr="00A369F4">
      <w:rPr>
        <w:rFonts w:hint="eastAsia"/>
        <w:rtl/>
      </w:rPr>
      <w:t>חקירות</w:t>
    </w:r>
    <w:r w:rsidRPr="00A369F4">
      <w:rPr>
        <w:rtl/>
      </w:rPr>
      <w:t xml:space="preserve"> </w:t>
    </w:r>
    <w:r w:rsidRPr="00A369F4">
      <w:rPr>
        <w:rFonts w:hint="eastAsia"/>
        <w:rtl/>
      </w:rPr>
      <w:t>אפידמיולוגיות</w:t>
    </w:r>
    <w:r w:rsidRPr="00A369F4">
      <w:rPr>
        <w:rtl/>
      </w:rPr>
      <w:t xml:space="preserve"> </w:t>
    </w:r>
    <w:r w:rsidRPr="00A369F4">
      <w:rPr>
        <w:rFonts w:hint="eastAsia"/>
        <w:rtl/>
      </w:rPr>
      <w:t>לקטיעת</w:t>
    </w:r>
    <w:r w:rsidRPr="00A369F4">
      <w:rPr>
        <w:rtl/>
      </w:rPr>
      <w:t xml:space="preserve"> </w:t>
    </w:r>
    <w:r w:rsidRPr="00A369F4">
      <w:rPr>
        <w:rFonts w:hint="eastAsia"/>
        <w:rtl/>
      </w:rPr>
      <w:t>שרשרות</w:t>
    </w:r>
    <w:r w:rsidRPr="00A369F4">
      <w:rPr>
        <w:rtl/>
      </w:rPr>
      <w:t xml:space="preserve"> </w:t>
    </w:r>
    <w:r w:rsidRPr="00A369F4">
      <w:rPr>
        <w:rFonts w:hint="eastAsia"/>
        <w:rtl/>
      </w:rPr>
      <w:t>ההדבקה</w:t>
    </w:r>
    <w:r w:rsidRPr="00A369F4">
      <w:rPr>
        <w:rtl/>
      </w:rPr>
      <w:t xml:space="preserve"> בנגיף הקורונה</w:t>
    </w:r>
  </w:p>
  <w:p w14:paraId="6AE84369" w14:textId="77777777" w:rsidR="00E6248F" w:rsidRDefault="00825293" w:rsidP="00E6248F">
    <w:pPr>
      <w:pStyle w:val="Footer"/>
    </w:pPr>
    <w:r w:rsidRPr="00E6248F">
      <w:rPr>
        <w:noProof/>
        <w:rtl/>
      </w:rPr>
      <mc:AlternateContent>
        <mc:Choice Requires="wps">
          <w:drawing>
            <wp:anchor distT="0" distB="0" distL="114300" distR="114300" simplePos="0" relativeHeight="251658240" behindDoc="0" locked="0" layoutInCell="1" allowOverlap="1" wp14:anchorId="04EE4C4E" wp14:editId="44F20116">
              <wp:simplePos x="0" y="0"/>
              <wp:positionH relativeFrom="margin">
                <wp:posOffset>382905</wp:posOffset>
              </wp:positionH>
              <wp:positionV relativeFrom="paragraph">
                <wp:posOffset>63307</wp:posOffset>
              </wp:positionV>
              <wp:extent cx="4445000" cy="420950"/>
              <wp:effectExtent l="0" t="0" r="12700" b="17780"/>
              <wp:wrapNone/>
              <wp:docPr id="3" name="textBoxWarningF"/>
              <wp:cNvGraphicFramePr/>
              <a:graphic xmlns:a="http://schemas.openxmlformats.org/drawingml/2006/main">
                <a:graphicData uri="http://schemas.microsoft.com/office/word/2010/wordprocessingShape">
                  <wps:wsp>
                    <wps:cNvSpPr txBox="1"/>
                    <wps:spPr>
                      <a:xfrm>
                        <a:off x="0" y="0"/>
                        <a:ext cx="4445000" cy="420950"/>
                      </a:xfrm>
                      <a:prstGeom prst="rect">
                        <a:avLst/>
                      </a:prstGeom>
                      <a:noFill/>
                      <a:ln w="6350">
                        <a:solidFill>
                          <a:srgbClr val="0000FF"/>
                        </a:solidFill>
                      </a:ln>
                    </wps:spPr>
                    <wps:txbx>
                      <w:txbxContent>
                        <w:p w14:paraId="24C872D5" w14:textId="77777777" w:rsidR="00E6248F" w:rsidRDefault="00825293" w:rsidP="00E6248F">
                          <w:pPr>
                            <w:spacing w:line="240" w:lineRule="auto"/>
                            <w:ind w:firstLine="79"/>
                            <w:jc w:val="center"/>
                            <w:rPr>
                              <w:rFonts w:ascii="Narkisim" w:hAnsi="Narkisim" w:cs="Narkisim"/>
                              <w:color w:val="0000FF"/>
                              <w:sz w:val="18"/>
                              <w:szCs w:val="18"/>
                            </w:rPr>
                          </w:pPr>
                          <w:r>
                            <w:rPr>
                              <w:rFonts w:ascii="Arial" w:hAnsi="Arial" w:cs="Arial" w:hint="cs"/>
                              <w:color w:val="0000FF"/>
                              <w:sz w:val="18"/>
                              <w:szCs w:val="18"/>
                              <w:rtl/>
                            </w:rPr>
                            <w:t>מסמך</w:t>
                          </w:r>
                          <w:r>
                            <w:rPr>
                              <w:rFonts w:ascii="Narkisim" w:hAnsi="Narkisim" w:cs="Narkisim"/>
                              <w:color w:val="0000FF"/>
                              <w:sz w:val="18"/>
                              <w:szCs w:val="18"/>
                              <w:rtl/>
                            </w:rPr>
                            <w:t xml:space="preserve"> </w:t>
                          </w:r>
                          <w:r>
                            <w:rPr>
                              <w:rFonts w:ascii="Arial" w:hAnsi="Arial" w:cs="Arial" w:hint="cs"/>
                              <w:color w:val="0000FF"/>
                              <w:sz w:val="18"/>
                              <w:szCs w:val="18"/>
                              <w:rtl/>
                            </w:rPr>
                            <w:t>זה</w:t>
                          </w:r>
                          <w:r>
                            <w:rPr>
                              <w:rFonts w:ascii="Narkisim" w:hAnsi="Narkisim" w:cs="Narkisim"/>
                              <w:color w:val="0000FF"/>
                              <w:sz w:val="18"/>
                              <w:szCs w:val="18"/>
                              <w:rtl/>
                            </w:rPr>
                            <w:t xml:space="preserve"> </w:t>
                          </w:r>
                          <w:r>
                            <w:rPr>
                              <w:rFonts w:ascii="Arial" w:hAnsi="Arial" w:cs="Arial" w:hint="cs"/>
                              <w:color w:val="0000FF"/>
                              <w:sz w:val="18"/>
                              <w:szCs w:val="18"/>
                              <w:rtl/>
                            </w:rPr>
                            <w:t>מכיל</w:t>
                          </w:r>
                          <w:r>
                            <w:rPr>
                              <w:rFonts w:ascii="Narkisim" w:hAnsi="Narkisim" w:cs="Narkisim"/>
                              <w:color w:val="0000FF"/>
                              <w:sz w:val="18"/>
                              <w:szCs w:val="18"/>
                              <w:rtl/>
                            </w:rPr>
                            <w:t xml:space="preserve"> </w:t>
                          </w:r>
                          <w:r>
                            <w:rPr>
                              <w:rFonts w:ascii="Arial" w:hAnsi="Arial" w:cs="Arial" w:hint="cs"/>
                              <w:color w:val="0000FF"/>
                              <w:sz w:val="18"/>
                              <w:szCs w:val="18"/>
                              <w:rtl/>
                            </w:rPr>
                            <w:t>ממצאי</w:t>
                          </w:r>
                          <w:r>
                            <w:rPr>
                              <w:rFonts w:ascii="Narkisim" w:hAnsi="Narkisim" w:cs="Narkisim"/>
                              <w:color w:val="0000FF"/>
                              <w:sz w:val="18"/>
                              <w:szCs w:val="18"/>
                              <w:rtl/>
                            </w:rPr>
                            <w:t xml:space="preserve"> </w:t>
                          </w:r>
                          <w:r>
                            <w:rPr>
                              <w:rFonts w:ascii="Arial" w:hAnsi="Arial" w:cs="Arial" w:hint="cs"/>
                              <w:color w:val="0000FF"/>
                              <w:sz w:val="18"/>
                              <w:szCs w:val="18"/>
                              <w:rtl/>
                            </w:rPr>
                            <w:t>ביקורת</w:t>
                          </w:r>
                          <w:r>
                            <w:rPr>
                              <w:rFonts w:ascii="Narkisim" w:hAnsi="Narkisim" w:cs="Narkisim"/>
                              <w:color w:val="0000FF"/>
                              <w:sz w:val="18"/>
                              <w:szCs w:val="18"/>
                              <w:rtl/>
                            </w:rPr>
                            <w:t xml:space="preserve"> </w:t>
                          </w:r>
                          <w:r>
                            <w:rPr>
                              <w:rFonts w:ascii="Arial" w:hAnsi="Arial" w:cs="Arial" w:hint="cs"/>
                              <w:color w:val="0000FF"/>
                              <w:sz w:val="18"/>
                              <w:szCs w:val="18"/>
                              <w:rtl/>
                            </w:rPr>
                            <w:t>של</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פרסומם</w:t>
                          </w:r>
                          <w:r>
                            <w:rPr>
                              <w:rFonts w:ascii="Narkisim" w:hAnsi="Narkisim" w:cs="Narkisim"/>
                              <w:color w:val="0000FF"/>
                              <w:sz w:val="18"/>
                              <w:szCs w:val="18"/>
                              <w:rtl/>
                            </w:rPr>
                            <w:t xml:space="preserve"> </w:t>
                          </w:r>
                          <w:r>
                            <w:rPr>
                              <w:rFonts w:ascii="Arial" w:hAnsi="Arial" w:cs="Arial" w:hint="cs"/>
                              <w:color w:val="0000FF"/>
                              <w:sz w:val="18"/>
                              <w:szCs w:val="18"/>
                              <w:rtl/>
                            </w:rPr>
                            <w:t>ללא</w:t>
                          </w:r>
                          <w:r>
                            <w:rPr>
                              <w:rFonts w:ascii="Narkisim" w:hAnsi="Narkisim" w:cs="Narkisim"/>
                              <w:color w:val="0000FF"/>
                              <w:sz w:val="18"/>
                              <w:szCs w:val="18"/>
                              <w:rtl/>
                            </w:rPr>
                            <w:t xml:space="preserve"> </w:t>
                          </w:r>
                          <w:r>
                            <w:rPr>
                              <w:rFonts w:ascii="Arial" w:hAnsi="Arial" w:cs="Arial" w:hint="cs"/>
                              <w:color w:val="0000FF"/>
                              <w:sz w:val="18"/>
                              <w:szCs w:val="18"/>
                              <w:rtl/>
                            </w:rPr>
                            <w:t>נטילת</w:t>
                          </w:r>
                          <w:r>
                            <w:rPr>
                              <w:rFonts w:ascii="Narkisim" w:hAnsi="Narkisim" w:cs="Narkisim"/>
                              <w:color w:val="0000FF"/>
                              <w:sz w:val="18"/>
                              <w:szCs w:val="18"/>
                              <w:rtl/>
                            </w:rPr>
                            <w:t xml:space="preserve"> </w:t>
                          </w:r>
                          <w:r>
                            <w:rPr>
                              <w:rFonts w:ascii="Arial" w:hAnsi="Arial" w:cs="Arial" w:hint="cs"/>
                              <w:color w:val="0000FF"/>
                              <w:sz w:val="18"/>
                              <w:szCs w:val="18"/>
                              <w:rtl/>
                            </w:rPr>
                            <w:t>רשות</w:t>
                          </w:r>
                          <w:r>
                            <w:rPr>
                              <w:rFonts w:ascii="Narkisim" w:hAnsi="Narkisim" w:cs="Narkisim"/>
                              <w:color w:val="0000FF"/>
                              <w:sz w:val="18"/>
                              <w:szCs w:val="18"/>
                              <w:rtl/>
                            </w:rPr>
                            <w:t xml:space="preserve"> </w:t>
                          </w:r>
                          <w:r>
                            <w:rPr>
                              <w:rFonts w:ascii="Arial" w:hAnsi="Arial" w:cs="Arial" w:hint="cs"/>
                              <w:color w:val="0000FF"/>
                              <w:sz w:val="18"/>
                              <w:szCs w:val="18"/>
                              <w:rtl/>
                            </w:rPr>
                            <w:t>מטעם</w:t>
                          </w:r>
                          <w:r>
                            <w:rPr>
                              <w:rFonts w:ascii="Narkisim" w:hAnsi="Narkisim" w:cs="Narkisim"/>
                              <w:color w:val="0000FF"/>
                              <w:sz w:val="18"/>
                              <w:szCs w:val="18"/>
                              <w:rtl/>
                            </w:rPr>
                            <w:t xml:space="preserve"> </w:t>
                          </w:r>
                          <w:r>
                            <w:rPr>
                              <w:rFonts w:ascii="Arial" w:hAnsi="Arial" w:cs="Arial" w:hint="cs"/>
                              <w:color w:val="0000FF"/>
                              <w:sz w:val="18"/>
                              <w:szCs w:val="18"/>
                              <w:rtl/>
                            </w:rPr>
                            <w:t>המבקר</w:t>
                          </w:r>
                        </w:p>
                        <w:p w14:paraId="38EA173E" w14:textId="77777777" w:rsidR="00E6248F" w:rsidRPr="002560E4" w:rsidRDefault="00825293" w:rsidP="00E6248F">
                          <w:pPr>
                            <w:spacing w:line="240" w:lineRule="auto"/>
                            <w:ind w:firstLine="79"/>
                            <w:jc w:val="center"/>
                            <w:rPr>
                              <w:rFonts w:ascii="Narkisim" w:hAnsi="Narkisim" w:cs="Narkisim"/>
                              <w:color w:val="0000FF"/>
                              <w:sz w:val="18"/>
                              <w:szCs w:val="18"/>
                            </w:rPr>
                          </w:pPr>
                          <w:r>
                            <w:rPr>
                              <w:rFonts w:ascii="Arial" w:hAnsi="Arial" w:cs="Arial" w:hint="cs"/>
                              <w:color w:val="0000FF"/>
                              <w:sz w:val="18"/>
                              <w:szCs w:val="18"/>
                              <w:rtl/>
                            </w:rPr>
                            <w:t>אסור</w:t>
                          </w:r>
                          <w:r>
                            <w:rPr>
                              <w:rFonts w:ascii="Narkisim" w:hAnsi="Narkisim" w:cs="Narkisim"/>
                              <w:color w:val="0000FF"/>
                              <w:sz w:val="18"/>
                              <w:szCs w:val="18"/>
                              <w:rtl/>
                            </w:rPr>
                            <w:t xml:space="preserve"> </w:t>
                          </w:r>
                          <w:r>
                            <w:rPr>
                              <w:rFonts w:ascii="Arial" w:hAnsi="Arial" w:cs="Arial" w:hint="cs"/>
                              <w:color w:val="0000FF"/>
                              <w:sz w:val="18"/>
                              <w:szCs w:val="18"/>
                              <w:rtl/>
                            </w:rPr>
                            <w:t>על</w:t>
                          </w:r>
                          <w:r>
                            <w:rPr>
                              <w:rFonts w:ascii="Narkisim" w:hAnsi="Narkisim" w:cs="Narkisim"/>
                              <w:color w:val="0000FF"/>
                              <w:sz w:val="18"/>
                              <w:szCs w:val="18"/>
                              <w:rtl/>
                            </w:rPr>
                            <w:t xml:space="preserve"> </w:t>
                          </w:r>
                          <w:r>
                            <w:rPr>
                              <w:rFonts w:ascii="Arial" w:hAnsi="Arial" w:cs="Arial" w:hint="cs"/>
                              <w:color w:val="0000FF"/>
                              <w:sz w:val="18"/>
                              <w:szCs w:val="18"/>
                              <w:rtl/>
                            </w:rPr>
                            <w:t>פי</w:t>
                          </w:r>
                          <w:r>
                            <w:rPr>
                              <w:rFonts w:ascii="Narkisim" w:hAnsi="Narkisim" w:cs="Narkisim"/>
                              <w:color w:val="0000FF"/>
                              <w:sz w:val="18"/>
                              <w:szCs w:val="18"/>
                              <w:rtl/>
                            </w:rPr>
                            <w:t xml:space="preserve"> </w:t>
                          </w:r>
                          <w:r>
                            <w:rPr>
                              <w:rFonts w:ascii="Arial" w:hAnsi="Arial" w:cs="Arial" w:hint="cs"/>
                              <w:color w:val="0000FF"/>
                              <w:sz w:val="18"/>
                              <w:szCs w:val="18"/>
                              <w:rtl/>
                            </w:rPr>
                            <w:t>סעיף</w:t>
                          </w:r>
                          <w:r>
                            <w:rPr>
                              <w:rFonts w:ascii="Narkisim" w:hAnsi="Narkisim" w:cs="Narkisim"/>
                              <w:color w:val="0000FF"/>
                              <w:sz w:val="18"/>
                              <w:szCs w:val="18"/>
                              <w:rtl/>
                            </w:rPr>
                            <w:t xml:space="preserve"> 28(</w:t>
                          </w:r>
                          <w:r>
                            <w:rPr>
                              <w:rFonts w:ascii="Arial" w:hAnsi="Arial" w:cs="Arial" w:hint="cs"/>
                              <w:color w:val="0000FF"/>
                              <w:sz w:val="18"/>
                              <w:szCs w:val="18"/>
                              <w:rtl/>
                            </w:rPr>
                            <w:t>א</w:t>
                          </w:r>
                          <w:r>
                            <w:rPr>
                              <w:rFonts w:ascii="Narkisim" w:hAnsi="Narkisim" w:cs="Narkisim"/>
                              <w:color w:val="0000FF"/>
                              <w:sz w:val="18"/>
                              <w:szCs w:val="18"/>
                              <w:rtl/>
                            </w:rPr>
                            <w:t xml:space="preserve">)(3) </w:t>
                          </w:r>
                          <w:r>
                            <w:rPr>
                              <w:rFonts w:ascii="Arial" w:hAnsi="Arial" w:cs="Arial" w:hint="cs"/>
                              <w:color w:val="0000FF"/>
                              <w:sz w:val="18"/>
                              <w:szCs w:val="18"/>
                              <w:rtl/>
                            </w:rPr>
                            <w:t>לחוק 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התשי</w:t>
                          </w:r>
                          <w:r>
                            <w:rPr>
                              <w:rFonts w:ascii="Narkisim" w:hAnsi="Narkisim" w:cs="Narkisim"/>
                              <w:color w:val="0000FF"/>
                              <w:sz w:val="18"/>
                              <w:szCs w:val="18"/>
                              <w:rtl/>
                            </w:rPr>
                            <w:t>''</w:t>
                          </w:r>
                          <w:r>
                            <w:rPr>
                              <w:rFonts w:ascii="Arial" w:hAnsi="Arial" w:cs="Arial" w:hint="cs"/>
                              <w:color w:val="0000FF"/>
                              <w:sz w:val="18"/>
                              <w:szCs w:val="18"/>
                              <w:rtl/>
                            </w:rPr>
                            <w:t>ח</w:t>
                          </w:r>
                          <w:r>
                            <w:rPr>
                              <w:rFonts w:ascii="Narkisim" w:hAnsi="Narkisim" w:cs="Narkisim"/>
                              <w:color w:val="0000FF"/>
                              <w:sz w:val="18"/>
                              <w:szCs w:val="18"/>
                              <w:rtl/>
                            </w:rPr>
                            <w:t>-1958 [</w:t>
                          </w:r>
                          <w:r>
                            <w:rPr>
                              <w:rFonts w:ascii="Arial" w:hAnsi="Arial" w:cs="Arial" w:hint="cs"/>
                              <w:color w:val="0000FF"/>
                              <w:sz w:val="18"/>
                              <w:szCs w:val="18"/>
                              <w:rtl/>
                            </w:rPr>
                            <w:t>נוסח</w:t>
                          </w:r>
                          <w:r>
                            <w:rPr>
                              <w:rFonts w:ascii="Narkisim" w:hAnsi="Narkisim" w:cs="Narkisim"/>
                              <w:color w:val="0000FF"/>
                              <w:sz w:val="18"/>
                              <w:szCs w:val="18"/>
                              <w:rtl/>
                            </w:rPr>
                            <w:t xml:space="preserve"> </w:t>
                          </w:r>
                          <w:r>
                            <w:rPr>
                              <w:rFonts w:ascii="Arial" w:hAnsi="Arial" w:cs="Arial" w:hint="cs"/>
                              <w:color w:val="0000FF"/>
                              <w:sz w:val="18"/>
                              <w:szCs w:val="18"/>
                              <w:rtl/>
                            </w:rPr>
                            <w:t>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WarningF" o:spid="_x0000_s2049" type="#_x0000_t202" style="width:350pt;height:33.15pt;margin-top:5pt;margin-left:30.15pt;mso-height-percent:0;mso-height-relative:margin;mso-position-horizontal-relative:margin;mso-wrap-distance-bottom:0;mso-wrap-distance-left:9pt;mso-wrap-distance-right:9pt;mso-wrap-distance-top:0;mso-wrap-style:square;position:absolute;visibility:visible;v-text-anchor:top;z-index:251659264" filled="f" strokecolor="blue" strokeweight="0.5pt">
              <v:textbox>
                <w:txbxContent>
                  <w:p w:rsidR="00E6248F" w:rsidP="00E6248F">
                    <w:pPr>
                      <w:spacing w:line="240" w:lineRule="auto"/>
                      <w:ind w:firstLine="79"/>
                      <w:jc w:val="center"/>
                      <w:rPr>
                        <w:rFonts w:ascii="Narkisim" w:hAnsi="Narkisim" w:cs="Narkisim"/>
                        <w:color w:val="0000FF"/>
                        <w:sz w:val="18"/>
                        <w:szCs w:val="18"/>
                      </w:rPr>
                    </w:pPr>
                    <w:r>
                      <w:rPr>
                        <w:rFonts w:ascii="Arial" w:hAnsi="Arial" w:cs="Arial" w:hint="cs"/>
                        <w:color w:val="0000FF"/>
                        <w:sz w:val="18"/>
                        <w:szCs w:val="18"/>
                        <w:rtl/>
                      </w:rPr>
                      <w:t>מסמך</w:t>
                    </w:r>
                    <w:r>
                      <w:rPr>
                        <w:rFonts w:ascii="Narkisim" w:hAnsi="Narkisim" w:cs="Narkisim"/>
                        <w:color w:val="0000FF"/>
                        <w:sz w:val="18"/>
                        <w:szCs w:val="18"/>
                        <w:rtl/>
                      </w:rPr>
                      <w:t xml:space="preserve"> </w:t>
                    </w:r>
                    <w:r>
                      <w:rPr>
                        <w:rFonts w:ascii="Arial" w:hAnsi="Arial" w:cs="Arial" w:hint="cs"/>
                        <w:color w:val="0000FF"/>
                        <w:sz w:val="18"/>
                        <w:szCs w:val="18"/>
                        <w:rtl/>
                      </w:rPr>
                      <w:t>זה</w:t>
                    </w:r>
                    <w:r>
                      <w:rPr>
                        <w:rFonts w:ascii="Narkisim" w:hAnsi="Narkisim" w:cs="Narkisim"/>
                        <w:color w:val="0000FF"/>
                        <w:sz w:val="18"/>
                        <w:szCs w:val="18"/>
                        <w:rtl/>
                      </w:rPr>
                      <w:t xml:space="preserve"> </w:t>
                    </w:r>
                    <w:r>
                      <w:rPr>
                        <w:rFonts w:ascii="Arial" w:hAnsi="Arial" w:cs="Arial" w:hint="cs"/>
                        <w:color w:val="0000FF"/>
                        <w:sz w:val="18"/>
                        <w:szCs w:val="18"/>
                        <w:rtl/>
                      </w:rPr>
                      <w:t>מכיל</w:t>
                    </w:r>
                    <w:r>
                      <w:rPr>
                        <w:rFonts w:ascii="Narkisim" w:hAnsi="Narkisim" w:cs="Narkisim"/>
                        <w:color w:val="0000FF"/>
                        <w:sz w:val="18"/>
                        <w:szCs w:val="18"/>
                        <w:rtl/>
                      </w:rPr>
                      <w:t xml:space="preserve"> </w:t>
                    </w:r>
                    <w:r>
                      <w:rPr>
                        <w:rFonts w:ascii="Arial" w:hAnsi="Arial" w:cs="Arial" w:hint="cs"/>
                        <w:color w:val="0000FF"/>
                        <w:sz w:val="18"/>
                        <w:szCs w:val="18"/>
                        <w:rtl/>
                      </w:rPr>
                      <w:t>ממצאי</w:t>
                    </w:r>
                    <w:r>
                      <w:rPr>
                        <w:rFonts w:ascii="Narkisim" w:hAnsi="Narkisim" w:cs="Narkisim"/>
                        <w:color w:val="0000FF"/>
                        <w:sz w:val="18"/>
                        <w:szCs w:val="18"/>
                        <w:rtl/>
                      </w:rPr>
                      <w:t xml:space="preserve"> </w:t>
                    </w:r>
                    <w:r>
                      <w:rPr>
                        <w:rFonts w:ascii="Arial" w:hAnsi="Arial" w:cs="Arial" w:hint="cs"/>
                        <w:color w:val="0000FF"/>
                        <w:sz w:val="18"/>
                        <w:szCs w:val="18"/>
                        <w:rtl/>
                      </w:rPr>
                      <w:t>ביקורת</w:t>
                    </w:r>
                    <w:r>
                      <w:rPr>
                        <w:rFonts w:ascii="Narkisim" w:hAnsi="Narkisim" w:cs="Narkisim"/>
                        <w:color w:val="0000FF"/>
                        <w:sz w:val="18"/>
                        <w:szCs w:val="18"/>
                        <w:rtl/>
                      </w:rPr>
                      <w:t xml:space="preserve"> </w:t>
                    </w:r>
                    <w:r>
                      <w:rPr>
                        <w:rFonts w:ascii="Arial" w:hAnsi="Arial" w:cs="Arial" w:hint="cs"/>
                        <w:color w:val="0000FF"/>
                        <w:sz w:val="18"/>
                        <w:szCs w:val="18"/>
                        <w:rtl/>
                      </w:rPr>
                      <w:t>של</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פרסומם</w:t>
                    </w:r>
                    <w:r>
                      <w:rPr>
                        <w:rFonts w:ascii="Narkisim" w:hAnsi="Narkisim" w:cs="Narkisim"/>
                        <w:color w:val="0000FF"/>
                        <w:sz w:val="18"/>
                        <w:szCs w:val="18"/>
                        <w:rtl/>
                      </w:rPr>
                      <w:t xml:space="preserve"> </w:t>
                    </w:r>
                    <w:r>
                      <w:rPr>
                        <w:rFonts w:ascii="Arial" w:hAnsi="Arial" w:cs="Arial" w:hint="cs"/>
                        <w:color w:val="0000FF"/>
                        <w:sz w:val="18"/>
                        <w:szCs w:val="18"/>
                        <w:rtl/>
                      </w:rPr>
                      <w:t>ללא</w:t>
                    </w:r>
                    <w:r>
                      <w:rPr>
                        <w:rFonts w:ascii="Narkisim" w:hAnsi="Narkisim" w:cs="Narkisim"/>
                        <w:color w:val="0000FF"/>
                        <w:sz w:val="18"/>
                        <w:szCs w:val="18"/>
                        <w:rtl/>
                      </w:rPr>
                      <w:t xml:space="preserve"> </w:t>
                    </w:r>
                    <w:r>
                      <w:rPr>
                        <w:rFonts w:ascii="Arial" w:hAnsi="Arial" w:cs="Arial" w:hint="cs"/>
                        <w:color w:val="0000FF"/>
                        <w:sz w:val="18"/>
                        <w:szCs w:val="18"/>
                        <w:rtl/>
                      </w:rPr>
                      <w:t>נטילת</w:t>
                    </w:r>
                    <w:r>
                      <w:rPr>
                        <w:rFonts w:ascii="Narkisim" w:hAnsi="Narkisim" w:cs="Narkisim"/>
                        <w:color w:val="0000FF"/>
                        <w:sz w:val="18"/>
                        <w:szCs w:val="18"/>
                        <w:rtl/>
                      </w:rPr>
                      <w:t xml:space="preserve"> </w:t>
                    </w:r>
                    <w:r>
                      <w:rPr>
                        <w:rFonts w:ascii="Arial" w:hAnsi="Arial" w:cs="Arial" w:hint="cs"/>
                        <w:color w:val="0000FF"/>
                        <w:sz w:val="18"/>
                        <w:szCs w:val="18"/>
                        <w:rtl/>
                      </w:rPr>
                      <w:t>רשות</w:t>
                    </w:r>
                    <w:r>
                      <w:rPr>
                        <w:rFonts w:ascii="Narkisim" w:hAnsi="Narkisim" w:cs="Narkisim"/>
                        <w:color w:val="0000FF"/>
                        <w:sz w:val="18"/>
                        <w:szCs w:val="18"/>
                        <w:rtl/>
                      </w:rPr>
                      <w:t xml:space="preserve"> </w:t>
                    </w:r>
                    <w:r>
                      <w:rPr>
                        <w:rFonts w:ascii="Arial" w:hAnsi="Arial" w:cs="Arial" w:hint="cs"/>
                        <w:color w:val="0000FF"/>
                        <w:sz w:val="18"/>
                        <w:szCs w:val="18"/>
                        <w:rtl/>
                      </w:rPr>
                      <w:t>מטעם</w:t>
                    </w:r>
                    <w:r>
                      <w:rPr>
                        <w:rFonts w:ascii="Narkisim" w:hAnsi="Narkisim" w:cs="Narkisim"/>
                        <w:color w:val="0000FF"/>
                        <w:sz w:val="18"/>
                        <w:szCs w:val="18"/>
                        <w:rtl/>
                      </w:rPr>
                      <w:t xml:space="preserve"> </w:t>
                    </w:r>
                    <w:r>
                      <w:rPr>
                        <w:rFonts w:ascii="Arial" w:hAnsi="Arial" w:cs="Arial" w:hint="cs"/>
                        <w:color w:val="0000FF"/>
                        <w:sz w:val="18"/>
                        <w:szCs w:val="18"/>
                        <w:rtl/>
                      </w:rPr>
                      <w:t>המבקר</w:t>
                    </w:r>
                  </w:p>
                  <w:p w:rsidR="00E6248F" w:rsidRPr="002560E4" w:rsidP="00E6248F">
                    <w:pPr>
                      <w:spacing w:line="240" w:lineRule="auto"/>
                      <w:ind w:firstLine="79"/>
                      <w:jc w:val="center"/>
                      <w:rPr>
                        <w:rFonts w:ascii="Narkisim" w:hAnsi="Narkisim" w:cs="Narkisim"/>
                        <w:color w:val="0000FF"/>
                        <w:sz w:val="18"/>
                        <w:szCs w:val="18"/>
                      </w:rPr>
                    </w:pPr>
                    <w:r>
                      <w:rPr>
                        <w:rFonts w:ascii="Arial" w:hAnsi="Arial" w:cs="Arial" w:hint="cs"/>
                        <w:color w:val="0000FF"/>
                        <w:sz w:val="18"/>
                        <w:szCs w:val="18"/>
                        <w:rtl/>
                      </w:rPr>
                      <w:t>אסור</w:t>
                    </w:r>
                    <w:r>
                      <w:rPr>
                        <w:rFonts w:ascii="Narkisim" w:hAnsi="Narkisim" w:cs="Narkisim"/>
                        <w:color w:val="0000FF"/>
                        <w:sz w:val="18"/>
                        <w:szCs w:val="18"/>
                        <w:rtl/>
                      </w:rPr>
                      <w:t xml:space="preserve"> </w:t>
                    </w:r>
                    <w:r>
                      <w:rPr>
                        <w:rFonts w:ascii="Arial" w:hAnsi="Arial" w:cs="Arial" w:hint="cs"/>
                        <w:color w:val="0000FF"/>
                        <w:sz w:val="18"/>
                        <w:szCs w:val="18"/>
                        <w:rtl/>
                      </w:rPr>
                      <w:t>על</w:t>
                    </w:r>
                    <w:r>
                      <w:rPr>
                        <w:rFonts w:ascii="Narkisim" w:hAnsi="Narkisim" w:cs="Narkisim"/>
                        <w:color w:val="0000FF"/>
                        <w:sz w:val="18"/>
                        <w:szCs w:val="18"/>
                        <w:rtl/>
                      </w:rPr>
                      <w:t xml:space="preserve"> </w:t>
                    </w:r>
                    <w:r>
                      <w:rPr>
                        <w:rFonts w:ascii="Arial" w:hAnsi="Arial" w:cs="Arial" w:hint="cs"/>
                        <w:color w:val="0000FF"/>
                        <w:sz w:val="18"/>
                        <w:szCs w:val="18"/>
                        <w:rtl/>
                      </w:rPr>
                      <w:t>פי</w:t>
                    </w:r>
                    <w:r>
                      <w:rPr>
                        <w:rFonts w:ascii="Narkisim" w:hAnsi="Narkisim" w:cs="Narkisim"/>
                        <w:color w:val="0000FF"/>
                        <w:sz w:val="18"/>
                        <w:szCs w:val="18"/>
                        <w:rtl/>
                      </w:rPr>
                      <w:t xml:space="preserve"> </w:t>
                    </w:r>
                    <w:r>
                      <w:rPr>
                        <w:rFonts w:ascii="Arial" w:hAnsi="Arial" w:cs="Arial" w:hint="cs"/>
                        <w:color w:val="0000FF"/>
                        <w:sz w:val="18"/>
                        <w:szCs w:val="18"/>
                        <w:rtl/>
                      </w:rPr>
                      <w:t>סעיף</w:t>
                    </w:r>
                    <w:r>
                      <w:rPr>
                        <w:rFonts w:ascii="Narkisim" w:hAnsi="Narkisim" w:cs="Narkisim"/>
                        <w:color w:val="0000FF"/>
                        <w:sz w:val="18"/>
                        <w:szCs w:val="18"/>
                        <w:rtl/>
                      </w:rPr>
                      <w:t xml:space="preserve"> 28(</w:t>
                    </w:r>
                    <w:r>
                      <w:rPr>
                        <w:rFonts w:ascii="Arial" w:hAnsi="Arial" w:cs="Arial" w:hint="cs"/>
                        <w:color w:val="0000FF"/>
                        <w:sz w:val="18"/>
                        <w:szCs w:val="18"/>
                        <w:rtl/>
                      </w:rPr>
                      <w:t>א</w:t>
                    </w:r>
                    <w:r>
                      <w:rPr>
                        <w:rFonts w:ascii="Narkisim" w:hAnsi="Narkisim" w:cs="Narkisim"/>
                        <w:color w:val="0000FF"/>
                        <w:sz w:val="18"/>
                        <w:szCs w:val="18"/>
                        <w:rtl/>
                      </w:rPr>
                      <w:t xml:space="preserve">)(3) </w:t>
                    </w:r>
                    <w:r>
                      <w:rPr>
                        <w:rFonts w:ascii="Arial" w:hAnsi="Arial" w:cs="Arial" w:hint="cs"/>
                        <w:color w:val="0000FF"/>
                        <w:sz w:val="18"/>
                        <w:szCs w:val="18"/>
                        <w:rtl/>
                      </w:rPr>
                      <w:t>לחוק 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התשי</w:t>
                    </w:r>
                    <w:r>
                      <w:rPr>
                        <w:rFonts w:ascii="Narkisim" w:hAnsi="Narkisim" w:cs="Narkisim"/>
                        <w:color w:val="0000FF"/>
                        <w:sz w:val="18"/>
                        <w:szCs w:val="18"/>
                        <w:rtl/>
                      </w:rPr>
                      <w:t>''</w:t>
                    </w:r>
                    <w:r>
                      <w:rPr>
                        <w:rFonts w:ascii="Arial" w:hAnsi="Arial" w:cs="Arial" w:hint="cs"/>
                        <w:color w:val="0000FF"/>
                        <w:sz w:val="18"/>
                        <w:szCs w:val="18"/>
                        <w:rtl/>
                      </w:rPr>
                      <w:t>ח</w:t>
                    </w:r>
                    <w:r>
                      <w:rPr>
                        <w:rFonts w:ascii="Narkisim" w:hAnsi="Narkisim" w:cs="Narkisim"/>
                        <w:color w:val="0000FF"/>
                        <w:sz w:val="18"/>
                        <w:szCs w:val="18"/>
                        <w:rtl/>
                      </w:rPr>
                      <w:t>-1958 [</w:t>
                    </w:r>
                    <w:r>
                      <w:rPr>
                        <w:rFonts w:ascii="Arial" w:hAnsi="Arial" w:cs="Arial" w:hint="cs"/>
                        <w:color w:val="0000FF"/>
                        <w:sz w:val="18"/>
                        <w:szCs w:val="18"/>
                        <w:rtl/>
                      </w:rPr>
                      <w:t>נוסח</w:t>
                    </w:r>
                    <w:r>
                      <w:rPr>
                        <w:rFonts w:ascii="Narkisim" w:hAnsi="Narkisim" w:cs="Narkisim"/>
                        <w:color w:val="0000FF"/>
                        <w:sz w:val="18"/>
                        <w:szCs w:val="18"/>
                        <w:rtl/>
                      </w:rPr>
                      <w:t xml:space="preserve"> </w:t>
                    </w:r>
                    <w:r>
                      <w:rPr>
                        <w:rFonts w:ascii="Arial" w:hAnsi="Arial" w:cs="Arial" w:hint="cs"/>
                        <w:color w:val="0000FF"/>
                        <w:sz w:val="18"/>
                        <w:szCs w:val="18"/>
                        <w:rtl/>
                      </w:rPr>
                      <w:t>משולב</w:t>
                    </w:r>
                    <w:r>
                      <w:rPr>
                        <w:rFonts w:ascii="Narkisim" w:hAnsi="Narkisim" w:cs="Narkisim"/>
                        <w:color w:val="0000FF"/>
                        <w:sz w:val="18"/>
                        <w:szCs w:val="18"/>
                        <w:rtl/>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D3EFE" w14:textId="77777777" w:rsidR="00825293" w:rsidRDefault="00825293" w:rsidP="00C23CC9">
      <w:pPr>
        <w:spacing w:line="240" w:lineRule="auto"/>
      </w:pPr>
      <w:r>
        <w:separator/>
      </w:r>
    </w:p>
  </w:footnote>
  <w:footnote w:type="continuationSeparator" w:id="0">
    <w:p w14:paraId="4971682D" w14:textId="77777777" w:rsidR="00825293" w:rsidRDefault="00825293" w:rsidP="00C23CC9">
      <w:pPr>
        <w:spacing w:line="240" w:lineRule="auto"/>
      </w:pPr>
      <w:r>
        <w:continuationSeparator/>
      </w:r>
    </w:p>
  </w:footnote>
  <w:footnote w:id="1">
    <w:p w14:paraId="13207E0A" w14:textId="77777777" w:rsidR="00123F29" w:rsidRDefault="00825293" w:rsidP="00E6248F">
      <w:pPr>
        <w:pStyle w:val="FootnoteText"/>
        <w:rPr>
          <w:rtl/>
        </w:rPr>
      </w:pPr>
      <w:r>
        <w:rPr>
          <w:rStyle w:val="FootnoteReference"/>
        </w:rPr>
        <w:footnoteRef/>
      </w:r>
      <w:r>
        <w:rPr>
          <w:rtl/>
        </w:rPr>
        <w:t xml:space="preserve"> </w:t>
      </w:r>
      <w:r>
        <w:rPr>
          <w:rtl/>
        </w:rPr>
        <w:tab/>
        <w:t>אפידמיולו</w:t>
      </w:r>
      <w:r w:rsidRPr="009F03C2">
        <w:rPr>
          <w:rtl/>
        </w:rPr>
        <w:t>ג</w:t>
      </w:r>
      <w:r>
        <w:rPr>
          <w:rtl/>
        </w:rPr>
        <w:t>י</w:t>
      </w:r>
      <w:r w:rsidRPr="009F03C2">
        <w:rPr>
          <w:rtl/>
        </w:rPr>
        <w:t>ה</w:t>
      </w:r>
      <w:r>
        <w:t xml:space="preserve"> (</w:t>
      </w:r>
      <w:r w:rsidRPr="009F03C2">
        <w:t>epidemiology</w:t>
      </w:r>
      <w:r>
        <w:t>)</w:t>
      </w:r>
      <w:r w:rsidRPr="009F03C2">
        <w:t xml:space="preserve"> </w:t>
      </w:r>
      <w:r>
        <w:rPr>
          <w:rFonts w:hint="cs"/>
          <w:rtl/>
        </w:rPr>
        <w:t xml:space="preserve">- </w:t>
      </w:r>
      <w:r w:rsidRPr="009F03C2">
        <w:rPr>
          <w:rtl/>
        </w:rPr>
        <w:t>ענף ברפואה ובביולוגיה העוסק בחקר המחלות ברמת האוכלוסייה.</w:t>
      </w:r>
    </w:p>
  </w:footnote>
  <w:footnote w:id="2">
    <w:p w14:paraId="608FFF53" w14:textId="77777777" w:rsidR="00123F29" w:rsidRDefault="00825293" w:rsidP="002B478B">
      <w:pPr>
        <w:pStyle w:val="FootnoteText"/>
      </w:pPr>
      <w:r w:rsidRPr="001F31E6">
        <w:rPr>
          <w:rStyle w:val="FootnoteReference"/>
        </w:rPr>
        <w:footnoteRef/>
      </w:r>
      <w:r>
        <w:rPr>
          <w:rtl/>
        </w:rPr>
        <w:t xml:space="preserve"> </w:t>
      </w:r>
      <w:r>
        <w:rPr>
          <w:rtl/>
        </w:rPr>
        <w:tab/>
      </w:r>
      <w:r w:rsidRPr="00336A9A">
        <w:rPr>
          <w:rtl/>
        </w:rPr>
        <w:t>פנדמיה - מגפה</w:t>
      </w:r>
      <w:r>
        <w:rPr>
          <w:rFonts w:hint="cs"/>
          <w:rtl/>
        </w:rPr>
        <w:t xml:space="preserve"> </w:t>
      </w:r>
      <w:r w:rsidRPr="00336A9A">
        <w:rPr>
          <w:rtl/>
        </w:rPr>
        <w:t>המתפשטת בקרב האוכלוסייה באזורים נרחבים בעולם</w:t>
      </w:r>
      <w:r>
        <w:rPr>
          <w:rFonts w:hint="cs"/>
          <w:rtl/>
        </w:rPr>
        <w:t>.</w:t>
      </w:r>
      <w:r>
        <w:rPr>
          <w:rFonts w:hint="cs"/>
          <w:rtl/>
        </w:rPr>
        <w:tab/>
        <w:t xml:space="preserve"> </w:t>
      </w:r>
    </w:p>
  </w:footnote>
  <w:footnote w:id="3">
    <w:p w14:paraId="0F430E1D" w14:textId="77777777" w:rsidR="00123F29" w:rsidRDefault="00825293" w:rsidP="00BD1428">
      <w:pPr>
        <w:pStyle w:val="FootnoteText"/>
      </w:pPr>
      <w:r>
        <w:rPr>
          <w:rStyle w:val="FootnoteReference"/>
        </w:rPr>
        <w:footnoteRef/>
      </w:r>
      <w:r>
        <w:rPr>
          <w:rtl/>
        </w:rPr>
        <w:t xml:space="preserve"> </w:t>
      </w:r>
      <w:r>
        <w:rPr>
          <w:rtl/>
        </w:rPr>
        <w:tab/>
      </w:r>
      <w:r>
        <w:rPr>
          <w:rFonts w:hint="cs"/>
          <w:rtl/>
        </w:rPr>
        <w:t xml:space="preserve">מאומת משמעו אדם שאובחן כנשא של הנגיף מחולל המגפה, ולענייננו נגיף הקורונה. חולה משמעו מי שפיתח תסמיני מחלה. בביקורת זו השימוש במילה "חולה" ישמש גם למאומתים. </w:t>
      </w:r>
    </w:p>
  </w:footnote>
  <w:footnote w:id="4">
    <w:p w14:paraId="1A8124C9" w14:textId="77777777" w:rsidR="00123F29" w:rsidRDefault="00825293" w:rsidP="00E6248F">
      <w:pPr>
        <w:pStyle w:val="FootnoteText"/>
      </w:pPr>
      <w:r>
        <w:rPr>
          <w:rStyle w:val="FootnoteReference"/>
        </w:rPr>
        <w:footnoteRef/>
      </w:r>
      <w:r>
        <w:rPr>
          <w:rtl/>
        </w:rPr>
        <w:t xml:space="preserve"> </w:t>
      </w:r>
      <w:r>
        <w:rPr>
          <w:rtl/>
        </w:rPr>
        <w:tab/>
      </w:r>
      <w:r w:rsidRPr="00DF1C84">
        <w:rPr>
          <w:rtl/>
        </w:rPr>
        <w:t xml:space="preserve">על פי עדכון </w:t>
      </w:r>
      <w:r>
        <w:rPr>
          <w:rFonts w:hint="cs"/>
          <w:rtl/>
        </w:rPr>
        <w:t>מ-</w:t>
      </w:r>
      <w:r w:rsidRPr="00DF1C84">
        <w:rPr>
          <w:rtl/>
        </w:rPr>
        <w:t xml:space="preserve">23.9.20 </w:t>
      </w:r>
      <w:r>
        <w:rPr>
          <w:rFonts w:hint="cs"/>
          <w:rtl/>
        </w:rPr>
        <w:t>של "</w:t>
      </w:r>
      <w:r w:rsidRPr="00DF1C84">
        <w:rPr>
          <w:rtl/>
        </w:rPr>
        <w:t>נוהל איתור מגעים של</w:t>
      </w:r>
      <w:r w:rsidRPr="00DF1C84">
        <w:rPr>
          <w:rtl/>
        </w:rPr>
        <w:t xml:space="preserve"> חולי 19-</w:t>
      </w:r>
      <w:r w:rsidRPr="00DF1C84">
        <w:t>COVID</w:t>
      </w:r>
      <w:r>
        <w:rPr>
          <w:rFonts w:hint="cs"/>
          <w:rtl/>
        </w:rPr>
        <w:t xml:space="preserve"> </w:t>
      </w:r>
      <w:r w:rsidRPr="00DF1C84">
        <w:rPr>
          <w:rtl/>
        </w:rPr>
        <w:t>במסגרת חקירה אפידמיולוגית</w:t>
      </w:r>
      <w:r>
        <w:rPr>
          <w:rFonts w:hint="cs"/>
          <w:rtl/>
        </w:rPr>
        <w:t xml:space="preserve">", </w:t>
      </w:r>
      <w:r w:rsidRPr="00DF1C84">
        <w:rPr>
          <w:rtl/>
        </w:rPr>
        <w:t xml:space="preserve">חולה תסמיני שתאריך תחילת תסמיניו ידוע, יש לאתר את המגעים שנחשפו אליו במהלך </w:t>
      </w:r>
      <w:r>
        <w:rPr>
          <w:rFonts w:hint="cs"/>
          <w:rtl/>
        </w:rPr>
        <w:t>ארבעת</w:t>
      </w:r>
      <w:r w:rsidRPr="00DF1C84">
        <w:rPr>
          <w:rtl/>
        </w:rPr>
        <w:t xml:space="preserve"> הימים </w:t>
      </w:r>
      <w:r>
        <w:rPr>
          <w:rFonts w:hint="cs"/>
          <w:rtl/>
        </w:rPr>
        <w:t>שלפני</w:t>
      </w:r>
      <w:r w:rsidRPr="00DF1C84">
        <w:rPr>
          <w:rtl/>
        </w:rPr>
        <w:t xml:space="preserve"> הופעת תסמיניו ועד למועד החקירה; </w:t>
      </w:r>
      <w:r>
        <w:rPr>
          <w:rFonts w:hint="cs"/>
          <w:rtl/>
        </w:rPr>
        <w:t>אשר ל</w:t>
      </w:r>
      <w:r w:rsidRPr="00DF1C84">
        <w:rPr>
          <w:rtl/>
        </w:rPr>
        <w:t>חולה תסמיני שאין מידע או שקיים ספק לגבי תאריך הופעת התסמינים</w:t>
      </w:r>
      <w:r>
        <w:rPr>
          <w:rFonts w:hint="cs"/>
          <w:rtl/>
        </w:rPr>
        <w:t>,</w:t>
      </w:r>
      <w:r w:rsidRPr="00DF1C84">
        <w:rPr>
          <w:rtl/>
        </w:rPr>
        <w:t xml:space="preserve"> יש לאתר את המגעים במה</w:t>
      </w:r>
      <w:r w:rsidRPr="00DF1C84">
        <w:rPr>
          <w:rtl/>
        </w:rPr>
        <w:t xml:space="preserve">לך </w:t>
      </w:r>
      <w:r>
        <w:rPr>
          <w:rFonts w:hint="cs"/>
          <w:rtl/>
        </w:rPr>
        <w:t>שבעת</w:t>
      </w:r>
      <w:r w:rsidRPr="00DF1C84">
        <w:rPr>
          <w:rtl/>
        </w:rPr>
        <w:t xml:space="preserve"> הימים שלפני מועד קבלת התוצאה החיובית ועד למועד החקירה; </w:t>
      </w:r>
      <w:r>
        <w:rPr>
          <w:rFonts w:hint="cs"/>
          <w:rtl/>
        </w:rPr>
        <w:t>אשר ל</w:t>
      </w:r>
      <w:r w:rsidRPr="00DF1C84">
        <w:rPr>
          <w:rtl/>
        </w:rPr>
        <w:t>חולה א-תסמיני</w:t>
      </w:r>
      <w:r>
        <w:rPr>
          <w:rFonts w:hint="cs"/>
          <w:rtl/>
        </w:rPr>
        <w:t>,</w:t>
      </w:r>
      <w:r w:rsidRPr="00DF1C84">
        <w:rPr>
          <w:rtl/>
        </w:rPr>
        <w:t xml:space="preserve"> יש לאתר את המגעים במהלך </w:t>
      </w:r>
      <w:r>
        <w:rPr>
          <w:rFonts w:hint="cs"/>
          <w:rtl/>
        </w:rPr>
        <w:t>שבעת</w:t>
      </w:r>
      <w:r w:rsidRPr="00DF1C84">
        <w:rPr>
          <w:rtl/>
        </w:rPr>
        <w:t xml:space="preserve"> הימים</w:t>
      </w:r>
      <w:r>
        <w:rPr>
          <w:rtl/>
        </w:rPr>
        <w:t xml:space="preserve"> שלפני מועד קבלת התוצאה החיובית</w:t>
      </w:r>
      <w:r w:rsidRPr="00DF1C84">
        <w:rPr>
          <w:rtl/>
        </w:rPr>
        <w:t xml:space="preserve"> ועד למועד החקירה. </w:t>
      </w:r>
    </w:p>
  </w:footnote>
  <w:footnote w:id="5">
    <w:p w14:paraId="676CF9F9" w14:textId="77777777" w:rsidR="00123F29" w:rsidRDefault="00825293" w:rsidP="00E6248F">
      <w:pPr>
        <w:pStyle w:val="FootnoteText"/>
      </w:pPr>
      <w:r>
        <w:rPr>
          <w:rStyle w:val="FootnoteReference"/>
        </w:rPr>
        <w:footnoteRef/>
      </w:r>
      <w:r>
        <w:rPr>
          <w:rtl/>
        </w:rPr>
        <w:t xml:space="preserve"> </w:t>
      </w:r>
      <w:r>
        <w:rPr>
          <w:rtl/>
        </w:rPr>
        <w:tab/>
      </w:r>
      <w:r>
        <w:rPr>
          <w:rFonts w:hint="cs"/>
          <w:rtl/>
        </w:rPr>
        <w:t>מבקר המדינה,</w:t>
      </w:r>
      <w:r w:rsidRPr="00E9690C">
        <w:rPr>
          <w:rtl/>
        </w:rPr>
        <w:t xml:space="preserve"> </w:t>
      </w:r>
      <w:r w:rsidRPr="00BE5E86">
        <w:rPr>
          <w:b/>
          <w:bCs/>
          <w:rtl/>
        </w:rPr>
        <w:t>התמודדות מדינת ישראל עם משבר הקורונה - דוח ביניים מיוחד</w:t>
      </w:r>
      <w:r w:rsidRPr="00E84F06">
        <w:rPr>
          <w:rtl/>
        </w:rPr>
        <w:t xml:space="preserve"> </w:t>
      </w:r>
      <w:r>
        <w:rPr>
          <w:rFonts w:hint="cs"/>
          <w:rtl/>
        </w:rPr>
        <w:t>(</w:t>
      </w:r>
      <w:r w:rsidRPr="00E9690C">
        <w:rPr>
          <w:rtl/>
        </w:rPr>
        <w:t xml:space="preserve">אוקטובר </w:t>
      </w:r>
      <w:r w:rsidRPr="00E9690C">
        <w:rPr>
          <w:rtl/>
        </w:rPr>
        <w:t>2020</w:t>
      </w:r>
      <w:r>
        <w:rPr>
          <w:rFonts w:hint="cs"/>
          <w:rtl/>
        </w:rPr>
        <w:t>), בפרק</w:t>
      </w:r>
      <w:r w:rsidRPr="00E9690C">
        <w:rPr>
          <w:rtl/>
        </w:rPr>
        <w:t xml:space="preserve"> "</w:t>
      </w:r>
      <w:r w:rsidRPr="00030B75">
        <w:rPr>
          <w:rtl/>
        </w:rPr>
        <w:t>מערך הדגימות ובדיקות המעבדה לאבחון קורונה - ממצאי הביניים</w:t>
      </w:r>
      <w:r w:rsidRPr="00E84F06">
        <w:rPr>
          <w:rtl/>
        </w:rPr>
        <w:t xml:space="preserve"> לדוח שיפורסם בשנת </w:t>
      </w:r>
      <w:r>
        <w:rPr>
          <w:rFonts w:hint="cs"/>
          <w:rtl/>
        </w:rPr>
        <w:t>2021",</w:t>
      </w:r>
      <w:r w:rsidRPr="00E84F06">
        <w:rPr>
          <w:rFonts w:hint="cs"/>
          <w:rtl/>
        </w:rPr>
        <w:t xml:space="preserve"> </w:t>
      </w:r>
      <w:r>
        <w:rPr>
          <w:rFonts w:hint="cs"/>
          <w:rtl/>
        </w:rPr>
        <w:t xml:space="preserve">עמ' 127 - 151; </w:t>
      </w:r>
      <w:r w:rsidRPr="00DB0E06">
        <w:rPr>
          <w:rtl/>
        </w:rPr>
        <w:t>ראו ב</w:t>
      </w:r>
      <w:r>
        <w:rPr>
          <w:rFonts w:hint="cs"/>
          <w:rtl/>
        </w:rPr>
        <w:t>קובץ דוחות זה, ב</w:t>
      </w:r>
      <w:r w:rsidRPr="00DB0E06">
        <w:rPr>
          <w:rtl/>
        </w:rPr>
        <w:t>פרק "מערך הדגימות ובדיקות המעבדה לאבחון</w:t>
      </w:r>
      <w:r w:rsidR="00E6248F">
        <w:rPr>
          <w:rtl/>
        </w:rPr>
        <w:t xml:space="preserve"> קורונה"</w:t>
      </w:r>
      <w:r w:rsidRPr="00DB0E06">
        <w:rPr>
          <w:rtl/>
        </w:rPr>
        <w:t>.</w:t>
      </w:r>
      <w:r w:rsidRPr="00E9690C">
        <w:rPr>
          <w:rtl/>
        </w:rPr>
        <w:t xml:space="preserve"> </w:t>
      </w:r>
    </w:p>
  </w:footnote>
  <w:footnote w:id="6">
    <w:p w14:paraId="5ABEC62F" w14:textId="77777777" w:rsidR="00123F29" w:rsidRDefault="00825293" w:rsidP="004230E4">
      <w:pPr>
        <w:pStyle w:val="FootnoteText"/>
      </w:pPr>
      <w:r>
        <w:rPr>
          <w:rStyle w:val="FootnoteReference"/>
        </w:rPr>
        <w:footnoteRef/>
      </w:r>
      <w:r>
        <w:rPr>
          <w:rtl/>
        </w:rPr>
        <w:t xml:space="preserve"> </w:t>
      </w:r>
      <w:r>
        <w:rPr>
          <w:rtl/>
        </w:rPr>
        <w:tab/>
      </w:r>
      <w:r>
        <w:rPr>
          <w:rFonts w:hint="cs"/>
          <w:rtl/>
        </w:rPr>
        <w:t>מבקר המדינה,</w:t>
      </w:r>
      <w:r w:rsidRPr="00E9690C">
        <w:rPr>
          <w:rtl/>
        </w:rPr>
        <w:t xml:space="preserve"> </w:t>
      </w:r>
      <w:r w:rsidRPr="00BD44E2">
        <w:rPr>
          <w:b/>
          <w:bCs/>
          <w:rtl/>
        </w:rPr>
        <w:t>התמודדות מדינת ישראל עם משבר הקורונה - דוח ביניים מיוחד</w:t>
      </w:r>
      <w:r w:rsidRPr="00E84F06">
        <w:rPr>
          <w:rtl/>
        </w:rPr>
        <w:t xml:space="preserve"> </w:t>
      </w:r>
      <w:r>
        <w:rPr>
          <w:rFonts w:hint="cs"/>
          <w:rtl/>
        </w:rPr>
        <w:t>(</w:t>
      </w:r>
      <w:r w:rsidRPr="00E9690C">
        <w:rPr>
          <w:rtl/>
        </w:rPr>
        <w:t>א</w:t>
      </w:r>
      <w:r w:rsidRPr="00E9690C">
        <w:rPr>
          <w:rtl/>
        </w:rPr>
        <w:t>וקטובר 2020</w:t>
      </w:r>
      <w:r>
        <w:rPr>
          <w:rFonts w:hint="cs"/>
          <w:rtl/>
        </w:rPr>
        <w:t xml:space="preserve">), בפרק </w:t>
      </w:r>
      <w:r w:rsidRPr="0000636D">
        <w:rPr>
          <w:rtl/>
        </w:rPr>
        <w:t xml:space="preserve">"חקירות אפידמיולוגיות לקטיעת שרשרות ההדבקה בנגיף הקורונה - ממצאי </w:t>
      </w:r>
      <w:r>
        <w:rPr>
          <w:rFonts w:hint="cs"/>
          <w:rtl/>
        </w:rPr>
        <w:t>ה</w:t>
      </w:r>
      <w:r w:rsidRPr="0000636D">
        <w:rPr>
          <w:rtl/>
        </w:rPr>
        <w:t>ביניים</w:t>
      </w:r>
      <w:r>
        <w:rPr>
          <w:rFonts w:hint="cs"/>
          <w:rtl/>
        </w:rPr>
        <w:t xml:space="preserve"> לדוח שיפורסם בשנת 2021", עמ' 155 - 181</w:t>
      </w:r>
      <w:r w:rsidRPr="0000636D">
        <w:rPr>
          <w:rtl/>
        </w:rPr>
        <w:t>.</w:t>
      </w:r>
    </w:p>
  </w:footnote>
  <w:footnote w:id="7">
    <w:p w14:paraId="63C5D529" w14:textId="77777777" w:rsidR="00123F29" w:rsidRDefault="00825293" w:rsidP="00F230FB">
      <w:pPr>
        <w:pStyle w:val="FootnoteText"/>
        <w:rPr>
          <w:rtl/>
        </w:rPr>
      </w:pPr>
      <w:r w:rsidRPr="001F31E6">
        <w:rPr>
          <w:rStyle w:val="FootnoteReference"/>
        </w:rPr>
        <w:footnoteRef/>
      </w:r>
      <w:r>
        <w:rPr>
          <w:rtl/>
        </w:rPr>
        <w:t xml:space="preserve"> </w:t>
      </w:r>
      <w:r>
        <w:rPr>
          <w:rtl/>
        </w:rPr>
        <w:tab/>
      </w:r>
      <w:r>
        <w:rPr>
          <w:rFonts w:hint="cs"/>
          <w:rtl/>
        </w:rPr>
        <w:t xml:space="preserve">הביקורת בוצעה בין פברואר לאוקטובר 2019, והדוח התפרסם </w:t>
      </w:r>
      <w:r w:rsidRPr="00F230FB">
        <w:rPr>
          <w:rFonts w:hint="cs"/>
          <w:rtl/>
        </w:rPr>
        <w:t>ב</w:t>
      </w:r>
      <w:r w:rsidRPr="00BE5E86">
        <w:rPr>
          <w:rFonts w:hint="cs"/>
          <w:rtl/>
        </w:rPr>
        <w:t>מבקר המדינה,</w:t>
      </w:r>
      <w:r w:rsidRPr="00F230FB">
        <w:rPr>
          <w:rFonts w:hint="cs"/>
          <w:b/>
          <w:bCs/>
          <w:rtl/>
        </w:rPr>
        <w:t xml:space="preserve"> </w:t>
      </w:r>
      <w:r w:rsidRPr="003D19D7">
        <w:rPr>
          <w:rFonts w:hint="cs"/>
          <w:b/>
          <w:bCs/>
          <w:rtl/>
        </w:rPr>
        <w:t>דוח שנתי 70</w:t>
      </w:r>
      <w:r>
        <w:rPr>
          <w:rFonts w:hint="cs"/>
          <w:b/>
          <w:bCs/>
          <w:rtl/>
        </w:rPr>
        <w:t>א</w:t>
      </w:r>
      <w:r>
        <w:rPr>
          <w:rFonts w:hint="cs"/>
          <w:rtl/>
        </w:rPr>
        <w:t xml:space="preserve"> (2020), בפרק </w:t>
      </w:r>
      <w:r w:rsidRPr="008A50E8">
        <w:rPr>
          <w:rtl/>
        </w:rPr>
        <w:t xml:space="preserve">"טיפול מערכת הבריאות </w:t>
      </w:r>
      <w:r w:rsidRPr="008A50E8">
        <w:rPr>
          <w:rtl/>
        </w:rPr>
        <w:t>במחלות מתפרצות ומתחדשות"</w:t>
      </w:r>
      <w:r>
        <w:rPr>
          <w:rFonts w:hint="cs"/>
          <w:rtl/>
        </w:rPr>
        <w:t xml:space="preserve">, עמ' 516 - 592. </w:t>
      </w:r>
    </w:p>
  </w:footnote>
  <w:footnote w:id="8">
    <w:p w14:paraId="378F68CD" w14:textId="77777777" w:rsidR="00123F29" w:rsidRDefault="00825293" w:rsidP="00E6248F">
      <w:pPr>
        <w:pStyle w:val="FootnoteText"/>
        <w:rPr>
          <w:rtl/>
        </w:rPr>
      </w:pPr>
      <w:r>
        <w:rPr>
          <w:rStyle w:val="FootnoteReference"/>
        </w:rPr>
        <w:footnoteRef/>
      </w:r>
      <w:r>
        <w:rPr>
          <w:rtl/>
        </w:rPr>
        <w:t xml:space="preserve"> </w:t>
      </w:r>
      <w:r>
        <w:rPr>
          <w:rtl/>
        </w:rPr>
        <w:tab/>
        <w:t>5,881,743</w:t>
      </w:r>
      <w:r>
        <w:rPr>
          <w:rFonts w:hint="cs"/>
          <w:rtl/>
        </w:rPr>
        <w:t xml:space="preserve"> אנשים התחסנו ב</w:t>
      </w:r>
      <w:r>
        <w:rPr>
          <w:rtl/>
        </w:rPr>
        <w:t xml:space="preserve">מנה </w:t>
      </w:r>
      <w:r>
        <w:rPr>
          <w:rFonts w:hint="cs"/>
          <w:rtl/>
        </w:rPr>
        <w:t>ראשונה;</w:t>
      </w:r>
      <w:r w:rsidR="00E6248F">
        <w:rPr>
          <w:rFonts w:hint="cs"/>
          <w:rtl/>
        </w:rPr>
        <w:t xml:space="preserve"> </w:t>
      </w:r>
      <w:r>
        <w:rPr>
          <w:rtl/>
        </w:rPr>
        <w:t>5,436,375</w:t>
      </w:r>
      <w:r>
        <w:rPr>
          <w:rFonts w:hint="cs"/>
        </w:rPr>
        <w:t xml:space="preserve"> </w:t>
      </w:r>
      <w:r>
        <w:rPr>
          <w:rFonts w:hint="cs"/>
          <w:rtl/>
        </w:rPr>
        <w:t>ב</w:t>
      </w:r>
      <w:r>
        <w:rPr>
          <w:rtl/>
        </w:rPr>
        <w:t xml:space="preserve">מנה </w:t>
      </w:r>
      <w:r>
        <w:rPr>
          <w:rFonts w:hint="cs"/>
          <w:rtl/>
        </w:rPr>
        <w:t>שנייה; ו-</w:t>
      </w:r>
      <w:r>
        <w:rPr>
          <w:rtl/>
        </w:rPr>
        <w:t>1,266,922</w:t>
      </w:r>
      <w:r>
        <w:rPr>
          <w:rFonts w:hint="cs"/>
          <w:rtl/>
        </w:rPr>
        <w:t xml:space="preserve"> במנה שלישית.</w:t>
      </w:r>
    </w:p>
  </w:footnote>
  <w:footnote w:id="9">
    <w:p w14:paraId="13B45153" w14:textId="77777777" w:rsidR="00123F29" w:rsidRPr="000B54C1" w:rsidRDefault="00825293" w:rsidP="00E6248F">
      <w:pPr>
        <w:pStyle w:val="FootnoteText"/>
      </w:pPr>
      <w:r>
        <w:rPr>
          <w:rStyle w:val="FootnoteReference"/>
        </w:rPr>
        <w:footnoteRef/>
      </w:r>
      <w:r>
        <w:rPr>
          <w:rtl/>
        </w:rPr>
        <w:t xml:space="preserve"> </w:t>
      </w:r>
      <w:r>
        <w:rPr>
          <w:rtl/>
        </w:rPr>
        <w:tab/>
      </w:r>
      <w:r>
        <w:rPr>
          <w:rFonts w:hint="cs"/>
          <w:rtl/>
        </w:rPr>
        <w:t xml:space="preserve">וריאנט - נגיף שעובר מוטציה ולעיתים משנה את פעולתו. </w:t>
      </w:r>
    </w:p>
  </w:footnote>
  <w:footnote w:id="10">
    <w:p w14:paraId="07A09042" w14:textId="77777777" w:rsidR="00123F29" w:rsidRPr="00E37295" w:rsidRDefault="00825293" w:rsidP="00E92EF3">
      <w:pPr>
        <w:pStyle w:val="FootnoteText"/>
        <w:rPr>
          <w:rtl/>
        </w:rPr>
      </w:pPr>
      <w:r>
        <w:rPr>
          <w:rStyle w:val="FootnoteReference"/>
        </w:rPr>
        <w:footnoteRef/>
      </w:r>
      <w:r>
        <w:rPr>
          <w:rtl/>
        </w:rPr>
        <w:t xml:space="preserve"> </w:t>
      </w:r>
      <w:r>
        <w:rPr>
          <w:rtl/>
        </w:rPr>
        <w:tab/>
      </w:r>
      <w:r>
        <w:rPr>
          <w:rFonts w:hint="cs"/>
          <w:rtl/>
        </w:rPr>
        <w:t xml:space="preserve">מקדם הדבקה (גידול מעריכי או אקספוננציאלי) המודד כמה אנשים יידבקו מאדם חולה אחד. </w:t>
      </w:r>
    </w:p>
  </w:footnote>
  <w:footnote w:id="11">
    <w:p w14:paraId="35CAE2CF" w14:textId="77777777" w:rsidR="00123F29" w:rsidRPr="00636A1B" w:rsidRDefault="00825293" w:rsidP="005E4774">
      <w:pPr>
        <w:pStyle w:val="FootnoteText"/>
      </w:pPr>
      <w:r>
        <w:rPr>
          <w:rStyle w:val="FootnoteReference"/>
        </w:rPr>
        <w:footnoteRef/>
      </w:r>
      <w:r>
        <w:rPr>
          <w:rtl/>
        </w:rPr>
        <w:t xml:space="preserve"> </w:t>
      </w:r>
      <w:r>
        <w:rPr>
          <w:rtl/>
        </w:rPr>
        <w:tab/>
      </w:r>
      <w:r>
        <w:rPr>
          <w:rFonts w:hint="cs"/>
          <w:rtl/>
        </w:rPr>
        <w:t xml:space="preserve">לשכות בריאות מחוזיות - </w:t>
      </w:r>
      <w:r w:rsidRPr="00636A1B">
        <w:rPr>
          <w:rtl/>
        </w:rPr>
        <w:t xml:space="preserve">שייכות לשירותי בריאות הציבור </w:t>
      </w:r>
      <w:r>
        <w:rPr>
          <w:rFonts w:hint="cs"/>
          <w:rtl/>
        </w:rPr>
        <w:t xml:space="preserve">במשרד הבריאות </w:t>
      </w:r>
      <w:r w:rsidRPr="00636A1B">
        <w:rPr>
          <w:rtl/>
        </w:rPr>
        <w:t>ומטרתן ליישם את המדיניות של בריאות הציבור בשטח מול האוכלוסייה בתחומים: בריאות הסביבה, פיקוח על מזון</w:t>
      </w:r>
      <w:r>
        <w:rPr>
          <w:rFonts w:hint="cs"/>
          <w:rtl/>
        </w:rPr>
        <w:t>,</w:t>
      </w:r>
      <w:r w:rsidRPr="00636A1B">
        <w:rPr>
          <w:rtl/>
        </w:rPr>
        <w:t xml:space="preserve"> אם וי</w:t>
      </w:r>
      <w:r w:rsidRPr="00636A1B">
        <w:rPr>
          <w:rtl/>
        </w:rPr>
        <w:t>לד, קידום בריאות ועוד.</w:t>
      </w:r>
    </w:p>
  </w:footnote>
  <w:footnote w:id="12">
    <w:p w14:paraId="436BE6D5" w14:textId="77777777" w:rsidR="00123F29" w:rsidRDefault="00825293" w:rsidP="00E6248F">
      <w:pPr>
        <w:pStyle w:val="FootnoteText"/>
        <w:tabs>
          <w:tab w:val="left" w:pos="720"/>
          <w:tab w:val="left" w:pos="1440"/>
          <w:tab w:val="left" w:pos="2160"/>
          <w:tab w:val="left" w:pos="2880"/>
          <w:tab w:val="center" w:pos="4110"/>
        </w:tabs>
        <w:rPr>
          <w:rtl/>
        </w:rPr>
      </w:pPr>
      <w:r>
        <w:rPr>
          <w:rStyle w:val="FootnoteReference"/>
        </w:rPr>
        <w:footnoteRef/>
      </w:r>
      <w:r>
        <w:rPr>
          <w:rtl/>
        </w:rPr>
        <w:t xml:space="preserve"> </w:t>
      </w:r>
      <w:r>
        <w:rPr>
          <w:rtl/>
        </w:rPr>
        <w:tab/>
      </w:r>
      <w:r w:rsidRPr="00A43A0C">
        <w:rPr>
          <w:rtl/>
        </w:rPr>
        <w:t xml:space="preserve">החלטת </w:t>
      </w:r>
      <w:r>
        <w:rPr>
          <w:rFonts w:hint="cs"/>
          <w:rtl/>
        </w:rPr>
        <w:t>ה</w:t>
      </w:r>
      <w:r w:rsidRPr="00A43A0C">
        <w:rPr>
          <w:rtl/>
        </w:rPr>
        <w:t xml:space="preserve">ממשלה </w:t>
      </w:r>
      <w:r>
        <w:rPr>
          <w:rFonts w:hint="cs"/>
          <w:rtl/>
        </w:rPr>
        <w:t>482 (</w:t>
      </w:r>
      <w:r w:rsidRPr="00A43A0C">
        <w:rPr>
          <w:rtl/>
        </w:rPr>
        <w:t>8.10.20</w:t>
      </w:r>
      <w:r>
        <w:rPr>
          <w:rFonts w:hint="cs"/>
          <w:rtl/>
        </w:rPr>
        <w:t xml:space="preserve">). </w:t>
      </w:r>
      <w:r w:rsidR="00E6248F">
        <w:rPr>
          <w:rtl/>
        </w:rPr>
        <w:tab/>
      </w:r>
    </w:p>
  </w:footnote>
  <w:footnote w:id="13">
    <w:p w14:paraId="1D8345BC" w14:textId="77777777" w:rsidR="00123F29" w:rsidRPr="00B000C0" w:rsidRDefault="00825293" w:rsidP="00E6248F">
      <w:pPr>
        <w:pStyle w:val="FootnoteText"/>
        <w:rPr>
          <w:rtl/>
        </w:rPr>
      </w:pPr>
      <w:r>
        <w:rPr>
          <w:rStyle w:val="FootnoteReference"/>
        </w:rPr>
        <w:footnoteRef/>
      </w:r>
      <w:r>
        <w:rPr>
          <w:rtl/>
        </w:rPr>
        <w:t xml:space="preserve"> </w:t>
      </w:r>
      <w:r>
        <w:rPr>
          <w:rtl/>
        </w:rPr>
        <w:tab/>
      </w:r>
      <w:r w:rsidRPr="00B000C0">
        <w:rPr>
          <w:rFonts w:hint="eastAsia"/>
          <w:rtl/>
        </w:rPr>
        <w:t>ראו</w:t>
      </w:r>
      <w:r w:rsidRPr="00B000C0">
        <w:rPr>
          <w:rtl/>
        </w:rPr>
        <w:t xml:space="preserve"> </w:t>
      </w:r>
      <w:r>
        <w:rPr>
          <w:rFonts w:hint="cs"/>
          <w:rtl/>
        </w:rPr>
        <w:t xml:space="preserve">בקובץ דוחות זה, </w:t>
      </w:r>
      <w:r w:rsidRPr="00B000C0">
        <w:rPr>
          <w:rFonts w:hint="eastAsia"/>
          <w:rtl/>
        </w:rPr>
        <w:t>בפרק</w:t>
      </w:r>
      <w:r w:rsidRPr="00B000C0">
        <w:rPr>
          <w:rtl/>
        </w:rPr>
        <w:t xml:space="preserve"> </w:t>
      </w:r>
      <w:r>
        <w:rPr>
          <w:rFonts w:hint="cs"/>
          <w:rtl/>
        </w:rPr>
        <w:t>"</w:t>
      </w:r>
      <w:r w:rsidRPr="00B000C0">
        <w:rPr>
          <w:rFonts w:hint="eastAsia"/>
          <w:rtl/>
        </w:rPr>
        <w:t>מערך</w:t>
      </w:r>
      <w:r w:rsidRPr="00B000C0">
        <w:rPr>
          <w:rtl/>
        </w:rPr>
        <w:t xml:space="preserve"> </w:t>
      </w:r>
      <w:r w:rsidRPr="00B000C0">
        <w:rPr>
          <w:rFonts w:hint="eastAsia"/>
          <w:rtl/>
        </w:rPr>
        <w:t>הדגימות</w:t>
      </w:r>
      <w:r w:rsidRPr="00B000C0">
        <w:rPr>
          <w:rtl/>
        </w:rPr>
        <w:t xml:space="preserve"> ובדיקות </w:t>
      </w:r>
      <w:r w:rsidRPr="00B000C0">
        <w:rPr>
          <w:rFonts w:hint="eastAsia"/>
          <w:rtl/>
        </w:rPr>
        <w:t>המעבדה</w:t>
      </w:r>
      <w:r w:rsidRPr="00B000C0">
        <w:rPr>
          <w:rtl/>
        </w:rPr>
        <w:t xml:space="preserve"> </w:t>
      </w:r>
      <w:r w:rsidRPr="00B000C0">
        <w:rPr>
          <w:rFonts w:hint="eastAsia"/>
          <w:rtl/>
        </w:rPr>
        <w:t>לאבחון</w:t>
      </w:r>
      <w:r w:rsidRPr="00B000C0">
        <w:rPr>
          <w:rtl/>
        </w:rPr>
        <w:t xml:space="preserve"> קורונה</w:t>
      </w:r>
      <w:r>
        <w:rPr>
          <w:rFonts w:hint="cs"/>
          <w:rtl/>
        </w:rPr>
        <w:t>"</w:t>
      </w:r>
      <w:r w:rsidRPr="00B000C0">
        <w:rPr>
          <w:rFonts w:hint="cs"/>
          <w:rtl/>
        </w:rPr>
        <w:t xml:space="preserve">. </w:t>
      </w:r>
    </w:p>
  </w:footnote>
  <w:footnote w:id="14">
    <w:p w14:paraId="5016F44B" w14:textId="77777777" w:rsidR="00123F29" w:rsidRPr="00B000C0" w:rsidRDefault="00825293" w:rsidP="004E382F">
      <w:pPr>
        <w:pStyle w:val="FootnoteText"/>
      </w:pPr>
      <w:r w:rsidRPr="00B000C0">
        <w:rPr>
          <w:rStyle w:val="FootnoteReference"/>
        </w:rPr>
        <w:footnoteRef/>
      </w:r>
      <w:r w:rsidRPr="00B000C0">
        <w:rPr>
          <w:rtl/>
        </w:rPr>
        <w:t xml:space="preserve"> </w:t>
      </w:r>
      <w:r w:rsidRPr="00B000C0">
        <w:rPr>
          <w:rtl/>
        </w:rPr>
        <w:tab/>
      </w:r>
      <w:r w:rsidRPr="00B000C0">
        <w:rPr>
          <w:rFonts w:hint="cs"/>
          <w:rtl/>
        </w:rPr>
        <w:t xml:space="preserve">כולל כוח אדם (לרבות לדיגום), מערכות מידע ואמצעי תקשוב, הסברה, תשתיות בינוי, תפעול המפקדה, תפעול הדיגום </w:t>
      </w:r>
      <w:r w:rsidRPr="00B000C0">
        <w:rPr>
          <w:rFonts w:hint="eastAsia"/>
          <w:rtl/>
        </w:rPr>
        <w:t>ויחידת</w:t>
      </w:r>
      <w:r w:rsidRPr="00B000C0">
        <w:rPr>
          <w:rtl/>
        </w:rPr>
        <w:t xml:space="preserve"> </w:t>
      </w:r>
      <w:r w:rsidRPr="00B000C0">
        <w:rPr>
          <w:rFonts w:hint="cs"/>
          <w:rtl/>
        </w:rPr>
        <w:t>ה</w:t>
      </w:r>
      <w:r w:rsidRPr="00B000C0">
        <w:rPr>
          <w:rFonts w:hint="eastAsia"/>
          <w:rtl/>
        </w:rPr>
        <w:t>חקירות</w:t>
      </w:r>
      <w:r w:rsidRPr="00B000C0">
        <w:rPr>
          <w:rtl/>
        </w:rPr>
        <w:t xml:space="preserve"> </w:t>
      </w:r>
      <w:r w:rsidRPr="00B000C0">
        <w:rPr>
          <w:rFonts w:hint="cs"/>
          <w:rtl/>
        </w:rPr>
        <w:t>"</w:t>
      </w:r>
      <w:r w:rsidRPr="00B000C0">
        <w:rPr>
          <w:rFonts w:hint="eastAsia"/>
          <w:rtl/>
        </w:rPr>
        <w:t>אלה</w:t>
      </w:r>
      <w:r w:rsidRPr="00B000C0">
        <w:rPr>
          <w:rFonts w:hint="cs"/>
          <w:rtl/>
        </w:rPr>
        <w:t>"</w:t>
      </w:r>
      <w:r>
        <w:rPr>
          <w:rFonts w:hint="cs"/>
          <w:rtl/>
        </w:rPr>
        <w:t>.</w:t>
      </w:r>
      <w:r w:rsidRPr="00B000C0">
        <w:rPr>
          <w:rFonts w:hint="cs"/>
          <w:rtl/>
        </w:rPr>
        <w:t xml:space="preserve"> ללא הוצאות כוח אדם ותפעול הדיגום, הסכום הוא 335 מיליון ש"ח.</w:t>
      </w:r>
    </w:p>
  </w:footnote>
  <w:footnote w:id="15">
    <w:p w14:paraId="1BA6C787" w14:textId="77777777" w:rsidR="00123F29" w:rsidRPr="00B000C0" w:rsidRDefault="00825293" w:rsidP="004E382F">
      <w:pPr>
        <w:pStyle w:val="FootnoteText"/>
        <w:rPr>
          <w:rtl/>
        </w:rPr>
      </w:pPr>
      <w:r w:rsidRPr="00B000C0">
        <w:rPr>
          <w:rStyle w:val="FootnoteReference"/>
        </w:rPr>
        <w:footnoteRef/>
      </w:r>
      <w:r w:rsidRPr="00B000C0">
        <w:rPr>
          <w:rtl/>
        </w:rPr>
        <w:t xml:space="preserve"> </w:t>
      </w:r>
      <w:r w:rsidRPr="00B000C0">
        <w:rPr>
          <w:rtl/>
        </w:rPr>
        <w:tab/>
        <w:t>גוף שהק</w:t>
      </w:r>
      <w:r w:rsidRPr="00B000C0">
        <w:rPr>
          <w:rFonts w:hint="cs"/>
          <w:rtl/>
        </w:rPr>
        <w:t>י</w:t>
      </w:r>
      <w:r w:rsidRPr="00B000C0">
        <w:rPr>
          <w:rtl/>
        </w:rPr>
        <w:t>ם אגף המודיעין בצה"ל</w:t>
      </w:r>
      <w:r w:rsidRPr="00B000C0">
        <w:rPr>
          <w:rFonts w:hint="cs"/>
          <w:rtl/>
        </w:rPr>
        <w:t>,</w:t>
      </w:r>
      <w:r w:rsidRPr="00B000C0">
        <w:rPr>
          <w:rtl/>
        </w:rPr>
        <w:t xml:space="preserve"> </w:t>
      </w:r>
      <w:r w:rsidRPr="00B000C0">
        <w:rPr>
          <w:rFonts w:hint="cs"/>
          <w:rtl/>
        </w:rPr>
        <w:t xml:space="preserve">ובו חברים קציני מודיעין, </w:t>
      </w:r>
      <w:r w:rsidRPr="00B000C0">
        <w:rPr>
          <w:rtl/>
        </w:rPr>
        <w:t>מדענים מהאקדמ</w:t>
      </w:r>
      <w:r w:rsidRPr="00B000C0">
        <w:rPr>
          <w:rtl/>
        </w:rPr>
        <w:t>יה, רופאים אפידמיולוגים</w:t>
      </w:r>
      <w:r w:rsidRPr="00B000C0">
        <w:rPr>
          <w:rFonts w:hint="cs"/>
          <w:rtl/>
        </w:rPr>
        <w:t xml:space="preserve"> ואחרים</w:t>
      </w:r>
      <w:r w:rsidRPr="00B000C0">
        <w:rPr>
          <w:rtl/>
        </w:rPr>
        <w:t>, חוקרי ביצועים וסטטיסטיקאים. הגוף פועל לסי</w:t>
      </w:r>
      <w:r w:rsidRPr="00B000C0">
        <w:rPr>
          <w:rFonts w:hint="eastAsia"/>
          <w:rtl/>
        </w:rPr>
        <w:t>י</w:t>
      </w:r>
      <w:r w:rsidRPr="00B000C0">
        <w:rPr>
          <w:rtl/>
        </w:rPr>
        <w:t xml:space="preserve">ע </w:t>
      </w:r>
      <w:r w:rsidRPr="00B000C0">
        <w:rPr>
          <w:rFonts w:hint="eastAsia"/>
          <w:rtl/>
        </w:rPr>
        <w:t>בין</w:t>
      </w:r>
      <w:r w:rsidRPr="00B000C0">
        <w:rPr>
          <w:rtl/>
        </w:rPr>
        <w:t xml:space="preserve"> היתר למשרד הבריאות ולמטה לביטחון לאומי (</w:t>
      </w:r>
      <w:r w:rsidRPr="00B000C0">
        <w:rPr>
          <w:rFonts w:hint="eastAsia"/>
          <w:rtl/>
        </w:rPr>
        <w:t>מל</w:t>
      </w:r>
      <w:r w:rsidRPr="00B000C0">
        <w:rPr>
          <w:rtl/>
        </w:rPr>
        <w:t xml:space="preserve">"ל) במחקר מערכתי ורפואי </w:t>
      </w:r>
      <w:r w:rsidRPr="00B000C0">
        <w:rPr>
          <w:rFonts w:hint="eastAsia"/>
          <w:rtl/>
        </w:rPr>
        <w:t>ו</w:t>
      </w:r>
      <w:r w:rsidRPr="00B000C0">
        <w:rPr>
          <w:rFonts w:hint="cs"/>
          <w:rtl/>
        </w:rPr>
        <w:t xml:space="preserve">בגיבוש </w:t>
      </w:r>
      <w:r w:rsidRPr="00B000C0">
        <w:rPr>
          <w:rFonts w:hint="eastAsia"/>
          <w:rtl/>
        </w:rPr>
        <w:t>המלצות</w:t>
      </w:r>
      <w:r w:rsidRPr="00B000C0">
        <w:rPr>
          <w:rtl/>
        </w:rPr>
        <w:t xml:space="preserve"> על דרכי פעולה להתמודדות עם הקורונה. </w:t>
      </w:r>
    </w:p>
  </w:footnote>
  <w:footnote w:id="16">
    <w:p w14:paraId="68413732" w14:textId="77777777" w:rsidR="00123F29" w:rsidRDefault="00825293" w:rsidP="00E6248F">
      <w:pPr>
        <w:pStyle w:val="FootnoteText"/>
        <w:rPr>
          <w:rtl/>
        </w:rPr>
      </w:pPr>
      <w:r w:rsidRPr="00B000C0">
        <w:rPr>
          <w:rStyle w:val="FootnoteReference"/>
        </w:rPr>
        <w:footnoteRef/>
      </w:r>
      <w:r w:rsidRPr="00B000C0">
        <w:rPr>
          <w:rtl/>
        </w:rPr>
        <w:t xml:space="preserve"> </w:t>
      </w:r>
      <w:r w:rsidRPr="00B000C0">
        <w:rPr>
          <w:rtl/>
        </w:rPr>
        <w:tab/>
        <w:t>מרכז המידע והידע הלאומי</w:t>
      </w:r>
      <w:r w:rsidRPr="00B000C0">
        <w:rPr>
          <w:rFonts w:hint="cs"/>
          <w:rtl/>
        </w:rPr>
        <w:t xml:space="preserve"> למערכה בקורונה,</w:t>
      </w:r>
      <w:r w:rsidRPr="00B000C0">
        <w:rPr>
          <w:rtl/>
        </w:rPr>
        <w:t xml:space="preserve"> "מערכי חקירות א</w:t>
      </w:r>
      <w:r w:rsidRPr="00B000C0">
        <w:rPr>
          <w:rtl/>
        </w:rPr>
        <w:t>פידמיולוגיות בעולם חוזקו</w:t>
      </w:r>
      <w:r w:rsidRPr="000154AF">
        <w:rPr>
          <w:rtl/>
        </w:rPr>
        <w:t xml:space="preserve">, כמרכיב מרכזי בהכלת התפרצויות מקומיות ובניתוק שרשראות הדבקה", מסמך מס' 158 </w:t>
      </w:r>
      <w:r>
        <w:rPr>
          <w:rFonts w:hint="cs"/>
          <w:rtl/>
        </w:rPr>
        <w:t>(</w:t>
      </w:r>
      <w:r w:rsidRPr="000154AF">
        <w:rPr>
          <w:rtl/>
        </w:rPr>
        <w:t>16.7.20</w:t>
      </w:r>
      <w:r w:rsidRPr="000C3B88">
        <w:rPr>
          <w:rtl/>
        </w:rPr>
        <w:t>); מרכז המידע והידע הלאומי למערכה בקורונה,</w:t>
      </w:r>
      <w:r w:rsidRPr="000154AF">
        <w:rPr>
          <w:rtl/>
        </w:rPr>
        <w:t xml:space="preserve"> </w:t>
      </w:r>
      <w:r>
        <w:rPr>
          <w:rFonts w:hint="cs"/>
          <w:rtl/>
        </w:rPr>
        <w:t>"</w:t>
      </w:r>
      <w:r>
        <w:rPr>
          <w:rtl/>
        </w:rPr>
        <w:t>לגרמניה מ</w:t>
      </w:r>
      <w:r>
        <w:rPr>
          <w:rFonts w:hint="cs"/>
          <w:rtl/>
        </w:rPr>
        <w:t>ע</w:t>
      </w:r>
      <w:r>
        <w:rPr>
          <w:rtl/>
        </w:rPr>
        <w:t>רך חקירות אפידמיולוגיות מבוזר, בהכוונה</w:t>
      </w:r>
      <w:r>
        <w:rPr>
          <w:rFonts w:hint="cs"/>
          <w:rtl/>
        </w:rPr>
        <w:t xml:space="preserve"> </w:t>
      </w:r>
      <w:r>
        <w:rPr>
          <w:rtl/>
        </w:rPr>
        <w:t>מקצועית מרכזית, שמצליח לקטוע שרשראות הדבקה תוך</w:t>
      </w:r>
      <w:r>
        <w:rPr>
          <w:rFonts w:hint="cs"/>
          <w:rtl/>
        </w:rPr>
        <w:t xml:space="preserve"> </w:t>
      </w:r>
      <w:r>
        <w:rPr>
          <w:rtl/>
        </w:rPr>
        <w:t>זיהוי וב</w:t>
      </w:r>
      <w:r>
        <w:rPr>
          <w:rtl/>
        </w:rPr>
        <w:t>ידוד מהיר לחולים</w:t>
      </w:r>
      <w:r>
        <w:rPr>
          <w:rFonts w:hint="cs"/>
          <w:rtl/>
        </w:rPr>
        <w:t xml:space="preserve">", מסמך מס' 173 (24.8.20). </w:t>
      </w:r>
    </w:p>
  </w:footnote>
  <w:footnote w:id="17">
    <w:p w14:paraId="28EF5900" w14:textId="77777777" w:rsidR="00123F29" w:rsidRPr="00F57918" w:rsidRDefault="00825293" w:rsidP="00E6248F">
      <w:pPr>
        <w:pStyle w:val="FootnoteText"/>
        <w:rPr>
          <w:strike/>
        </w:rPr>
      </w:pPr>
      <w:r>
        <w:rPr>
          <w:rStyle w:val="FootnoteReference"/>
        </w:rPr>
        <w:footnoteRef/>
      </w:r>
      <w:r>
        <w:rPr>
          <w:rtl/>
        </w:rPr>
        <w:t xml:space="preserve"> </w:t>
      </w:r>
      <w:r>
        <w:rPr>
          <w:rtl/>
        </w:rPr>
        <w:tab/>
      </w:r>
      <w:r w:rsidRPr="00F57918">
        <w:rPr>
          <w:rFonts w:hint="eastAsia"/>
          <w:rtl/>
        </w:rPr>
        <w:t>ראו</w:t>
      </w:r>
      <w:r w:rsidRPr="00F57918">
        <w:rPr>
          <w:rtl/>
        </w:rPr>
        <w:t xml:space="preserve"> </w:t>
      </w:r>
      <w:r w:rsidRPr="00F57918">
        <w:rPr>
          <w:rFonts w:hint="eastAsia"/>
          <w:rtl/>
        </w:rPr>
        <w:t>בעניין</w:t>
      </w:r>
      <w:r w:rsidRPr="00F57918">
        <w:rPr>
          <w:rtl/>
        </w:rPr>
        <w:t xml:space="preserve"> </w:t>
      </w:r>
      <w:r w:rsidRPr="00F57918">
        <w:rPr>
          <w:rFonts w:hint="eastAsia"/>
          <w:rtl/>
        </w:rPr>
        <w:t>זה</w:t>
      </w:r>
      <w:r w:rsidRPr="00F57918">
        <w:rPr>
          <w:rtl/>
        </w:rPr>
        <w:t xml:space="preserve"> -</w:t>
      </w:r>
      <w:r w:rsidR="00E6248F">
        <w:rPr>
          <w:rFonts w:hint="cs"/>
          <w:rtl/>
        </w:rPr>
        <w:t xml:space="preserve"> </w:t>
      </w:r>
      <w:r w:rsidRPr="00F57918">
        <w:rPr>
          <w:rFonts w:hint="eastAsia"/>
          <w:rtl/>
        </w:rPr>
        <w:t>חוק</w:t>
      </w:r>
      <w:r w:rsidRPr="00F57918">
        <w:rPr>
          <w:rtl/>
        </w:rPr>
        <w:t xml:space="preserve"> לתיקון פקודת בריאות העם (מס' 34) </w:t>
      </w:r>
      <w:r w:rsidRPr="00F57918">
        <w:rPr>
          <w:rFonts w:hint="eastAsia"/>
          <w:rtl/>
        </w:rPr>
        <w:t>ה</w:t>
      </w:r>
      <w:r w:rsidRPr="00F57918">
        <w:rPr>
          <w:rtl/>
        </w:rPr>
        <w:t xml:space="preserve">תש"ף-2020, </w:t>
      </w:r>
      <w:r w:rsidRPr="00F57918">
        <w:rPr>
          <w:rFonts w:hint="eastAsia"/>
          <w:rtl/>
        </w:rPr>
        <w:t>סעיף</w:t>
      </w:r>
      <w:r w:rsidRPr="00F57918">
        <w:rPr>
          <w:rtl/>
        </w:rPr>
        <w:t xml:space="preserve"> 20ח.</w:t>
      </w:r>
      <w:r w:rsidRPr="00F57918">
        <w:rPr>
          <w:rFonts w:hint="cs"/>
          <w:rtl/>
        </w:rPr>
        <w:t xml:space="preserve"> </w:t>
      </w:r>
    </w:p>
  </w:footnote>
  <w:footnote w:id="18">
    <w:p w14:paraId="013614B1" w14:textId="77777777" w:rsidR="00123F29" w:rsidRPr="002E05A8" w:rsidRDefault="00825293" w:rsidP="000C3B88">
      <w:pPr>
        <w:pStyle w:val="FootnoteText"/>
        <w:rPr>
          <w:rtl/>
        </w:rPr>
      </w:pPr>
      <w:r w:rsidRPr="00F57918">
        <w:rPr>
          <w:rStyle w:val="FootnoteReference"/>
        </w:rPr>
        <w:footnoteRef/>
      </w:r>
      <w:r w:rsidRPr="00F57918">
        <w:rPr>
          <w:rtl/>
        </w:rPr>
        <w:t xml:space="preserve"> </w:t>
      </w:r>
      <w:r w:rsidRPr="00F57918">
        <w:rPr>
          <w:rtl/>
        </w:rPr>
        <w:tab/>
      </w:r>
      <w:r w:rsidRPr="00F57918">
        <w:rPr>
          <w:rFonts w:hint="eastAsia"/>
          <w:rtl/>
        </w:rPr>
        <w:t>בפקוד</w:t>
      </w:r>
      <w:r w:rsidRPr="00F57918">
        <w:rPr>
          <w:rFonts w:hint="cs"/>
          <w:rtl/>
        </w:rPr>
        <w:t>ת בריאות העם</w:t>
      </w:r>
      <w:r w:rsidRPr="00F57918">
        <w:rPr>
          <w:rtl/>
        </w:rPr>
        <w:t xml:space="preserve"> ההתייחסות </w:t>
      </w:r>
      <w:r w:rsidRPr="00F57918">
        <w:rPr>
          <w:rFonts w:hint="eastAsia"/>
          <w:rtl/>
        </w:rPr>
        <w:t>היא</w:t>
      </w:r>
      <w:r w:rsidRPr="00F57918">
        <w:rPr>
          <w:rtl/>
        </w:rPr>
        <w:t xml:space="preserve"> </w:t>
      </w:r>
      <w:r w:rsidRPr="00F57918">
        <w:rPr>
          <w:rFonts w:hint="eastAsia"/>
          <w:rtl/>
        </w:rPr>
        <w:t>ל</w:t>
      </w:r>
      <w:r w:rsidRPr="00F57918">
        <w:rPr>
          <w:rtl/>
        </w:rPr>
        <w:t xml:space="preserve">"מגע </w:t>
      </w:r>
      <w:r w:rsidRPr="00F57918">
        <w:rPr>
          <w:rFonts w:hint="eastAsia"/>
          <w:rtl/>
        </w:rPr>
        <w:t>קרוב</w:t>
      </w:r>
      <w:r w:rsidRPr="00F57918">
        <w:rPr>
          <w:rtl/>
        </w:rPr>
        <w:t xml:space="preserve">". </w:t>
      </w:r>
      <w:r w:rsidRPr="00F57918">
        <w:rPr>
          <w:rFonts w:hint="eastAsia"/>
          <w:rtl/>
        </w:rPr>
        <w:t>עם</w:t>
      </w:r>
      <w:r w:rsidRPr="00F57918">
        <w:rPr>
          <w:rtl/>
        </w:rPr>
        <w:t xml:space="preserve"> </w:t>
      </w:r>
      <w:r w:rsidRPr="00F57918">
        <w:rPr>
          <w:rFonts w:hint="eastAsia"/>
          <w:rtl/>
        </w:rPr>
        <w:t>זאת</w:t>
      </w:r>
      <w:r w:rsidRPr="00F57918">
        <w:rPr>
          <w:rtl/>
        </w:rPr>
        <w:t xml:space="preserve">, </w:t>
      </w:r>
      <w:r w:rsidRPr="00F57918">
        <w:rPr>
          <w:rFonts w:hint="eastAsia"/>
          <w:rtl/>
        </w:rPr>
        <w:t>יצוין</w:t>
      </w:r>
      <w:r w:rsidRPr="00F57918">
        <w:rPr>
          <w:rtl/>
        </w:rPr>
        <w:t xml:space="preserve"> </w:t>
      </w:r>
      <w:r w:rsidRPr="00F57918">
        <w:rPr>
          <w:rFonts w:hint="eastAsia"/>
          <w:rtl/>
        </w:rPr>
        <w:t>כי</w:t>
      </w:r>
      <w:r w:rsidRPr="00F57918">
        <w:rPr>
          <w:rtl/>
        </w:rPr>
        <w:t xml:space="preserve"> בצו בריאות העם (נגיף הקורונה</w:t>
      </w:r>
      <w:r w:rsidRPr="000C3B88">
        <w:rPr>
          <w:rtl/>
        </w:rPr>
        <w:t xml:space="preserve"> החדש) (בידוד בית והוראות שונות) (הוראת שעה), התש"ף-2020, </w:t>
      </w:r>
      <w:r w:rsidRPr="000C3B88">
        <w:rPr>
          <w:rFonts w:hint="eastAsia"/>
          <w:rtl/>
        </w:rPr>
        <w:t>ההתייחסות</w:t>
      </w:r>
      <w:r w:rsidRPr="000C3B88">
        <w:rPr>
          <w:rtl/>
        </w:rPr>
        <w:t xml:space="preserve"> </w:t>
      </w:r>
      <w:r w:rsidRPr="000C3B88">
        <w:rPr>
          <w:rFonts w:hint="eastAsia"/>
          <w:rtl/>
        </w:rPr>
        <w:t>היא</w:t>
      </w:r>
      <w:r w:rsidRPr="000C3B88">
        <w:rPr>
          <w:rtl/>
        </w:rPr>
        <w:t xml:space="preserve"> </w:t>
      </w:r>
      <w:r w:rsidRPr="000C3B88">
        <w:rPr>
          <w:rFonts w:hint="eastAsia"/>
          <w:rtl/>
        </w:rPr>
        <w:t>ל</w:t>
      </w:r>
      <w:r w:rsidRPr="000C3B88">
        <w:rPr>
          <w:rtl/>
        </w:rPr>
        <w:t>"מגע הדוק"</w:t>
      </w:r>
      <w:r w:rsidRPr="000C3B88">
        <w:rPr>
          <w:rFonts w:hint="cs"/>
          <w:rtl/>
        </w:rPr>
        <w:t>,</w:t>
      </w:r>
      <w:r w:rsidRPr="000C3B88">
        <w:rPr>
          <w:rtl/>
        </w:rPr>
        <w:t xml:space="preserve"> לרבות חשיפה במוסד רפואי לחולה</w:t>
      </w:r>
      <w:r w:rsidRPr="000C3B88">
        <w:rPr>
          <w:rFonts w:hint="cs"/>
          <w:rtl/>
        </w:rPr>
        <w:t>,</w:t>
      </w:r>
      <w:r w:rsidRPr="000C3B88">
        <w:rPr>
          <w:rtl/>
        </w:rPr>
        <w:t xml:space="preserve"> עבודה עם עובדי בריאות</w:t>
      </w:r>
      <w:r w:rsidRPr="002E05A8">
        <w:rPr>
          <w:rtl/>
        </w:rPr>
        <w:t xml:space="preserve"> שחלו</w:t>
      </w:r>
      <w:r>
        <w:rPr>
          <w:rFonts w:hint="cs"/>
          <w:rtl/>
        </w:rPr>
        <w:t>,</w:t>
      </w:r>
      <w:r w:rsidRPr="002E05A8">
        <w:rPr>
          <w:rtl/>
        </w:rPr>
        <w:t xml:space="preserve"> שהייה בחדר עם חולה ללא מיגון</w:t>
      </w:r>
      <w:r>
        <w:rPr>
          <w:rFonts w:hint="cs"/>
          <w:rtl/>
        </w:rPr>
        <w:t>,</w:t>
      </w:r>
      <w:r w:rsidRPr="002E05A8">
        <w:rPr>
          <w:rtl/>
        </w:rPr>
        <w:t xml:space="preserve"> עבודה בסמוך לחולה או שהייה בכיתה עם חולה</w:t>
      </w:r>
      <w:r>
        <w:rPr>
          <w:rFonts w:hint="cs"/>
          <w:rtl/>
        </w:rPr>
        <w:t>,</w:t>
      </w:r>
      <w:r w:rsidRPr="002E05A8">
        <w:rPr>
          <w:rtl/>
        </w:rPr>
        <w:t xml:space="preserve"> נסיעה עם חולה במרחק של עד שני מושבים ממק</w:t>
      </w:r>
      <w:r w:rsidRPr="002E05A8">
        <w:rPr>
          <w:rtl/>
        </w:rPr>
        <w:t>ום מושבו</w:t>
      </w:r>
      <w:r>
        <w:rPr>
          <w:rFonts w:hint="cs"/>
          <w:rtl/>
        </w:rPr>
        <w:t>,</w:t>
      </w:r>
      <w:r w:rsidRPr="002E05A8">
        <w:rPr>
          <w:rtl/>
        </w:rPr>
        <w:t xml:space="preserve"> </w:t>
      </w:r>
      <w:r>
        <w:rPr>
          <w:rFonts w:hint="cs"/>
          <w:rtl/>
        </w:rPr>
        <w:t xml:space="preserve">מגע עם </w:t>
      </w:r>
      <w:r w:rsidRPr="002E05A8">
        <w:rPr>
          <w:rtl/>
        </w:rPr>
        <w:t xml:space="preserve">בני ביתו של החולה או כל מגע קרוב עם חולה שמעלה חשש להידבקות. </w:t>
      </w:r>
    </w:p>
  </w:footnote>
  <w:footnote w:id="19">
    <w:p w14:paraId="12C48CEA" w14:textId="77777777" w:rsidR="00123F29" w:rsidRDefault="00825293" w:rsidP="0069319B">
      <w:pPr>
        <w:pStyle w:val="FootnoteText"/>
      </w:pPr>
      <w:r>
        <w:rPr>
          <w:rStyle w:val="FootnoteReference"/>
        </w:rPr>
        <w:footnoteRef/>
      </w:r>
      <w:r>
        <w:rPr>
          <w:rtl/>
        </w:rPr>
        <w:t xml:space="preserve"> </w:t>
      </w:r>
      <w:r>
        <w:rPr>
          <w:rtl/>
        </w:rPr>
        <w:tab/>
      </w:r>
      <w:r>
        <w:rPr>
          <w:rFonts w:hint="cs"/>
          <w:rtl/>
        </w:rPr>
        <w:t xml:space="preserve">חוזר </w:t>
      </w:r>
      <w:r>
        <w:rPr>
          <w:rtl/>
        </w:rPr>
        <w:t>מנכ"ל בנושא "</w:t>
      </w:r>
      <w:r>
        <w:rPr>
          <w:rFonts w:hint="cs"/>
          <w:rtl/>
        </w:rPr>
        <w:t xml:space="preserve">נוהל </w:t>
      </w:r>
      <w:r>
        <w:rPr>
          <w:rtl/>
        </w:rPr>
        <w:t>סיוע בחקירות אפידמיולוגיות לפי סעיף 20 ח</w:t>
      </w:r>
      <w:r>
        <w:rPr>
          <w:rFonts w:hint="cs"/>
          <w:rtl/>
        </w:rPr>
        <w:t>(</w:t>
      </w:r>
      <w:r>
        <w:rPr>
          <w:rtl/>
        </w:rPr>
        <w:t>ג</w:t>
      </w:r>
      <w:r>
        <w:rPr>
          <w:rFonts w:hint="cs"/>
          <w:rtl/>
        </w:rPr>
        <w:t>)</w:t>
      </w:r>
      <w:r>
        <w:rPr>
          <w:rtl/>
        </w:rPr>
        <w:t xml:space="preserve"> לפקודת בריאות העם, 1940</w:t>
      </w:r>
      <w:r>
        <w:rPr>
          <w:rFonts w:hint="cs"/>
          <w:rtl/>
        </w:rPr>
        <w:t>"</w:t>
      </w:r>
      <w:r>
        <w:rPr>
          <w:rtl/>
        </w:rPr>
        <w:t xml:space="preserve"> </w:t>
      </w:r>
      <w:r w:rsidRPr="008360CF">
        <w:rPr>
          <w:rtl/>
        </w:rPr>
        <w:t>21.1.21</w:t>
      </w:r>
      <w:r w:rsidRPr="008360CF">
        <w:rPr>
          <w:rFonts w:hint="cs"/>
          <w:rtl/>
        </w:rPr>
        <w:t>.</w:t>
      </w:r>
      <w:r w:rsidRPr="001506EF">
        <w:rPr>
          <w:rtl/>
        </w:rPr>
        <w:t xml:space="preserve"> </w:t>
      </w:r>
    </w:p>
  </w:footnote>
  <w:footnote w:id="20">
    <w:p w14:paraId="195EB2D8" w14:textId="77777777" w:rsidR="00123F29" w:rsidRDefault="00825293" w:rsidP="005E4774">
      <w:pPr>
        <w:pStyle w:val="FootnoteText"/>
        <w:rPr>
          <w:rtl/>
        </w:rPr>
      </w:pPr>
      <w:r>
        <w:rPr>
          <w:rStyle w:val="FootnoteReference"/>
        </w:rPr>
        <w:footnoteRef/>
      </w:r>
      <w:r>
        <w:rPr>
          <w:rtl/>
        </w:rPr>
        <w:t xml:space="preserve"> </w:t>
      </w:r>
      <w:r>
        <w:rPr>
          <w:rtl/>
        </w:rPr>
        <w:tab/>
      </w:r>
      <w:r>
        <w:rPr>
          <w:rFonts w:hint="cs"/>
          <w:rtl/>
        </w:rPr>
        <w:t>אחיות אפידמיולוגיות - אחיות בעלות התמחות באפידמיולוגיה.</w:t>
      </w:r>
    </w:p>
  </w:footnote>
  <w:footnote w:id="21">
    <w:p w14:paraId="60FFD289" w14:textId="77777777" w:rsidR="00123F29" w:rsidRDefault="00825293" w:rsidP="00E6248F">
      <w:pPr>
        <w:pStyle w:val="FootnoteText"/>
      </w:pPr>
      <w:r>
        <w:rPr>
          <w:rStyle w:val="FootnoteReference"/>
        </w:rPr>
        <w:footnoteRef/>
      </w:r>
      <w:r>
        <w:rPr>
          <w:rtl/>
        </w:rPr>
        <w:t xml:space="preserve"> </w:t>
      </w:r>
      <w:r>
        <w:rPr>
          <w:rtl/>
        </w:rPr>
        <w:tab/>
      </w:r>
      <w:r>
        <w:rPr>
          <w:rFonts w:hint="cs"/>
          <w:rtl/>
        </w:rPr>
        <w:t>ב</w:t>
      </w:r>
      <w:r w:rsidRPr="00045344">
        <w:rPr>
          <w:rtl/>
        </w:rPr>
        <w:t xml:space="preserve">חלק מהמחוזות אין נפות, </w:t>
      </w:r>
      <w:r>
        <w:rPr>
          <w:rFonts w:hint="cs"/>
          <w:rtl/>
        </w:rPr>
        <w:t>וב</w:t>
      </w:r>
      <w:r w:rsidRPr="00045344">
        <w:rPr>
          <w:rtl/>
        </w:rPr>
        <w:t xml:space="preserve">חלקן יש </w:t>
      </w:r>
      <w:r>
        <w:rPr>
          <w:rFonts w:hint="cs"/>
          <w:rtl/>
        </w:rPr>
        <w:t>כמה</w:t>
      </w:r>
      <w:r w:rsidRPr="00045344">
        <w:rPr>
          <w:rtl/>
        </w:rPr>
        <w:t xml:space="preserve"> נפות, בהתאם לשטח </w:t>
      </w:r>
      <w:r>
        <w:rPr>
          <w:rFonts w:hint="cs"/>
          <w:rtl/>
        </w:rPr>
        <w:t>של כל מחוז וכמות</w:t>
      </w:r>
      <w:r w:rsidRPr="00045344">
        <w:rPr>
          <w:rtl/>
        </w:rPr>
        <w:t xml:space="preserve"> האוכלוסייה </w:t>
      </w:r>
      <w:r>
        <w:rPr>
          <w:rFonts w:hint="cs"/>
          <w:rtl/>
        </w:rPr>
        <w:t>המתגוררת בו</w:t>
      </w:r>
      <w:r w:rsidRPr="00045344">
        <w:rPr>
          <w:rtl/>
        </w:rPr>
        <w:t>.</w:t>
      </w:r>
      <w:r w:rsidRPr="00C37759">
        <w:rPr>
          <w:rtl/>
        </w:rPr>
        <w:t xml:space="preserve"> </w:t>
      </w:r>
    </w:p>
  </w:footnote>
  <w:footnote w:id="22">
    <w:p w14:paraId="513CAD98" w14:textId="77777777" w:rsidR="00123F29" w:rsidRDefault="00825293" w:rsidP="00E6248F">
      <w:pPr>
        <w:pStyle w:val="FootnoteText"/>
        <w:rPr>
          <w:rtl/>
        </w:rPr>
      </w:pPr>
      <w:r>
        <w:rPr>
          <w:rStyle w:val="FootnoteReference"/>
        </w:rPr>
        <w:footnoteRef/>
      </w:r>
      <w:r>
        <w:rPr>
          <w:rtl/>
        </w:rPr>
        <w:t xml:space="preserve"> </w:t>
      </w:r>
      <w:r>
        <w:rPr>
          <w:rtl/>
        </w:rPr>
        <w:tab/>
      </w:r>
      <w:r>
        <w:rPr>
          <w:rFonts w:hint="cs"/>
          <w:rtl/>
        </w:rPr>
        <w:t xml:space="preserve">משרד החינוך </w:t>
      </w:r>
      <w:r w:rsidRPr="00396678">
        <w:rPr>
          <w:rFonts w:hint="cs"/>
          <w:rtl/>
        </w:rPr>
        <w:t>מבצע חקירות לגבי מאומתים על מגעים בשעות הלימודים, ומאומתים אלה מתושאלים</w:t>
      </w:r>
      <w:r>
        <w:rPr>
          <w:rFonts w:hint="cs"/>
          <w:rtl/>
        </w:rPr>
        <w:t xml:space="preserve"> </w:t>
      </w:r>
      <w:r w:rsidRPr="00396678">
        <w:rPr>
          <w:rFonts w:hint="cs"/>
          <w:rtl/>
        </w:rPr>
        <w:t>במקביל</w:t>
      </w:r>
      <w:r>
        <w:rPr>
          <w:rFonts w:hint="cs"/>
          <w:rtl/>
        </w:rPr>
        <w:t xml:space="preserve"> גם על ידי מערכי החקירות האחרים. החקירות שביצע משרד החינוך אינן נספ</w:t>
      </w:r>
      <w:r>
        <w:rPr>
          <w:rFonts w:hint="cs"/>
          <w:rtl/>
        </w:rPr>
        <w:t xml:space="preserve">רות בנפרד. </w:t>
      </w:r>
    </w:p>
  </w:footnote>
  <w:footnote w:id="23">
    <w:p w14:paraId="1FDC7DE2" w14:textId="77777777" w:rsidR="00123F29" w:rsidRDefault="00825293" w:rsidP="004047E6">
      <w:pPr>
        <w:pStyle w:val="FootnoteText"/>
        <w:rPr>
          <w:rtl/>
        </w:rPr>
      </w:pPr>
      <w:r>
        <w:rPr>
          <w:rStyle w:val="FootnoteReference"/>
        </w:rPr>
        <w:footnoteRef/>
      </w:r>
      <w:r>
        <w:rPr>
          <w:rtl/>
        </w:rPr>
        <w:t xml:space="preserve"> </w:t>
      </w:r>
      <w:r>
        <w:rPr>
          <w:rtl/>
        </w:rPr>
        <w:tab/>
      </w:r>
      <w:r>
        <w:rPr>
          <w:rFonts w:hint="cs"/>
          <w:rtl/>
        </w:rPr>
        <w:t xml:space="preserve">מערכת </w:t>
      </w:r>
      <w:r w:rsidRPr="003E6E39">
        <w:rPr>
          <w:sz w:val="16"/>
          <w:szCs w:val="16"/>
        </w:rPr>
        <w:t>XRM</w:t>
      </w:r>
      <w:r>
        <w:rPr>
          <w:rFonts w:hint="cs"/>
          <w:rtl/>
        </w:rPr>
        <w:t xml:space="preserve"> - מערכת טכנולוגית שהיא גרסה מתקדמת של מערכת </w:t>
      </w:r>
      <w:r w:rsidRPr="003E6E39">
        <w:rPr>
          <w:sz w:val="16"/>
          <w:szCs w:val="16"/>
        </w:rPr>
        <w:t>CRM</w:t>
      </w:r>
      <w:r>
        <w:rPr>
          <w:rFonts w:hint="cs"/>
          <w:rtl/>
        </w:rPr>
        <w:t xml:space="preserve"> (</w:t>
      </w:r>
      <w:r>
        <w:rPr>
          <w:rFonts w:hint="cs"/>
        </w:rPr>
        <w:t>C</w:t>
      </w:r>
      <w:r>
        <w:t xml:space="preserve">ustomer </w:t>
      </w:r>
      <w:r w:rsidRPr="004C54A8">
        <w:t>R</w:t>
      </w:r>
      <w:r>
        <w:t>elationship Management</w:t>
      </w:r>
      <w:r>
        <w:rPr>
          <w:rFonts w:hint="cs"/>
          <w:rtl/>
        </w:rPr>
        <w:t>). המערכת מסייעת לארגון לנהל את פעילויותיו.</w:t>
      </w:r>
    </w:p>
  </w:footnote>
  <w:footnote w:id="24">
    <w:p w14:paraId="68D5FC86" w14:textId="77777777" w:rsidR="00123F29" w:rsidRPr="00F35A2A" w:rsidRDefault="00825293" w:rsidP="00ED7FCD">
      <w:pPr>
        <w:pStyle w:val="FootnoteText"/>
        <w:rPr>
          <w:rtl/>
        </w:rPr>
      </w:pPr>
      <w:r>
        <w:rPr>
          <w:rStyle w:val="FootnoteReference"/>
        </w:rPr>
        <w:footnoteRef/>
      </w:r>
      <w:r>
        <w:rPr>
          <w:rtl/>
        </w:rPr>
        <w:t xml:space="preserve"> </w:t>
      </w:r>
      <w:r>
        <w:tab/>
      </w:r>
      <w:r>
        <w:rPr>
          <w:rFonts w:hint="cs"/>
          <w:rtl/>
        </w:rPr>
        <w:t xml:space="preserve">מערכת מבוססת </w:t>
      </w:r>
      <w:r w:rsidRPr="00F35A2A">
        <w:t>Web Service</w:t>
      </w:r>
      <w:r>
        <w:rPr>
          <w:rFonts w:hint="cs"/>
          <w:rtl/>
        </w:rPr>
        <w:t xml:space="preserve"> (שירות רשת) שבאמצעותה ניתן להתחבר למערכות תוכנה ולקבל מהן שירותים. </w:t>
      </w:r>
    </w:p>
  </w:footnote>
  <w:footnote w:id="25">
    <w:p w14:paraId="74458E12" w14:textId="77777777" w:rsidR="00123F29" w:rsidRDefault="00825293" w:rsidP="00ED7FCD">
      <w:pPr>
        <w:pStyle w:val="FootnoteText"/>
        <w:rPr>
          <w:rtl/>
        </w:rPr>
      </w:pPr>
      <w:r>
        <w:rPr>
          <w:rStyle w:val="FootnoteReference"/>
        </w:rPr>
        <w:footnoteRef/>
      </w:r>
      <w:r>
        <w:rPr>
          <w:rtl/>
        </w:rPr>
        <w:t xml:space="preserve"> </w:t>
      </w:r>
      <w:r>
        <w:rPr>
          <w:rtl/>
        </w:rPr>
        <w:tab/>
      </w:r>
      <w:r>
        <w:rPr>
          <w:rFonts w:hint="cs"/>
          <w:rtl/>
        </w:rPr>
        <w:t xml:space="preserve">נתוני המאומתים בגופים הביטחוניים (צה"ל, השב"כ והמוסד) והמאומתים חסרי המעמד מנוהלים ונשמרים במערכת </w:t>
      </w:r>
      <w:r w:rsidRPr="00261C0F">
        <w:rPr>
          <w:sz w:val="18"/>
          <w:szCs w:val="18"/>
        </w:rPr>
        <w:t>XRM</w:t>
      </w:r>
      <w:r>
        <w:rPr>
          <w:rFonts w:hint="cs"/>
          <w:rtl/>
        </w:rPr>
        <w:t xml:space="preserve"> ולא באבן יסוד. כמו כן, </w:t>
      </w:r>
      <w:r w:rsidRPr="001145DF">
        <w:rPr>
          <w:rtl/>
        </w:rPr>
        <w:t xml:space="preserve">חלק מהחקירות בוצעו </w:t>
      </w:r>
      <w:r>
        <w:rPr>
          <w:rFonts w:hint="cs"/>
          <w:rtl/>
        </w:rPr>
        <w:t xml:space="preserve">ישירות </w:t>
      </w:r>
      <w:r w:rsidRPr="001145DF">
        <w:rPr>
          <w:rtl/>
        </w:rPr>
        <w:t xml:space="preserve">במערכת </w:t>
      </w:r>
      <w:r w:rsidRPr="00AC11CF">
        <w:rPr>
          <w:sz w:val="16"/>
          <w:szCs w:val="16"/>
        </w:rPr>
        <w:t>XRM</w:t>
      </w:r>
      <w:r>
        <w:rPr>
          <w:rFonts w:hint="cs"/>
          <w:rtl/>
        </w:rPr>
        <w:t xml:space="preserve"> ולא באבן יסוד </w:t>
      </w:r>
      <w:r w:rsidRPr="001145DF">
        <w:rPr>
          <w:rtl/>
        </w:rPr>
        <w:t>מסיבות ט</w:t>
      </w:r>
      <w:r w:rsidRPr="001145DF">
        <w:rPr>
          <w:rtl/>
        </w:rPr>
        <w:t>כניות.</w:t>
      </w:r>
    </w:p>
  </w:footnote>
  <w:footnote w:id="26">
    <w:p w14:paraId="2B68503C" w14:textId="77777777" w:rsidR="00123F29" w:rsidRDefault="00825293" w:rsidP="00DC620A">
      <w:pPr>
        <w:pStyle w:val="FootnoteText"/>
      </w:pPr>
      <w:r>
        <w:rPr>
          <w:rStyle w:val="FootnoteReference"/>
        </w:rPr>
        <w:footnoteRef/>
      </w:r>
      <w:r>
        <w:rPr>
          <w:rtl/>
        </w:rPr>
        <w:t xml:space="preserve"> </w:t>
      </w:r>
      <w:r>
        <w:rPr>
          <w:rtl/>
        </w:rPr>
        <w:tab/>
      </w:r>
      <w:r w:rsidRPr="00D71D89">
        <w:rPr>
          <w:rtl/>
        </w:rPr>
        <w:t xml:space="preserve">נציגי משרד החינוך </w:t>
      </w:r>
      <w:r>
        <w:rPr>
          <w:rFonts w:hint="cs"/>
          <w:rtl/>
        </w:rPr>
        <w:t xml:space="preserve">חברים גם </w:t>
      </w:r>
      <w:r w:rsidRPr="00D71D89">
        <w:rPr>
          <w:rtl/>
        </w:rPr>
        <w:t>בדסק החינוך במשל"ט הלאומי ו</w:t>
      </w:r>
      <w:r>
        <w:rPr>
          <w:rFonts w:hint="cs"/>
          <w:rtl/>
        </w:rPr>
        <w:t xml:space="preserve">כן משתתפים </w:t>
      </w:r>
      <w:r w:rsidRPr="00D71D89">
        <w:rPr>
          <w:rtl/>
        </w:rPr>
        <w:t>בפעילות</w:t>
      </w:r>
      <w:r>
        <w:rPr>
          <w:rFonts w:hint="cs"/>
          <w:rtl/>
        </w:rPr>
        <w:t xml:space="preserve"> </w:t>
      </w:r>
      <w:r w:rsidRPr="00D71D89">
        <w:rPr>
          <w:rtl/>
        </w:rPr>
        <w:t>השוטפת של מפקדת אלון</w:t>
      </w:r>
      <w:r>
        <w:rPr>
          <w:rFonts w:hint="cs"/>
          <w:rtl/>
        </w:rPr>
        <w:t xml:space="preserve"> בפקע"ר</w:t>
      </w:r>
      <w:r w:rsidRPr="00D71D89">
        <w:rPr>
          <w:rtl/>
        </w:rPr>
        <w:t>.</w:t>
      </w:r>
    </w:p>
  </w:footnote>
  <w:footnote w:id="27">
    <w:p w14:paraId="5BDAE5D6" w14:textId="77777777" w:rsidR="00123F29" w:rsidRDefault="00825293" w:rsidP="00E6248F">
      <w:pPr>
        <w:pStyle w:val="FootnoteText"/>
        <w:rPr>
          <w:rtl/>
        </w:rPr>
      </w:pPr>
      <w:r>
        <w:rPr>
          <w:rStyle w:val="FootnoteReference"/>
        </w:rPr>
        <w:footnoteRef/>
      </w:r>
      <w:r>
        <w:rPr>
          <w:rtl/>
        </w:rPr>
        <w:t xml:space="preserve"> </w:t>
      </w:r>
      <w:r>
        <w:rPr>
          <w:rtl/>
        </w:rPr>
        <w:tab/>
      </w:r>
      <w:r>
        <w:rPr>
          <w:rFonts w:hint="cs"/>
          <w:rtl/>
        </w:rPr>
        <w:t xml:space="preserve">משרד הבריאות, </w:t>
      </w:r>
      <w:r w:rsidRPr="00970661">
        <w:rPr>
          <w:b/>
          <w:bCs/>
          <w:rtl/>
        </w:rPr>
        <w:t>ניתוח מאפייני תחלואה בקורונה בקרב ילדים</w:t>
      </w:r>
      <w:r>
        <w:rPr>
          <w:rFonts w:hint="cs"/>
          <w:rtl/>
        </w:rPr>
        <w:t xml:space="preserve"> (2020). </w:t>
      </w:r>
    </w:p>
  </w:footnote>
  <w:footnote w:id="28">
    <w:p w14:paraId="77B02CFD" w14:textId="77777777" w:rsidR="00123F29" w:rsidRDefault="00825293" w:rsidP="00B928D7">
      <w:pPr>
        <w:pStyle w:val="FootnoteText"/>
        <w:rPr>
          <w:rtl/>
        </w:rPr>
      </w:pPr>
      <w:r>
        <w:rPr>
          <w:rStyle w:val="FootnoteReference"/>
        </w:rPr>
        <w:footnoteRef/>
      </w:r>
      <w:r>
        <w:rPr>
          <w:rtl/>
        </w:rPr>
        <w:t xml:space="preserve"> </w:t>
      </w:r>
      <w:r>
        <w:rPr>
          <w:rtl/>
        </w:rPr>
        <w:tab/>
      </w:r>
      <w:r>
        <w:rPr>
          <w:rFonts w:hint="cs"/>
          <w:rtl/>
        </w:rPr>
        <w:t xml:space="preserve">התלמידים הלומדים במוסדות החינוך של משרד החינוך - החינוך הרשמי, החינוך המוכר שאינו רשמי ועוד - הם רוב רובם של התלמידים בישראל. </w:t>
      </w:r>
    </w:p>
  </w:footnote>
  <w:footnote w:id="29">
    <w:p w14:paraId="3CBAD57B" w14:textId="77777777" w:rsidR="00123F29" w:rsidRDefault="00825293" w:rsidP="00112C19">
      <w:pPr>
        <w:pStyle w:val="FootnoteText"/>
      </w:pPr>
      <w:r>
        <w:rPr>
          <w:rStyle w:val="FootnoteReference"/>
        </w:rPr>
        <w:footnoteRef/>
      </w:r>
      <w:r>
        <w:rPr>
          <w:rtl/>
        </w:rPr>
        <w:t xml:space="preserve"> </w:t>
      </w:r>
      <w:r>
        <w:rPr>
          <w:rtl/>
        </w:rPr>
        <w:tab/>
      </w:r>
      <w:r w:rsidRPr="009F3E74">
        <w:rPr>
          <w:rtl/>
        </w:rPr>
        <w:t>שמות התלמידים וצוות המוסד בכיתה</w:t>
      </w:r>
      <w:r>
        <w:rPr>
          <w:rFonts w:hint="cs"/>
          <w:rtl/>
        </w:rPr>
        <w:t xml:space="preserve">, </w:t>
      </w:r>
      <w:r w:rsidRPr="009F3E74">
        <w:rPr>
          <w:rtl/>
        </w:rPr>
        <w:t>קפסולה, הקבצה, שיעור מקצועי, שיעור פרונטלי; תלמידים שישבו בסמוך לחולה</w:t>
      </w:r>
      <w:r>
        <w:rPr>
          <w:rFonts w:hint="cs"/>
          <w:rtl/>
        </w:rPr>
        <w:t>,</w:t>
      </w:r>
      <w:r w:rsidRPr="009F3E74">
        <w:rPr>
          <w:rtl/>
        </w:rPr>
        <w:t xml:space="preserve"> אכלו ע</w:t>
      </w:r>
      <w:r>
        <w:rPr>
          <w:rFonts w:hint="cs"/>
          <w:rtl/>
        </w:rPr>
        <w:t>ימו</w:t>
      </w:r>
      <w:r w:rsidRPr="009F3E74">
        <w:rPr>
          <w:rtl/>
        </w:rPr>
        <w:t xml:space="preserve"> בכיתה</w:t>
      </w:r>
      <w:r>
        <w:rPr>
          <w:rFonts w:hint="cs"/>
          <w:rtl/>
        </w:rPr>
        <w:t>,</w:t>
      </w:r>
      <w:r w:rsidRPr="009F3E74">
        <w:rPr>
          <w:rtl/>
        </w:rPr>
        <w:t xml:space="preserve"> נסע</w:t>
      </w:r>
      <w:r>
        <w:rPr>
          <w:rFonts w:hint="cs"/>
          <w:rtl/>
        </w:rPr>
        <w:t>ו</w:t>
      </w:r>
      <w:r w:rsidRPr="009F3E74">
        <w:rPr>
          <w:rtl/>
        </w:rPr>
        <w:t xml:space="preserve"> </w:t>
      </w:r>
      <w:r w:rsidRPr="009F3E74">
        <w:rPr>
          <w:rtl/>
        </w:rPr>
        <w:t>ע</w:t>
      </w:r>
      <w:r>
        <w:rPr>
          <w:rFonts w:hint="cs"/>
          <w:rtl/>
        </w:rPr>
        <w:t>ימו</w:t>
      </w:r>
      <w:r w:rsidRPr="009F3E74">
        <w:rPr>
          <w:rtl/>
        </w:rPr>
        <w:t xml:space="preserve"> בהסעה </w:t>
      </w:r>
      <w:r>
        <w:rPr>
          <w:rFonts w:hint="cs"/>
          <w:rtl/>
        </w:rPr>
        <w:t xml:space="preserve">או שהו עימו </w:t>
      </w:r>
      <w:r w:rsidRPr="009F3E74">
        <w:rPr>
          <w:rtl/>
        </w:rPr>
        <w:t>בצהרון</w:t>
      </w:r>
      <w:r>
        <w:rPr>
          <w:rFonts w:hint="cs"/>
          <w:rtl/>
        </w:rPr>
        <w:t>;</w:t>
      </w:r>
      <w:r w:rsidRPr="003802BA">
        <w:rPr>
          <w:rtl/>
        </w:rPr>
        <w:t xml:space="preserve"> בהתאם ל"נוהל טיפול במקרה של אבחון תלמיד או איש צוות בנגיף קורונה החדש (</w:t>
      </w:r>
      <w:r w:rsidRPr="003802BA">
        <w:t>COVID-19</w:t>
      </w:r>
      <w:r w:rsidRPr="003802BA">
        <w:rPr>
          <w:rtl/>
        </w:rPr>
        <w:t xml:space="preserve">) במוסד חינוכי - מעודכן ליום 3.11.20" </w:t>
      </w:r>
      <w:r>
        <w:rPr>
          <w:rFonts w:hint="cs"/>
          <w:rtl/>
        </w:rPr>
        <w:t xml:space="preserve">של </w:t>
      </w:r>
      <w:r w:rsidRPr="003802BA">
        <w:rPr>
          <w:rtl/>
        </w:rPr>
        <w:t>משרד הבריאות</w:t>
      </w:r>
      <w:r>
        <w:rPr>
          <w:rFonts w:hint="cs"/>
          <w:rtl/>
        </w:rPr>
        <w:t>.</w:t>
      </w:r>
      <w:r w:rsidRPr="003802BA">
        <w:rPr>
          <w:rtl/>
        </w:rPr>
        <w:t xml:space="preserve"> עד נובמבר 2020 לשכות הבריאות המחוזיות ביצעו את חקירות המאומתים במערכת החינוך בת</w:t>
      </w:r>
      <w:r>
        <w:rPr>
          <w:rFonts w:hint="cs"/>
          <w:rtl/>
        </w:rPr>
        <w:t>י</w:t>
      </w:r>
      <w:r w:rsidRPr="003802BA">
        <w:rPr>
          <w:rtl/>
        </w:rPr>
        <w:t xml:space="preserve">אום </w:t>
      </w:r>
      <w:r>
        <w:rPr>
          <w:rFonts w:hint="cs"/>
          <w:rtl/>
        </w:rPr>
        <w:t xml:space="preserve">עם </w:t>
      </w:r>
      <w:r w:rsidRPr="003802BA">
        <w:rPr>
          <w:rtl/>
        </w:rPr>
        <w:t>הנהל</w:t>
      </w:r>
      <w:r w:rsidRPr="003802BA">
        <w:rPr>
          <w:rtl/>
        </w:rPr>
        <w:t xml:space="preserve">ות המוסדות החינוכיים ובסיוע </w:t>
      </w:r>
      <w:r>
        <w:rPr>
          <w:rFonts w:hint="cs"/>
          <w:rtl/>
        </w:rPr>
        <w:t xml:space="preserve">ההנהלות, </w:t>
      </w:r>
      <w:r w:rsidRPr="003802BA">
        <w:rPr>
          <w:rtl/>
        </w:rPr>
        <w:t>בהתאם לנוהל קודם מ-7.9.20</w:t>
      </w:r>
      <w:r>
        <w:rPr>
          <w:rFonts w:hint="cs"/>
          <w:rtl/>
        </w:rPr>
        <w:t>.</w:t>
      </w:r>
    </w:p>
  </w:footnote>
  <w:footnote w:id="30">
    <w:p w14:paraId="669C94FE" w14:textId="77777777" w:rsidR="00123F29" w:rsidRDefault="00825293" w:rsidP="00112C19">
      <w:pPr>
        <w:pStyle w:val="FootnoteText"/>
      </w:pPr>
      <w:r w:rsidRPr="00460BD1">
        <w:rPr>
          <w:rStyle w:val="FootnoteReference"/>
        </w:rPr>
        <w:footnoteRef/>
      </w:r>
      <w:r w:rsidRPr="00460BD1">
        <w:rPr>
          <w:rtl/>
        </w:rPr>
        <w:t xml:space="preserve"> </w:t>
      </w:r>
      <w:r w:rsidRPr="00460BD1">
        <w:rPr>
          <w:rtl/>
        </w:rPr>
        <w:tab/>
      </w:r>
      <w:r>
        <w:rPr>
          <w:rFonts w:hint="cs"/>
          <w:rtl/>
        </w:rPr>
        <w:t>ל</w:t>
      </w:r>
      <w:r w:rsidRPr="00460BD1">
        <w:rPr>
          <w:rFonts w:hint="cs"/>
          <w:rtl/>
        </w:rPr>
        <w:t>דוגמה</w:t>
      </w:r>
      <w:r>
        <w:rPr>
          <w:rFonts w:hint="cs"/>
          <w:rtl/>
        </w:rPr>
        <w:t>,</w:t>
      </w:r>
      <w:r w:rsidRPr="00460BD1">
        <w:rPr>
          <w:rFonts w:hint="cs"/>
          <w:rtl/>
        </w:rPr>
        <w:t xml:space="preserve"> בינואר 2021 </w:t>
      </w:r>
      <w:r w:rsidRPr="00460BD1">
        <w:rPr>
          <w:rtl/>
        </w:rPr>
        <w:t xml:space="preserve">סייעת </w:t>
      </w:r>
      <w:r w:rsidRPr="00460BD1">
        <w:rPr>
          <w:rFonts w:hint="cs"/>
          <w:rtl/>
        </w:rPr>
        <w:t>ש</w:t>
      </w:r>
      <w:r w:rsidRPr="00460BD1">
        <w:rPr>
          <w:rtl/>
        </w:rPr>
        <w:t>עב</w:t>
      </w:r>
      <w:r w:rsidRPr="00460BD1">
        <w:rPr>
          <w:rFonts w:hint="cs"/>
          <w:rtl/>
        </w:rPr>
        <w:t>דה</w:t>
      </w:r>
      <w:r w:rsidRPr="00460BD1">
        <w:rPr>
          <w:rtl/>
        </w:rPr>
        <w:t xml:space="preserve"> ב</w:t>
      </w:r>
      <w:r>
        <w:rPr>
          <w:rFonts w:hint="cs"/>
          <w:rtl/>
        </w:rPr>
        <w:t>שלושה</w:t>
      </w:r>
      <w:r w:rsidRPr="00460BD1">
        <w:rPr>
          <w:rtl/>
        </w:rPr>
        <w:t xml:space="preserve"> גנים </w:t>
      </w:r>
      <w:r>
        <w:rPr>
          <w:rFonts w:hint="cs"/>
          <w:rtl/>
        </w:rPr>
        <w:t xml:space="preserve">המצויים </w:t>
      </w:r>
      <w:r w:rsidRPr="00460BD1">
        <w:rPr>
          <w:rtl/>
        </w:rPr>
        <w:t>ב</w:t>
      </w:r>
      <w:r>
        <w:rPr>
          <w:rFonts w:hint="cs"/>
          <w:rtl/>
        </w:rPr>
        <w:t>שלושה</w:t>
      </w:r>
      <w:r w:rsidRPr="00460BD1">
        <w:rPr>
          <w:rtl/>
        </w:rPr>
        <w:t xml:space="preserve"> יישובים גרמה לתחלואה בשלושת</w:t>
      </w:r>
      <w:r>
        <w:rPr>
          <w:rFonts w:hint="cs"/>
          <w:rtl/>
        </w:rPr>
        <w:t xml:space="preserve"> הגנים</w:t>
      </w:r>
      <w:r w:rsidRPr="00460BD1">
        <w:rPr>
          <w:rtl/>
        </w:rPr>
        <w:t xml:space="preserve">. </w:t>
      </w:r>
      <w:r w:rsidRPr="00460BD1">
        <w:rPr>
          <w:rFonts w:hint="cs"/>
          <w:rtl/>
        </w:rPr>
        <w:t xml:space="preserve">גישה למערכת משרד החינוך הייתה מגלה אירוע זה מיידית. </w:t>
      </w:r>
    </w:p>
  </w:footnote>
  <w:footnote w:id="31">
    <w:p w14:paraId="200CAECA" w14:textId="77777777" w:rsidR="00123F29" w:rsidRDefault="00825293" w:rsidP="00564536">
      <w:pPr>
        <w:pStyle w:val="FootnoteText"/>
      </w:pPr>
      <w:r>
        <w:rPr>
          <w:rStyle w:val="FootnoteReference"/>
        </w:rPr>
        <w:footnoteRef/>
      </w:r>
      <w:r>
        <w:rPr>
          <w:rtl/>
        </w:rPr>
        <w:t xml:space="preserve"> </w:t>
      </w:r>
      <w:r>
        <w:rPr>
          <w:rtl/>
        </w:rPr>
        <w:tab/>
      </w:r>
      <w:r>
        <w:rPr>
          <w:rFonts w:hint="cs"/>
          <w:rtl/>
        </w:rPr>
        <w:t xml:space="preserve">חקירות הקו השני מתבצעות על ידי מתשאלים </w:t>
      </w:r>
      <w:r>
        <w:rPr>
          <w:rFonts w:hint="cs"/>
          <w:rtl/>
        </w:rPr>
        <w:t xml:space="preserve">מנוסים יותר </w:t>
      </w:r>
      <w:r w:rsidRPr="005F5B67">
        <w:rPr>
          <w:rFonts w:hint="cs"/>
          <w:rtl/>
        </w:rPr>
        <w:t>מ</w:t>
      </w:r>
      <w:r>
        <w:rPr>
          <w:rFonts w:hint="cs"/>
          <w:rtl/>
        </w:rPr>
        <w:t>ה</w:t>
      </w:r>
      <w:r w:rsidRPr="005F5B67">
        <w:rPr>
          <w:rFonts w:hint="cs"/>
          <w:rtl/>
        </w:rPr>
        <w:t>מתשאלים ה</w:t>
      </w:r>
      <w:r>
        <w:rPr>
          <w:rFonts w:hint="cs"/>
          <w:rtl/>
        </w:rPr>
        <w:t xml:space="preserve">מבצעים את </w:t>
      </w:r>
      <w:r w:rsidRPr="005F5B67">
        <w:rPr>
          <w:rFonts w:hint="cs"/>
          <w:rtl/>
        </w:rPr>
        <w:t>חק</w:t>
      </w:r>
      <w:r>
        <w:rPr>
          <w:rFonts w:hint="cs"/>
          <w:rtl/>
        </w:rPr>
        <w:t>י</w:t>
      </w:r>
      <w:r w:rsidRPr="005F5B67">
        <w:rPr>
          <w:rFonts w:hint="cs"/>
          <w:rtl/>
        </w:rPr>
        <w:t>ר</w:t>
      </w:r>
      <w:r>
        <w:rPr>
          <w:rFonts w:hint="cs"/>
          <w:rtl/>
        </w:rPr>
        <w:t>ות</w:t>
      </w:r>
      <w:r w:rsidRPr="005F5B67">
        <w:rPr>
          <w:rFonts w:hint="cs"/>
          <w:rtl/>
        </w:rPr>
        <w:t xml:space="preserve"> </w:t>
      </w:r>
      <w:r>
        <w:rPr>
          <w:rFonts w:hint="cs"/>
          <w:rtl/>
        </w:rPr>
        <w:t>ה</w:t>
      </w:r>
      <w:r w:rsidRPr="005F5B67">
        <w:rPr>
          <w:rFonts w:hint="cs"/>
          <w:rtl/>
        </w:rPr>
        <w:t>קו</w:t>
      </w:r>
      <w:r>
        <w:rPr>
          <w:rFonts w:hint="cs"/>
          <w:rtl/>
        </w:rPr>
        <w:t xml:space="preserve"> הראשון. חקירות הקו השני נדרשות בחקירות מורכבות, כגון במקרי התפרצויות או כאשר בחקירות ה</w:t>
      </w:r>
      <w:r w:rsidRPr="005F5B67">
        <w:rPr>
          <w:rFonts w:hint="cs"/>
          <w:rtl/>
        </w:rPr>
        <w:t>קו</w:t>
      </w:r>
      <w:r>
        <w:rPr>
          <w:rFonts w:hint="cs"/>
          <w:rtl/>
        </w:rPr>
        <w:t xml:space="preserve"> הראשון לא עלו די פרטים. </w:t>
      </w:r>
    </w:p>
  </w:footnote>
  <w:footnote w:id="32">
    <w:p w14:paraId="219A3F0C" w14:textId="77777777" w:rsidR="00123F29" w:rsidRDefault="00825293" w:rsidP="00E6248F">
      <w:pPr>
        <w:pStyle w:val="FootnoteText"/>
        <w:rPr>
          <w:rtl/>
        </w:rPr>
      </w:pPr>
      <w:r>
        <w:rPr>
          <w:rStyle w:val="FootnoteReference"/>
        </w:rPr>
        <w:footnoteRef/>
      </w:r>
      <w:r>
        <w:rPr>
          <w:rtl/>
        </w:rPr>
        <w:t xml:space="preserve"> </w:t>
      </w:r>
      <w:r>
        <w:rPr>
          <w:rtl/>
        </w:rPr>
        <w:tab/>
      </w:r>
      <w:r>
        <w:rPr>
          <w:rFonts w:hint="cs"/>
          <w:rtl/>
        </w:rPr>
        <w:t xml:space="preserve">צוות מומחים רב-תחומי המייעץ למטה לביטחון לאומי בניהול המערכה הלאומית נגד נגיף הקורונה. בצוות חברים בין היתר חוקרים ממכון ויצמן למדע ונציגים ממשרד האוצר, האוניברסיטאות, בתי החולים, המטה לביטחון לאומי ומשטרת ישראל. </w:t>
      </w:r>
    </w:p>
  </w:footnote>
  <w:footnote w:id="33">
    <w:p w14:paraId="357163A9" w14:textId="77777777" w:rsidR="00123F29" w:rsidRPr="00323D04" w:rsidRDefault="00825293" w:rsidP="009A14E9">
      <w:pPr>
        <w:pStyle w:val="FootnoteText"/>
        <w:rPr>
          <w:rtl/>
        </w:rPr>
      </w:pPr>
      <w:r w:rsidRPr="00EA0B1F">
        <w:rPr>
          <w:rStyle w:val="FootnoteReference"/>
        </w:rPr>
        <w:footnoteRef/>
      </w:r>
      <w:r w:rsidRPr="00EA0B1F">
        <w:rPr>
          <w:rtl/>
        </w:rPr>
        <w:t xml:space="preserve"> </w:t>
      </w:r>
      <w:r w:rsidRPr="00EA0B1F">
        <w:rPr>
          <w:rtl/>
        </w:rPr>
        <w:tab/>
        <w:t>קבינט מקצועי</w:t>
      </w:r>
      <w:r w:rsidRPr="00EA0B1F">
        <w:rPr>
          <w:rFonts w:hint="cs"/>
          <w:rtl/>
        </w:rPr>
        <w:t xml:space="preserve"> מייעץ</w:t>
      </w:r>
      <w:r w:rsidRPr="00EA0B1F">
        <w:rPr>
          <w:rtl/>
        </w:rPr>
        <w:t xml:space="preserve"> </w:t>
      </w:r>
      <w:r w:rsidRPr="00EA0B1F">
        <w:rPr>
          <w:rFonts w:hint="cs"/>
          <w:rtl/>
        </w:rPr>
        <w:t>שהוקם כחלק ממינהלת ת</w:t>
      </w:r>
      <w:r w:rsidRPr="00EA0B1F">
        <w:rPr>
          <w:rFonts w:hint="cs"/>
          <w:rtl/>
        </w:rPr>
        <w:t>וכנית</w:t>
      </w:r>
      <w:r w:rsidRPr="00EA0B1F">
        <w:rPr>
          <w:rtl/>
        </w:rPr>
        <w:t xml:space="preserve"> "מגן ישראל"</w:t>
      </w:r>
      <w:r>
        <w:rPr>
          <w:rFonts w:hint="cs"/>
          <w:rtl/>
        </w:rPr>
        <w:t xml:space="preserve">. בקבינט </w:t>
      </w:r>
      <w:r w:rsidRPr="00EA0B1F">
        <w:rPr>
          <w:rFonts w:hint="cs"/>
          <w:rtl/>
        </w:rPr>
        <w:t xml:space="preserve">חברים </w:t>
      </w:r>
      <w:r w:rsidRPr="00EA0B1F">
        <w:rPr>
          <w:rtl/>
        </w:rPr>
        <w:t>פרופ' רן בליצר (יו"ר), פרופ' נחמן אש, ד״ר שרון אלרעי</w:t>
      </w:r>
      <w:r>
        <w:rPr>
          <w:rFonts w:hint="cs"/>
          <w:rtl/>
        </w:rPr>
        <w:t xml:space="preserve"> פרייס</w:t>
      </w:r>
      <w:r w:rsidRPr="00EA0B1F">
        <w:rPr>
          <w:rtl/>
        </w:rPr>
        <w:t xml:space="preserve">, פרופ' ארנון אפק, פרופ' </w:t>
      </w:r>
      <w:r w:rsidRPr="00323D04">
        <w:rPr>
          <w:rFonts w:hint="cs"/>
          <w:rtl/>
        </w:rPr>
        <w:t>נדב</w:t>
      </w:r>
      <w:r w:rsidRPr="00323D04">
        <w:rPr>
          <w:rtl/>
        </w:rPr>
        <w:t xml:space="preserve"> דוידוביץ</w:t>
      </w:r>
      <w:r w:rsidRPr="00323D04">
        <w:rPr>
          <w:rFonts w:hint="cs"/>
          <w:rtl/>
        </w:rPr>
        <w:t>'</w:t>
      </w:r>
      <w:r w:rsidRPr="00323D04">
        <w:rPr>
          <w:rtl/>
        </w:rPr>
        <w:t xml:space="preserve">, פרופ' סלמן זרקא, ד"ר בעז לב, פרופ' חזי לוי, פרופ' חגי לוין, ד"ר דורית ניצן, פרופ' גליה רהב </w:t>
      </w:r>
      <w:r w:rsidRPr="00323D04">
        <w:rPr>
          <w:rFonts w:hint="cs"/>
          <w:rtl/>
        </w:rPr>
        <w:t>ו</w:t>
      </w:r>
      <w:r w:rsidRPr="00323D04">
        <w:rPr>
          <w:rtl/>
        </w:rPr>
        <w:t xml:space="preserve">פרופ' שוקי שמר. </w:t>
      </w:r>
    </w:p>
  </w:footnote>
  <w:footnote w:id="34">
    <w:p w14:paraId="5A091BFD" w14:textId="77777777" w:rsidR="00123F29" w:rsidRPr="00EA0B1F" w:rsidRDefault="00825293" w:rsidP="00CD1404">
      <w:pPr>
        <w:pStyle w:val="FootnoteText"/>
        <w:rPr>
          <w:rtl/>
        </w:rPr>
      </w:pPr>
      <w:r w:rsidRPr="00EA0B1F">
        <w:rPr>
          <w:rStyle w:val="FootnoteReference"/>
        </w:rPr>
        <w:footnoteRef/>
      </w:r>
      <w:r w:rsidRPr="00EA0B1F">
        <w:rPr>
          <w:rtl/>
        </w:rPr>
        <w:t xml:space="preserve"> </w:t>
      </w:r>
      <w:r w:rsidRPr="00EA0B1F">
        <w:rPr>
          <w:rtl/>
        </w:rPr>
        <w:tab/>
        <w:t xml:space="preserve">תוכנית לאומית </w:t>
      </w:r>
      <w:r w:rsidRPr="00EA0B1F">
        <w:rPr>
          <w:rtl/>
        </w:rPr>
        <w:t>למאבק בנגיף הקורונה ולתכלול רב-זרועות לטיפול במשבר הקורונה.</w:t>
      </w:r>
    </w:p>
  </w:footnote>
  <w:footnote w:id="35">
    <w:p w14:paraId="2A83B1B2" w14:textId="77777777" w:rsidR="00123F29" w:rsidRDefault="00825293" w:rsidP="00941A4E">
      <w:pPr>
        <w:pStyle w:val="FootnoteText"/>
        <w:rPr>
          <w:rtl/>
        </w:rPr>
      </w:pPr>
      <w:r w:rsidRPr="00EA0B1F">
        <w:rPr>
          <w:rStyle w:val="FootnoteReference"/>
        </w:rPr>
        <w:footnoteRef/>
      </w:r>
      <w:r w:rsidRPr="00EA0B1F">
        <w:rPr>
          <w:rtl/>
        </w:rPr>
        <w:t xml:space="preserve"> </w:t>
      </w:r>
      <w:r w:rsidRPr="00EA0B1F">
        <w:rPr>
          <w:rtl/>
        </w:rPr>
        <w:tab/>
      </w:r>
      <w:r w:rsidRPr="00EA0B1F">
        <w:t xml:space="preserve"> SLA</w:t>
      </w:r>
      <w:r w:rsidRPr="00EA0B1F">
        <w:rPr>
          <w:rFonts w:hint="cs"/>
          <w:rtl/>
        </w:rPr>
        <w:t xml:space="preserve"> (</w:t>
      </w:r>
      <w:r w:rsidRPr="00D06C30">
        <w:t xml:space="preserve">Service </w:t>
      </w:r>
      <w:r w:rsidRPr="00941A4E">
        <w:t>Level Agreement</w:t>
      </w:r>
      <w:r w:rsidRPr="00941A4E">
        <w:rPr>
          <w:rFonts w:hint="cs"/>
          <w:rtl/>
        </w:rPr>
        <w:t xml:space="preserve">) - רמות שירות ובהקשר של ביקורת זו - הצבת יעדים לגבי </w:t>
      </w:r>
      <w:r w:rsidRPr="00941A4E">
        <w:rPr>
          <w:rFonts w:hint="eastAsia"/>
          <w:rtl/>
        </w:rPr>
        <w:t>זמנים</w:t>
      </w:r>
      <w:r w:rsidRPr="00941A4E">
        <w:rPr>
          <w:rFonts w:hint="cs"/>
          <w:rtl/>
        </w:rPr>
        <w:t xml:space="preserve"> </w:t>
      </w:r>
      <w:r w:rsidRPr="00941A4E">
        <w:rPr>
          <w:rFonts w:hint="eastAsia"/>
          <w:rtl/>
        </w:rPr>
        <w:t>לפתיחת</w:t>
      </w:r>
      <w:r w:rsidRPr="00941A4E">
        <w:rPr>
          <w:rtl/>
        </w:rPr>
        <w:t xml:space="preserve"> </w:t>
      </w:r>
      <w:r w:rsidRPr="00941A4E">
        <w:rPr>
          <w:rFonts w:hint="eastAsia"/>
          <w:rtl/>
        </w:rPr>
        <w:t>חקירות</w:t>
      </w:r>
      <w:r w:rsidRPr="00941A4E">
        <w:rPr>
          <w:rtl/>
        </w:rPr>
        <w:t xml:space="preserve"> </w:t>
      </w:r>
      <w:r w:rsidRPr="00941A4E">
        <w:rPr>
          <w:rFonts w:hint="eastAsia"/>
          <w:rtl/>
        </w:rPr>
        <w:t>ולסיומן</w:t>
      </w:r>
      <w:r w:rsidRPr="00941A4E">
        <w:rPr>
          <w:rFonts w:hint="cs"/>
          <w:rtl/>
        </w:rPr>
        <w:t xml:space="preserve"> </w:t>
      </w:r>
      <w:r w:rsidRPr="00941A4E">
        <w:rPr>
          <w:rFonts w:hint="eastAsia"/>
          <w:rtl/>
        </w:rPr>
        <w:t>ו</w:t>
      </w:r>
      <w:r w:rsidRPr="00941A4E">
        <w:rPr>
          <w:rtl/>
        </w:rPr>
        <w:t>שיעור החקירות שהושלמו מבין כלל המאומתים</w:t>
      </w:r>
      <w:r w:rsidRPr="00941A4E">
        <w:rPr>
          <w:rFonts w:hint="cs"/>
          <w:rtl/>
        </w:rPr>
        <w:t>.</w:t>
      </w:r>
      <w:r>
        <w:rPr>
          <w:rFonts w:hint="cs"/>
          <w:rtl/>
        </w:rPr>
        <w:t xml:space="preserve"> </w:t>
      </w:r>
    </w:p>
  </w:footnote>
  <w:footnote w:id="36">
    <w:p w14:paraId="1944CC03" w14:textId="77777777" w:rsidR="00123F29" w:rsidRDefault="00825293" w:rsidP="00235F16">
      <w:pPr>
        <w:pStyle w:val="FootnoteText"/>
        <w:rPr>
          <w:rtl/>
        </w:rPr>
      </w:pPr>
      <w:r>
        <w:rPr>
          <w:rStyle w:val="FootnoteReference"/>
        </w:rPr>
        <w:footnoteRef/>
      </w:r>
      <w:r>
        <w:rPr>
          <w:rtl/>
        </w:rPr>
        <w:t xml:space="preserve"> </w:t>
      </w:r>
      <w:r>
        <w:rPr>
          <w:rtl/>
        </w:rPr>
        <w:tab/>
      </w:r>
      <w:r>
        <w:rPr>
          <w:rFonts w:hint="cs"/>
          <w:rtl/>
        </w:rPr>
        <w:t xml:space="preserve">בכמה מדינות, כגון אוסטרייה ובריטניה, הוקם מערך ממוכן המאפשר לנחקרים למלא בעצמם טפסים מקוונים לצורך החקירה - </w:t>
      </w:r>
      <w:r>
        <w:rPr>
          <w:rtl/>
        </w:rPr>
        <w:t>מרכז המידע והידע הלאומי למערכה בקורונה, "מערכי חקירות אפידמיולוגיות בעולם חוזקו, כמרכיב מרכזי</w:t>
      </w:r>
      <w:r>
        <w:rPr>
          <w:rFonts w:hint="cs"/>
        </w:rPr>
        <w:t xml:space="preserve"> </w:t>
      </w:r>
      <w:r>
        <w:rPr>
          <w:rtl/>
        </w:rPr>
        <w:t>בהכלת התפרצויות מקומיות ובניתוק שרשראות הדבקה", מסמך מ</w:t>
      </w:r>
      <w:r>
        <w:rPr>
          <w:rtl/>
        </w:rPr>
        <w:t xml:space="preserve">ס' 158 </w:t>
      </w:r>
      <w:r>
        <w:rPr>
          <w:rFonts w:hint="cs"/>
          <w:rtl/>
        </w:rPr>
        <w:t>(</w:t>
      </w:r>
      <w:r>
        <w:rPr>
          <w:rtl/>
        </w:rPr>
        <w:t>16.7.20</w:t>
      </w:r>
      <w:r>
        <w:rPr>
          <w:rFonts w:hint="cs"/>
          <w:rtl/>
        </w:rPr>
        <w:t>)</w:t>
      </w:r>
      <w:r>
        <w:rPr>
          <w:rtl/>
        </w:rPr>
        <w:t>.</w:t>
      </w:r>
    </w:p>
  </w:footnote>
  <w:footnote w:id="37">
    <w:p w14:paraId="7F535A77" w14:textId="77777777" w:rsidR="00123F29" w:rsidRDefault="00825293" w:rsidP="00EA3721">
      <w:pPr>
        <w:pStyle w:val="FootnoteText"/>
        <w:rPr>
          <w:rtl/>
        </w:rPr>
      </w:pPr>
      <w:r>
        <w:rPr>
          <w:rStyle w:val="FootnoteReference"/>
        </w:rPr>
        <w:footnoteRef/>
      </w:r>
      <w:r>
        <w:rPr>
          <w:rtl/>
        </w:rPr>
        <w:t xml:space="preserve"> </w:t>
      </w:r>
      <w:r>
        <w:rPr>
          <w:rtl/>
        </w:rPr>
        <w:tab/>
      </w:r>
      <w:r>
        <w:rPr>
          <w:rFonts w:hint="cs"/>
          <w:rtl/>
        </w:rPr>
        <w:t xml:space="preserve">חסרי מעמד - אנשים שאינם תושבי המדינה, לרבות תיירים שאשרת השהייה שלהם פגה, מסתננים ומבקשי מקלט ועובדים זרים זמניים. </w:t>
      </w:r>
    </w:p>
  </w:footnote>
  <w:footnote w:id="38">
    <w:p w14:paraId="3BC27D18" w14:textId="77777777" w:rsidR="00123F29" w:rsidRPr="003A7E18" w:rsidRDefault="00825293" w:rsidP="004861D9">
      <w:pPr>
        <w:pStyle w:val="FootnoteText"/>
        <w:rPr>
          <w:rtl/>
        </w:rPr>
      </w:pPr>
      <w:r>
        <w:rPr>
          <w:rStyle w:val="FootnoteReference"/>
        </w:rPr>
        <w:footnoteRef/>
      </w:r>
      <w:r>
        <w:rPr>
          <w:rtl/>
        </w:rPr>
        <w:t xml:space="preserve"> </w:t>
      </w:r>
      <w:r>
        <w:rPr>
          <w:rtl/>
        </w:rPr>
        <w:tab/>
      </w:r>
      <w:r w:rsidRPr="003A7E18">
        <w:rPr>
          <w:rtl/>
        </w:rPr>
        <w:t>מספטמבר 2020 ועד 1.11.20 בוצעו החקירות ב</w:t>
      </w:r>
      <w:r>
        <w:rPr>
          <w:rFonts w:hint="cs"/>
          <w:rtl/>
        </w:rPr>
        <w:t xml:space="preserve">אמצעות </w:t>
      </w:r>
      <w:r w:rsidRPr="003A7E18">
        <w:rPr>
          <w:rtl/>
        </w:rPr>
        <w:t xml:space="preserve">מערכת </w:t>
      </w:r>
      <w:r w:rsidRPr="003A7E18">
        <w:t>XRM</w:t>
      </w:r>
      <w:r w:rsidRPr="003A7E18">
        <w:rPr>
          <w:rtl/>
        </w:rPr>
        <w:t>.</w:t>
      </w:r>
    </w:p>
  </w:footnote>
  <w:footnote w:id="39">
    <w:p w14:paraId="2F45D0EB" w14:textId="77777777" w:rsidR="00123F29" w:rsidRDefault="00825293" w:rsidP="00BE5A77">
      <w:pPr>
        <w:pStyle w:val="FootnoteText"/>
        <w:rPr>
          <w:rtl/>
        </w:rPr>
      </w:pPr>
      <w:r>
        <w:rPr>
          <w:rStyle w:val="FootnoteReference"/>
        </w:rPr>
        <w:footnoteRef/>
      </w:r>
      <w:r>
        <w:rPr>
          <w:rtl/>
        </w:rPr>
        <w:t xml:space="preserve"> </w:t>
      </w:r>
      <w:r>
        <w:rPr>
          <w:rtl/>
        </w:rPr>
        <w:tab/>
      </w:r>
      <w:r>
        <w:rPr>
          <w:rFonts w:hint="cs"/>
          <w:rtl/>
        </w:rPr>
        <w:t xml:space="preserve">יתר החקירות, לרבות של מאומתים בגופים הבטחוניים וחסרי המעמד, מנוהלות ונשמרות </w:t>
      </w:r>
      <w:r w:rsidRPr="00200F26">
        <w:rPr>
          <w:rtl/>
        </w:rPr>
        <w:t xml:space="preserve">במערכת </w:t>
      </w:r>
      <w:r w:rsidRPr="00200F26">
        <w:t>XRM</w:t>
      </w:r>
      <w:r w:rsidRPr="00200F26">
        <w:rPr>
          <w:rtl/>
        </w:rPr>
        <w:t xml:space="preserve"> ולא באבן יסוד</w:t>
      </w:r>
      <w:r>
        <w:rPr>
          <w:rFonts w:hint="cs"/>
          <w:rtl/>
        </w:rPr>
        <w:t>.</w:t>
      </w:r>
      <w:r w:rsidRPr="00200F26">
        <w:rPr>
          <w:rtl/>
        </w:rPr>
        <w:t xml:space="preserve"> </w:t>
      </w:r>
    </w:p>
  </w:footnote>
  <w:footnote w:id="40">
    <w:p w14:paraId="246CA0FD" w14:textId="77777777" w:rsidR="00123F29" w:rsidRDefault="00825293" w:rsidP="00384190">
      <w:pPr>
        <w:pStyle w:val="FootnoteText"/>
      </w:pPr>
      <w:r>
        <w:rPr>
          <w:rStyle w:val="FootnoteReference"/>
        </w:rPr>
        <w:footnoteRef/>
      </w:r>
      <w:r>
        <w:rPr>
          <w:rtl/>
        </w:rPr>
        <w:t xml:space="preserve"> </w:t>
      </w:r>
      <w:r>
        <w:rPr>
          <w:rtl/>
        </w:rPr>
        <w:tab/>
      </w:r>
      <w:r>
        <w:rPr>
          <w:rFonts w:hint="cs"/>
          <w:rtl/>
        </w:rPr>
        <w:t xml:space="preserve">ככל ששיעור האוכלוסייה המחוסנת הולך וגדל, גדל </w:t>
      </w:r>
      <w:r w:rsidRPr="00A07610">
        <w:rPr>
          <w:rFonts w:hint="cs"/>
          <w:rtl/>
        </w:rPr>
        <w:t xml:space="preserve">גם </w:t>
      </w:r>
      <w:r w:rsidRPr="00A07610">
        <w:rPr>
          <w:rFonts w:hint="eastAsia"/>
          <w:rtl/>
        </w:rPr>
        <w:t>שיעור</w:t>
      </w:r>
      <w:r w:rsidRPr="00A07610">
        <w:rPr>
          <w:rtl/>
        </w:rPr>
        <w:t xml:space="preserve"> </w:t>
      </w:r>
      <w:r w:rsidRPr="00A07610">
        <w:rPr>
          <w:rFonts w:hint="eastAsia"/>
          <w:rtl/>
        </w:rPr>
        <w:t>המאומתים</w:t>
      </w:r>
      <w:r>
        <w:rPr>
          <w:rFonts w:hint="cs"/>
          <w:rtl/>
        </w:rPr>
        <w:t xml:space="preserve"> מבין המחוסנים שהם אסימפטומטיים, דבר המקשה עוד יותר את זיהוי מקור החשיפה. </w:t>
      </w:r>
    </w:p>
  </w:footnote>
  <w:footnote w:id="41">
    <w:p w14:paraId="7668C6AD" w14:textId="77777777" w:rsidR="00123F29" w:rsidRDefault="00825293" w:rsidP="00E6248F">
      <w:pPr>
        <w:pStyle w:val="FootnoteText"/>
      </w:pPr>
      <w:r>
        <w:rPr>
          <w:rStyle w:val="FootnoteReference"/>
        </w:rPr>
        <w:footnoteRef/>
      </w:r>
      <w:r>
        <w:rPr>
          <w:rtl/>
        </w:rPr>
        <w:t xml:space="preserve"> </w:t>
      </w:r>
      <w:r>
        <w:rPr>
          <w:rtl/>
        </w:rPr>
        <w:tab/>
      </w:r>
      <w:r w:rsidRPr="00C07DA8">
        <w:rPr>
          <w:rtl/>
        </w:rPr>
        <w:t xml:space="preserve">סעיף 288א </w:t>
      </w:r>
      <w:r w:rsidRPr="00C07DA8">
        <w:rPr>
          <w:rtl/>
        </w:rPr>
        <w:t xml:space="preserve">לחוק העונשין, </w:t>
      </w:r>
      <w:r>
        <w:rPr>
          <w:rFonts w:hint="cs"/>
          <w:rtl/>
        </w:rPr>
        <w:t>ה</w:t>
      </w:r>
      <w:r w:rsidRPr="00C07DA8">
        <w:rPr>
          <w:rtl/>
        </w:rPr>
        <w:t>תשל"ז-1977</w:t>
      </w:r>
      <w:r>
        <w:rPr>
          <w:rFonts w:hint="cs"/>
          <w:rtl/>
        </w:rPr>
        <w:t>.</w:t>
      </w:r>
      <w:r w:rsidRPr="003E1877">
        <w:rPr>
          <w:rtl/>
        </w:rPr>
        <w:t xml:space="preserve"> </w:t>
      </w:r>
    </w:p>
  </w:footnote>
  <w:footnote w:id="42">
    <w:p w14:paraId="2C9AC09A" w14:textId="77777777" w:rsidR="00123F29" w:rsidRPr="006E735E" w:rsidRDefault="00825293" w:rsidP="00384190">
      <w:pPr>
        <w:pStyle w:val="FootnoteText"/>
      </w:pPr>
      <w:r>
        <w:rPr>
          <w:rStyle w:val="FootnoteReference"/>
        </w:rPr>
        <w:footnoteRef/>
      </w:r>
      <w:r>
        <w:rPr>
          <w:rtl/>
        </w:rPr>
        <w:t xml:space="preserve"> </w:t>
      </w:r>
      <w:r>
        <w:rPr>
          <w:rtl/>
        </w:rPr>
        <w:tab/>
      </w:r>
      <w:r w:rsidRPr="006E735E">
        <w:rPr>
          <w:rtl/>
        </w:rPr>
        <w:t xml:space="preserve">יתר הסיבות הן למשל </w:t>
      </w:r>
      <w:r>
        <w:rPr>
          <w:rFonts w:hint="cs"/>
          <w:rtl/>
        </w:rPr>
        <w:t>היעדר</w:t>
      </w:r>
      <w:r w:rsidRPr="006E735E">
        <w:rPr>
          <w:rtl/>
        </w:rPr>
        <w:t xml:space="preserve"> מספר טלפון; </w:t>
      </w:r>
      <w:r>
        <w:rPr>
          <w:rFonts w:hint="cs"/>
          <w:rtl/>
        </w:rPr>
        <w:t xml:space="preserve">אי-זמינות </w:t>
      </w:r>
      <w:r w:rsidRPr="006E735E">
        <w:rPr>
          <w:rtl/>
        </w:rPr>
        <w:t xml:space="preserve">המאומת בטלפון; </w:t>
      </w:r>
      <w:r>
        <w:rPr>
          <w:rFonts w:hint="cs"/>
          <w:rtl/>
        </w:rPr>
        <w:t xml:space="preserve">היעדר אפשרות לאתר את </w:t>
      </w:r>
      <w:r w:rsidRPr="006E735E">
        <w:rPr>
          <w:rtl/>
        </w:rPr>
        <w:t>פרטי החולה.</w:t>
      </w:r>
    </w:p>
  </w:footnote>
  <w:footnote w:id="43">
    <w:p w14:paraId="47DBA132" w14:textId="77777777" w:rsidR="00123F29" w:rsidRPr="00D53A51" w:rsidRDefault="00825293" w:rsidP="00384190">
      <w:pPr>
        <w:pStyle w:val="FootnoteText"/>
      </w:pPr>
      <w:r>
        <w:rPr>
          <w:rStyle w:val="FootnoteReference"/>
        </w:rPr>
        <w:footnoteRef/>
      </w:r>
      <w:r>
        <w:rPr>
          <w:rtl/>
        </w:rPr>
        <w:t xml:space="preserve"> </w:t>
      </w:r>
      <w:r>
        <w:rPr>
          <w:rtl/>
        </w:rPr>
        <w:tab/>
      </w:r>
      <w:r w:rsidRPr="00D53A51">
        <w:rPr>
          <w:rtl/>
        </w:rPr>
        <w:t>בגין עבירה על סעיף 218 לחוק העונשין, התשל"ז-1977 (מעשה העלול להפיץ מחלה)</w:t>
      </w:r>
      <w:r>
        <w:rPr>
          <w:rFonts w:hint="cs"/>
          <w:rtl/>
        </w:rPr>
        <w:t>.</w:t>
      </w:r>
    </w:p>
  </w:footnote>
  <w:footnote w:id="44">
    <w:p w14:paraId="4FC3DF6B" w14:textId="77777777" w:rsidR="00123F29" w:rsidRPr="00131579" w:rsidRDefault="00825293" w:rsidP="00855C77">
      <w:pPr>
        <w:pStyle w:val="FootnoteText"/>
        <w:rPr>
          <w:rtl/>
        </w:rPr>
      </w:pPr>
      <w:r>
        <w:rPr>
          <w:rStyle w:val="FootnoteReference"/>
        </w:rPr>
        <w:footnoteRef/>
      </w:r>
      <w:r>
        <w:rPr>
          <w:rtl/>
        </w:rPr>
        <w:t xml:space="preserve"> </w:t>
      </w:r>
      <w:r>
        <w:rPr>
          <w:rtl/>
        </w:rPr>
        <w:tab/>
      </w:r>
      <w:r>
        <w:rPr>
          <w:rFonts w:hint="cs"/>
          <w:rtl/>
        </w:rPr>
        <w:t xml:space="preserve">יוער כי הלכה למעשה, קיים קושי </w:t>
      </w:r>
      <w:r w:rsidRPr="009B21DD">
        <w:rPr>
          <w:rtl/>
        </w:rPr>
        <w:t xml:space="preserve">משפטי </w:t>
      </w:r>
      <w:r>
        <w:rPr>
          <w:rFonts w:hint="cs"/>
          <w:rtl/>
        </w:rPr>
        <w:t xml:space="preserve">לנקוט </w:t>
      </w:r>
      <w:r w:rsidRPr="009B21DD">
        <w:rPr>
          <w:rtl/>
        </w:rPr>
        <w:t>הליכים פליליים</w:t>
      </w:r>
      <w:r>
        <w:rPr>
          <w:rFonts w:hint="cs"/>
          <w:rtl/>
        </w:rPr>
        <w:t xml:space="preserve"> בין היתר מסיבות של סודיות המידע הנמסר בחקירות על פי </w:t>
      </w:r>
      <w:r w:rsidRPr="00131579">
        <w:rPr>
          <w:rtl/>
        </w:rPr>
        <w:t xml:space="preserve">סעיף 20 ח' </w:t>
      </w:r>
      <w:r>
        <w:rPr>
          <w:rFonts w:hint="cs"/>
          <w:rtl/>
        </w:rPr>
        <w:t>ל</w:t>
      </w:r>
      <w:r w:rsidRPr="00131579">
        <w:rPr>
          <w:rtl/>
        </w:rPr>
        <w:t>פק</w:t>
      </w:r>
      <w:r>
        <w:rPr>
          <w:rFonts w:hint="cs"/>
          <w:rtl/>
        </w:rPr>
        <w:t>ודת</w:t>
      </w:r>
      <w:r w:rsidRPr="00131579">
        <w:rPr>
          <w:rtl/>
        </w:rPr>
        <w:t xml:space="preserve"> בריאות העם</w:t>
      </w:r>
      <w:r>
        <w:rPr>
          <w:rFonts w:hint="cs"/>
          <w:rtl/>
        </w:rPr>
        <w:t xml:space="preserve">. </w:t>
      </w:r>
    </w:p>
  </w:footnote>
  <w:footnote w:id="45">
    <w:p w14:paraId="285EE710" w14:textId="77777777" w:rsidR="00123F29" w:rsidRDefault="00825293">
      <w:pPr>
        <w:pStyle w:val="FootnoteText"/>
      </w:pPr>
      <w:r>
        <w:rPr>
          <w:rStyle w:val="FootnoteReference"/>
        </w:rPr>
        <w:footnoteRef/>
      </w:r>
      <w:r>
        <w:rPr>
          <w:rtl/>
        </w:rPr>
        <w:t xml:space="preserve"> </w:t>
      </w:r>
      <w:r>
        <w:rPr>
          <w:rtl/>
        </w:rPr>
        <w:tab/>
      </w:r>
      <w:r>
        <w:rPr>
          <w:rFonts w:hint="cs"/>
          <w:rtl/>
        </w:rPr>
        <w:t xml:space="preserve">ועדת שרים לענייו ההתמודדות עם משבר הקורונה והשלכותיו. </w:t>
      </w:r>
    </w:p>
  </w:footnote>
  <w:footnote w:id="46">
    <w:p w14:paraId="5BD30676" w14:textId="77777777" w:rsidR="00123F29" w:rsidRDefault="00825293" w:rsidP="0048009A">
      <w:pPr>
        <w:pStyle w:val="FootnoteText"/>
      </w:pPr>
      <w:r w:rsidRPr="00F657B6">
        <w:rPr>
          <w:rStyle w:val="FootnoteReference"/>
        </w:rPr>
        <w:footnoteRef/>
      </w:r>
      <w:r w:rsidRPr="00F657B6">
        <w:rPr>
          <w:rtl/>
        </w:rPr>
        <w:t xml:space="preserve"> </w:t>
      </w:r>
      <w:r w:rsidRPr="00F657B6">
        <w:rPr>
          <w:rtl/>
        </w:rPr>
        <w:tab/>
      </w:r>
      <w:r w:rsidRPr="005A57F1">
        <w:rPr>
          <w:rFonts w:hint="eastAsia"/>
          <w:rtl/>
        </w:rPr>
        <w:t>מדד</w:t>
      </w:r>
      <w:r w:rsidRPr="005A57F1">
        <w:rPr>
          <w:rtl/>
        </w:rPr>
        <w:t xml:space="preserve"> זה הוצע גם על ידי צוות המומחים המייעץ </w:t>
      </w:r>
      <w:r>
        <w:rPr>
          <w:rFonts w:hint="cs"/>
          <w:rtl/>
        </w:rPr>
        <w:t xml:space="preserve">למטה לביטחון </w:t>
      </w:r>
      <w:r>
        <w:rPr>
          <w:rFonts w:hint="cs"/>
          <w:rtl/>
        </w:rPr>
        <w:t>לאומי</w:t>
      </w:r>
      <w:r w:rsidRPr="005A57F1">
        <w:rPr>
          <w:rtl/>
        </w:rPr>
        <w:t xml:space="preserve"> להתמודדות עם מגפת הקורונה </w:t>
      </w:r>
      <w:r>
        <w:rPr>
          <w:rFonts w:hint="cs"/>
          <w:rtl/>
        </w:rPr>
        <w:t>ב"</w:t>
      </w:r>
      <w:r w:rsidRPr="005A57F1">
        <w:rPr>
          <w:rtl/>
        </w:rPr>
        <w:t>דו"ח מס</w:t>
      </w:r>
      <w:r>
        <w:rPr>
          <w:rFonts w:hint="cs"/>
          <w:rtl/>
        </w:rPr>
        <w:t>.</w:t>
      </w:r>
      <w:r w:rsidRPr="005A57F1">
        <w:rPr>
          <w:rtl/>
        </w:rPr>
        <w:t xml:space="preserve"> 6</w:t>
      </w:r>
      <w:r>
        <w:rPr>
          <w:rFonts w:hint="cs"/>
          <w:rtl/>
        </w:rPr>
        <w:t xml:space="preserve"> -</w:t>
      </w:r>
      <w:r w:rsidRPr="005A57F1">
        <w:rPr>
          <w:rtl/>
        </w:rPr>
        <w:t xml:space="preserve"> דו"ח מסכם: ראייה שלמה לניהול השוטף של המגפה" </w:t>
      </w:r>
      <w:r>
        <w:rPr>
          <w:rFonts w:hint="cs"/>
          <w:rtl/>
        </w:rPr>
        <w:t>מ-</w:t>
      </w:r>
      <w:r w:rsidRPr="005A57F1">
        <w:rPr>
          <w:rtl/>
        </w:rPr>
        <w:t>10.5.20</w:t>
      </w:r>
      <w:r>
        <w:rPr>
          <w:rFonts w:hint="cs"/>
          <w:rtl/>
        </w:rPr>
        <w:t xml:space="preserve">. </w:t>
      </w:r>
    </w:p>
  </w:footnote>
  <w:footnote w:id="47">
    <w:p w14:paraId="49ABB8CE" w14:textId="77777777" w:rsidR="00123F29" w:rsidRDefault="00825293" w:rsidP="00F62FC8">
      <w:pPr>
        <w:pStyle w:val="FootnoteText"/>
        <w:rPr>
          <w:rtl/>
        </w:rPr>
      </w:pPr>
      <w:r>
        <w:rPr>
          <w:rStyle w:val="FootnoteReference"/>
        </w:rPr>
        <w:footnoteRef/>
      </w:r>
      <w:r>
        <w:rPr>
          <w:rtl/>
        </w:rPr>
        <w:t xml:space="preserve"> </w:t>
      </w:r>
      <w:r>
        <w:rPr>
          <w:rtl/>
        </w:rPr>
        <w:tab/>
      </w:r>
      <w:r w:rsidRPr="00F62FC8">
        <w:rPr>
          <w:rFonts w:hint="cs"/>
          <w:rtl/>
        </w:rPr>
        <w:t>גוף שחברים בו בין היתר נציגי</w:t>
      </w:r>
      <w:r w:rsidRPr="00F62FC8">
        <w:rPr>
          <w:rtl/>
        </w:rPr>
        <w:t xml:space="preserve"> יחידת התקשוב, יחיד</w:t>
      </w:r>
      <w:r w:rsidRPr="00F62FC8">
        <w:rPr>
          <w:rFonts w:hint="cs"/>
          <w:rtl/>
        </w:rPr>
        <w:t>ו</w:t>
      </w:r>
      <w:r w:rsidRPr="00F62FC8">
        <w:rPr>
          <w:rtl/>
        </w:rPr>
        <w:t xml:space="preserve">ת </w:t>
      </w:r>
      <w:r w:rsidRPr="00F62FC8">
        <w:rPr>
          <w:rFonts w:hint="cs"/>
          <w:rtl/>
        </w:rPr>
        <w:t>בחיל המודיעין</w:t>
      </w:r>
      <w:r w:rsidRPr="00F62FC8">
        <w:rPr>
          <w:rtl/>
        </w:rPr>
        <w:t xml:space="preserve">, יחידת </w:t>
      </w:r>
      <w:r w:rsidRPr="00F62FC8">
        <w:rPr>
          <w:rFonts w:hint="cs"/>
          <w:rtl/>
        </w:rPr>
        <w:t>"</w:t>
      </w:r>
      <w:r w:rsidRPr="00F62FC8">
        <w:rPr>
          <w:rtl/>
        </w:rPr>
        <w:t>אלה</w:t>
      </w:r>
      <w:r w:rsidRPr="00F62FC8">
        <w:rPr>
          <w:rFonts w:hint="cs"/>
          <w:rtl/>
        </w:rPr>
        <w:t xml:space="preserve">" </w:t>
      </w:r>
      <w:r w:rsidRPr="00F62FC8">
        <w:rPr>
          <w:rtl/>
        </w:rPr>
        <w:t xml:space="preserve">של פקע"ר, מכון ויצמן </w:t>
      </w:r>
      <w:r w:rsidRPr="0039400F">
        <w:rPr>
          <w:rFonts w:hint="cs"/>
          <w:rtl/>
        </w:rPr>
        <w:t xml:space="preserve">למדע </w:t>
      </w:r>
      <w:r w:rsidRPr="008D7344">
        <w:rPr>
          <w:rtl/>
        </w:rPr>
        <w:t>ו</w:t>
      </w:r>
      <w:r w:rsidRPr="008D7344">
        <w:rPr>
          <w:rFonts w:hint="eastAsia"/>
          <w:rtl/>
        </w:rPr>
        <w:t>מ</w:t>
      </w:r>
      <w:r w:rsidRPr="008D7344">
        <w:rPr>
          <w:rtl/>
        </w:rPr>
        <w:t>שרד הבריאות</w:t>
      </w:r>
      <w:r w:rsidRPr="008D7344">
        <w:rPr>
          <w:rFonts w:hint="cs"/>
          <w:rtl/>
        </w:rPr>
        <w:t>.</w:t>
      </w:r>
    </w:p>
  </w:footnote>
  <w:footnote w:id="48">
    <w:p w14:paraId="5BDD8BCE" w14:textId="77777777" w:rsidR="00123F29" w:rsidRDefault="00825293" w:rsidP="00384190">
      <w:pPr>
        <w:pStyle w:val="FootnoteText"/>
        <w:rPr>
          <w:rtl/>
        </w:rPr>
      </w:pPr>
      <w:r>
        <w:rPr>
          <w:rStyle w:val="FootnoteReference"/>
        </w:rPr>
        <w:footnoteRef/>
      </w:r>
      <w:r>
        <w:rPr>
          <w:rtl/>
        </w:rPr>
        <w:t xml:space="preserve"> </w:t>
      </w:r>
      <w:r>
        <w:rPr>
          <w:rtl/>
        </w:rPr>
        <w:tab/>
      </w:r>
      <w:r>
        <w:rPr>
          <w:rFonts w:hint="cs"/>
          <w:rtl/>
        </w:rPr>
        <w:t>ל</w:t>
      </w:r>
      <w:r w:rsidRPr="000F5600">
        <w:rPr>
          <w:rtl/>
        </w:rPr>
        <w:t>דוגמה</w:t>
      </w:r>
      <w:r>
        <w:rPr>
          <w:rFonts w:hint="cs"/>
          <w:rtl/>
        </w:rPr>
        <w:t>,</w:t>
      </w:r>
      <w:r w:rsidRPr="000F5600">
        <w:rPr>
          <w:rtl/>
        </w:rPr>
        <w:t xml:space="preserve"> בשבוע שבין </w:t>
      </w:r>
      <w:r>
        <w:rPr>
          <w:rFonts w:hint="cs"/>
          <w:rtl/>
        </w:rPr>
        <w:t>17</w:t>
      </w:r>
      <w:r w:rsidRPr="000F5600">
        <w:rPr>
          <w:rtl/>
        </w:rPr>
        <w:t>.1.21</w:t>
      </w:r>
      <w:r>
        <w:rPr>
          <w:rFonts w:hint="cs"/>
          <w:rtl/>
        </w:rPr>
        <w:t xml:space="preserve"> ל</w:t>
      </w:r>
      <w:r w:rsidRPr="000F5600">
        <w:rPr>
          <w:rtl/>
        </w:rPr>
        <w:t>-</w:t>
      </w:r>
      <w:r>
        <w:rPr>
          <w:rFonts w:hint="cs"/>
          <w:rtl/>
        </w:rPr>
        <w:t>24</w:t>
      </w:r>
      <w:r w:rsidRPr="000F5600">
        <w:rPr>
          <w:rtl/>
        </w:rPr>
        <w:t xml:space="preserve">.1.21 טיפל הצמ"מ ב-34 אירועי הדבקה </w:t>
      </w:r>
      <w:r>
        <w:rPr>
          <w:rFonts w:hint="cs"/>
          <w:rtl/>
        </w:rPr>
        <w:t>ו</w:t>
      </w:r>
      <w:r w:rsidRPr="000F5600">
        <w:rPr>
          <w:rtl/>
        </w:rPr>
        <w:t>ב-208 מפיצי</w:t>
      </w:r>
      <w:r>
        <w:rPr>
          <w:rFonts w:hint="cs"/>
          <w:rtl/>
        </w:rPr>
        <w:t>-</w:t>
      </w:r>
      <w:r w:rsidRPr="000F5600">
        <w:rPr>
          <w:rtl/>
        </w:rPr>
        <w:t xml:space="preserve">על </w:t>
      </w:r>
      <w:r>
        <w:rPr>
          <w:rFonts w:hint="cs"/>
          <w:rtl/>
        </w:rPr>
        <w:t>ו</w:t>
      </w:r>
      <w:r w:rsidRPr="000F5600">
        <w:rPr>
          <w:rtl/>
        </w:rPr>
        <w:t xml:space="preserve">יצר קשר עם 1,016 מגעים </w:t>
      </w:r>
      <w:r>
        <w:rPr>
          <w:rFonts w:hint="cs"/>
          <w:rtl/>
        </w:rPr>
        <w:t>שלהם</w:t>
      </w:r>
      <w:r w:rsidRPr="000F5600">
        <w:rPr>
          <w:rtl/>
        </w:rPr>
        <w:t>.</w:t>
      </w:r>
      <w:r w:rsidRPr="006C64CB">
        <w:rPr>
          <w:rtl/>
        </w:rPr>
        <w:t xml:space="preserve"> בעקבות</w:t>
      </w:r>
      <w:r>
        <w:rPr>
          <w:rFonts w:hint="cs"/>
          <w:rtl/>
        </w:rPr>
        <w:t xml:space="preserve"> כך אותרו למשל</w:t>
      </w:r>
      <w:r w:rsidRPr="006C64CB">
        <w:rPr>
          <w:rtl/>
        </w:rPr>
        <w:t xml:space="preserve"> </w:t>
      </w:r>
      <w:r>
        <w:rPr>
          <w:rFonts w:hint="cs"/>
          <w:rtl/>
        </w:rPr>
        <w:t>כמה</w:t>
      </w:r>
      <w:r w:rsidRPr="006C64CB">
        <w:rPr>
          <w:rtl/>
        </w:rPr>
        <w:t xml:space="preserve"> חולים בשני סניפים של חברת תקשורת סלולרית</w:t>
      </w:r>
      <w:r>
        <w:rPr>
          <w:rFonts w:hint="cs"/>
          <w:rtl/>
        </w:rPr>
        <w:t>,</w:t>
      </w:r>
      <w:r w:rsidRPr="006C64CB">
        <w:rPr>
          <w:rtl/>
        </w:rPr>
        <w:t xml:space="preserve"> </w:t>
      </w:r>
      <w:r>
        <w:rPr>
          <w:rFonts w:hint="cs"/>
          <w:rtl/>
        </w:rPr>
        <w:t xml:space="preserve">והצמ"מ </w:t>
      </w:r>
      <w:r w:rsidRPr="006C64CB">
        <w:rPr>
          <w:rtl/>
        </w:rPr>
        <w:t>גילה את מפיץ</w:t>
      </w:r>
      <w:r>
        <w:rPr>
          <w:rFonts w:hint="cs"/>
          <w:rtl/>
        </w:rPr>
        <w:t>-</w:t>
      </w:r>
      <w:r w:rsidRPr="006C64CB">
        <w:rPr>
          <w:rtl/>
        </w:rPr>
        <w:t xml:space="preserve">העל שגרם להדבקה, הפנה כ-150 עובדים לבדיקות ולבידודים </w:t>
      </w:r>
      <w:r>
        <w:rPr>
          <w:rFonts w:hint="cs"/>
          <w:rtl/>
        </w:rPr>
        <w:t>ו</w:t>
      </w:r>
      <w:r w:rsidRPr="006C64CB">
        <w:rPr>
          <w:rtl/>
        </w:rPr>
        <w:t xml:space="preserve">איתר </w:t>
      </w:r>
      <w:r w:rsidRPr="00753F1E">
        <w:rPr>
          <w:rFonts w:hint="eastAsia"/>
          <w:rtl/>
        </w:rPr>
        <w:t>מא</w:t>
      </w:r>
      <w:r w:rsidRPr="00753F1E">
        <w:rPr>
          <w:rFonts w:hint="cs"/>
          <w:rtl/>
        </w:rPr>
        <w:t>ו</w:t>
      </w:r>
      <w:r w:rsidRPr="00753F1E">
        <w:rPr>
          <w:rFonts w:hint="eastAsia"/>
          <w:rtl/>
        </w:rPr>
        <w:t>מתים</w:t>
      </w:r>
      <w:r w:rsidRPr="00753F1E">
        <w:rPr>
          <w:rtl/>
        </w:rPr>
        <w:t xml:space="preserve"> נוספים.</w:t>
      </w:r>
    </w:p>
  </w:footnote>
  <w:footnote w:id="49">
    <w:p w14:paraId="5D4936ED" w14:textId="77777777" w:rsidR="00123F29" w:rsidRDefault="00825293" w:rsidP="006C723D">
      <w:pPr>
        <w:pStyle w:val="FootnoteText"/>
        <w:rPr>
          <w:rtl/>
        </w:rPr>
      </w:pPr>
      <w:r>
        <w:rPr>
          <w:rStyle w:val="FootnoteReference"/>
        </w:rPr>
        <w:footnoteRef/>
      </w:r>
      <w:r>
        <w:rPr>
          <w:rtl/>
        </w:rPr>
        <w:t xml:space="preserve"> </w:t>
      </w:r>
      <w:r>
        <w:rPr>
          <w:rtl/>
        </w:rPr>
        <w:tab/>
      </w:r>
      <w:r>
        <w:rPr>
          <w:rFonts w:hint="cs"/>
          <w:rtl/>
        </w:rPr>
        <w:t>לרבות</w:t>
      </w:r>
      <w:r>
        <w:rPr>
          <w:rFonts w:hint="cs"/>
          <w:rtl/>
        </w:rPr>
        <w:t xml:space="preserve"> </w:t>
      </w:r>
      <w:r>
        <w:rPr>
          <w:rtl/>
        </w:rPr>
        <w:t>שירותי בריאות הציבור</w:t>
      </w:r>
      <w:r w:rsidRPr="00F62FC8">
        <w:rPr>
          <w:rFonts w:hint="cs"/>
          <w:rtl/>
        </w:rPr>
        <w:t xml:space="preserve"> </w:t>
      </w:r>
      <w:r>
        <w:rPr>
          <w:rFonts w:hint="cs"/>
          <w:rtl/>
        </w:rPr>
        <w:t>ו</w:t>
      </w:r>
      <w:r w:rsidRPr="00F62FC8">
        <w:rPr>
          <w:rFonts w:hint="cs"/>
          <w:rtl/>
        </w:rPr>
        <w:t>ה</w:t>
      </w:r>
      <w:r w:rsidRPr="00F62FC8">
        <w:rPr>
          <w:rtl/>
        </w:rPr>
        <w:t xml:space="preserve">רופאים </w:t>
      </w:r>
      <w:r w:rsidRPr="00F62FC8">
        <w:rPr>
          <w:rFonts w:hint="cs"/>
          <w:rtl/>
        </w:rPr>
        <w:t>ה</w:t>
      </w:r>
      <w:r w:rsidRPr="00F62FC8">
        <w:rPr>
          <w:rtl/>
        </w:rPr>
        <w:t>מחוזיים</w:t>
      </w:r>
      <w:r w:rsidRPr="00F62FC8">
        <w:rPr>
          <w:rFonts w:hint="cs"/>
          <w:rtl/>
        </w:rPr>
        <w:t xml:space="preserve">; </w:t>
      </w:r>
      <w:r w:rsidRPr="00F62FC8">
        <w:rPr>
          <w:rtl/>
        </w:rPr>
        <w:t>מרכז המידע והידע הלאומי למערכה בקורונה</w:t>
      </w:r>
      <w:r w:rsidRPr="00F62FC8">
        <w:rPr>
          <w:rFonts w:hint="cs"/>
          <w:rtl/>
        </w:rPr>
        <w:t xml:space="preserve">; פקע"ר, לרבות </w:t>
      </w:r>
      <w:r w:rsidRPr="008A01D6">
        <w:rPr>
          <w:rFonts w:hint="cs"/>
          <w:rtl/>
        </w:rPr>
        <w:t>דסק ה</w:t>
      </w:r>
      <w:r w:rsidRPr="008A01D6">
        <w:rPr>
          <w:rtl/>
        </w:rPr>
        <w:t xml:space="preserve">רשויות </w:t>
      </w:r>
      <w:r w:rsidRPr="0032428F">
        <w:rPr>
          <w:rFonts w:hint="cs"/>
          <w:rtl/>
        </w:rPr>
        <w:t>ה</w:t>
      </w:r>
      <w:r w:rsidRPr="0032428F">
        <w:rPr>
          <w:rtl/>
        </w:rPr>
        <w:t>מקומיות</w:t>
      </w:r>
      <w:r w:rsidRPr="0032428F">
        <w:rPr>
          <w:rFonts w:hint="cs"/>
          <w:rtl/>
        </w:rPr>
        <w:t xml:space="preserve"> במטרה להרחיב</w:t>
      </w:r>
      <w:r>
        <w:rPr>
          <w:rFonts w:hint="cs"/>
          <w:rtl/>
        </w:rPr>
        <w:t xml:space="preserve"> את שימוש הרשויות במערכת שרשרת הדבקה.</w:t>
      </w:r>
    </w:p>
  </w:footnote>
  <w:footnote w:id="50">
    <w:p w14:paraId="5CCCFAD0" w14:textId="77777777" w:rsidR="00123F29" w:rsidRDefault="00825293" w:rsidP="00E62DCE">
      <w:pPr>
        <w:pStyle w:val="FootnoteText"/>
        <w:rPr>
          <w:rtl/>
        </w:rPr>
      </w:pPr>
      <w:r>
        <w:rPr>
          <w:rStyle w:val="FootnoteReference"/>
        </w:rPr>
        <w:footnoteRef/>
      </w:r>
      <w:r>
        <w:rPr>
          <w:rtl/>
        </w:rPr>
        <w:t xml:space="preserve"> </w:t>
      </w:r>
      <w:r>
        <w:rPr>
          <w:rtl/>
        </w:rPr>
        <w:tab/>
      </w:r>
      <w:r w:rsidRPr="001E5405">
        <w:rPr>
          <w:rtl/>
        </w:rPr>
        <w:t>קבינט המומחים הלאומי</w:t>
      </w:r>
      <w:r>
        <w:rPr>
          <w:rFonts w:hint="cs"/>
          <w:rtl/>
        </w:rPr>
        <w:t xml:space="preserve">, </w:t>
      </w:r>
      <w:r w:rsidRPr="00E62DCE">
        <w:rPr>
          <w:rtl/>
        </w:rPr>
        <w:t xml:space="preserve">סיכום דיון </w:t>
      </w:r>
      <w:r>
        <w:rPr>
          <w:rFonts w:hint="cs"/>
          <w:rtl/>
        </w:rPr>
        <w:t xml:space="preserve">25.11.20. </w:t>
      </w:r>
    </w:p>
  </w:footnote>
  <w:footnote w:id="51">
    <w:p w14:paraId="3EBED9CD" w14:textId="77777777" w:rsidR="00123F29" w:rsidRDefault="00825293" w:rsidP="00BB6913">
      <w:pPr>
        <w:pStyle w:val="FootnoteText"/>
        <w:rPr>
          <w:rtl/>
        </w:rPr>
      </w:pPr>
      <w:r>
        <w:rPr>
          <w:rStyle w:val="FootnoteReference"/>
        </w:rPr>
        <w:footnoteRef/>
      </w:r>
      <w:r>
        <w:rPr>
          <w:rtl/>
        </w:rPr>
        <w:t xml:space="preserve"> </w:t>
      </w:r>
      <w:r>
        <w:rPr>
          <w:rtl/>
        </w:rPr>
        <w:tab/>
      </w:r>
      <w:r w:rsidRPr="0064359C">
        <w:rPr>
          <w:rFonts w:hint="eastAsia"/>
          <w:rtl/>
        </w:rPr>
        <w:t>החלטת</w:t>
      </w:r>
      <w:r w:rsidRPr="0064359C">
        <w:rPr>
          <w:rtl/>
        </w:rPr>
        <w:t xml:space="preserve"> </w:t>
      </w:r>
      <w:r>
        <w:rPr>
          <w:rFonts w:hint="cs"/>
          <w:rtl/>
        </w:rPr>
        <w:t>ההסמכה</w:t>
      </w:r>
      <w:r w:rsidRPr="0064359C">
        <w:rPr>
          <w:rtl/>
        </w:rPr>
        <w:t xml:space="preserve"> </w:t>
      </w:r>
      <w:r w:rsidRPr="0064359C">
        <w:rPr>
          <w:rFonts w:hint="eastAsia"/>
          <w:rtl/>
        </w:rPr>
        <w:t>נדונה</w:t>
      </w:r>
      <w:r w:rsidRPr="0064359C">
        <w:rPr>
          <w:rtl/>
        </w:rPr>
        <w:t xml:space="preserve"> </w:t>
      </w:r>
      <w:r w:rsidRPr="0064359C">
        <w:rPr>
          <w:rFonts w:hint="eastAsia"/>
          <w:rtl/>
        </w:rPr>
        <w:t>ב</w:t>
      </w:r>
      <w:r w:rsidRPr="0064359C">
        <w:rPr>
          <w:rtl/>
        </w:rPr>
        <w:t xml:space="preserve">בג"ץ 2109/20 </w:t>
      </w:r>
      <w:r w:rsidRPr="0064359C">
        <w:rPr>
          <w:b/>
          <w:bCs/>
          <w:rtl/>
        </w:rPr>
        <w:t>בן מאיר נ' ראש הממשלה</w:t>
      </w:r>
      <w:r w:rsidRPr="0064359C">
        <w:rPr>
          <w:rtl/>
        </w:rPr>
        <w:t xml:space="preserve"> (פורסם במאגר ממוחשב, 26.4.20). </w:t>
      </w:r>
      <w:r w:rsidRPr="0064359C">
        <w:rPr>
          <w:rFonts w:hint="cs"/>
          <w:rtl/>
        </w:rPr>
        <w:t xml:space="preserve">כן </w:t>
      </w:r>
      <w:r w:rsidRPr="0064359C">
        <w:rPr>
          <w:rtl/>
        </w:rPr>
        <w:t xml:space="preserve">ראו </w:t>
      </w:r>
      <w:r w:rsidRPr="0064359C">
        <w:rPr>
          <w:rFonts w:hint="eastAsia"/>
          <w:rtl/>
        </w:rPr>
        <w:t>בענין</w:t>
      </w:r>
      <w:r w:rsidRPr="0064359C">
        <w:rPr>
          <w:rtl/>
        </w:rPr>
        <w:t xml:space="preserve"> זה: </w:t>
      </w:r>
      <w:r w:rsidRPr="0064359C">
        <w:rPr>
          <w:rFonts w:hint="eastAsia"/>
          <w:rtl/>
        </w:rPr>
        <w:t>ב</w:t>
      </w:r>
      <w:r w:rsidRPr="0064359C">
        <w:rPr>
          <w:rtl/>
        </w:rPr>
        <w:t xml:space="preserve">ג"ץ </w:t>
      </w:r>
      <w:r>
        <w:rPr>
          <w:rFonts w:hint="cs"/>
          <w:rtl/>
        </w:rPr>
        <w:t>6732/20</w:t>
      </w:r>
      <w:r w:rsidRPr="0064359C">
        <w:rPr>
          <w:rtl/>
        </w:rPr>
        <w:t> </w:t>
      </w:r>
      <w:r w:rsidRPr="0064359C">
        <w:rPr>
          <w:b/>
          <w:bCs/>
          <w:rtl/>
        </w:rPr>
        <w:t>האגודה לזכויות האזרח בישראל </w:t>
      </w:r>
      <w:r w:rsidRPr="0064359C">
        <w:rPr>
          <w:rFonts w:hint="eastAsia"/>
          <w:b/>
          <w:bCs/>
          <w:rtl/>
        </w:rPr>
        <w:t>נ</w:t>
      </w:r>
      <w:r w:rsidRPr="0064359C">
        <w:rPr>
          <w:b/>
          <w:bCs/>
          <w:rtl/>
        </w:rPr>
        <w:t>' הכנסת</w:t>
      </w:r>
      <w:r w:rsidRPr="0064359C">
        <w:rPr>
          <w:rtl/>
        </w:rPr>
        <w:t xml:space="preserve">, </w:t>
      </w:r>
      <w:r w:rsidRPr="0064359C">
        <w:rPr>
          <w:rFonts w:hint="eastAsia"/>
          <w:rtl/>
        </w:rPr>
        <w:t>פס</w:t>
      </w:r>
      <w:r w:rsidRPr="0064359C">
        <w:rPr>
          <w:rtl/>
        </w:rPr>
        <w:t xml:space="preserve">' 3 </w:t>
      </w:r>
      <w:r w:rsidRPr="0064359C">
        <w:rPr>
          <w:rFonts w:hint="eastAsia"/>
          <w:rtl/>
        </w:rPr>
        <w:t>לפסק</w:t>
      </w:r>
      <w:r w:rsidRPr="0064359C">
        <w:rPr>
          <w:rtl/>
        </w:rPr>
        <w:t xml:space="preserve"> </w:t>
      </w:r>
      <w:r w:rsidRPr="0064359C">
        <w:rPr>
          <w:rFonts w:hint="eastAsia"/>
          <w:rtl/>
        </w:rPr>
        <w:t>דינה</w:t>
      </w:r>
      <w:r w:rsidRPr="0064359C">
        <w:rPr>
          <w:rtl/>
        </w:rPr>
        <w:t xml:space="preserve"> </w:t>
      </w:r>
      <w:r w:rsidRPr="0064359C">
        <w:rPr>
          <w:rFonts w:hint="eastAsia"/>
          <w:rtl/>
        </w:rPr>
        <w:t>של</w:t>
      </w:r>
      <w:r w:rsidRPr="0064359C">
        <w:rPr>
          <w:rtl/>
        </w:rPr>
        <w:t xml:space="preserve"> </w:t>
      </w:r>
      <w:r w:rsidRPr="0064359C">
        <w:rPr>
          <w:rFonts w:hint="eastAsia"/>
          <w:rtl/>
        </w:rPr>
        <w:t>הנשיאה</w:t>
      </w:r>
      <w:r w:rsidRPr="0064359C">
        <w:rPr>
          <w:rtl/>
        </w:rPr>
        <w:t xml:space="preserve"> </w:t>
      </w:r>
      <w:r w:rsidRPr="0064359C">
        <w:rPr>
          <w:rFonts w:hint="eastAsia"/>
          <w:rtl/>
        </w:rPr>
        <w:t>חיות</w:t>
      </w:r>
      <w:r w:rsidRPr="0064359C">
        <w:rPr>
          <w:rtl/>
        </w:rPr>
        <w:t xml:space="preserve"> (פורסם במאגר ממוחשב, 1.3.21).</w:t>
      </w:r>
    </w:p>
  </w:footnote>
  <w:footnote w:id="52">
    <w:p w14:paraId="3AB657F4" w14:textId="77777777" w:rsidR="00123F29" w:rsidRPr="00CB169C" w:rsidRDefault="00825293" w:rsidP="00E6248F">
      <w:pPr>
        <w:pStyle w:val="FootnoteText"/>
        <w:rPr>
          <w:strike/>
          <w:rtl/>
        </w:rPr>
      </w:pPr>
      <w:r>
        <w:rPr>
          <w:rStyle w:val="FootnoteReference"/>
        </w:rPr>
        <w:footnoteRef/>
      </w:r>
      <w:r>
        <w:rPr>
          <w:rtl/>
        </w:rPr>
        <w:t xml:space="preserve"> </w:t>
      </w:r>
      <w:r>
        <w:rPr>
          <w:rtl/>
        </w:rPr>
        <w:tab/>
      </w:r>
      <w:r w:rsidRPr="008E0320">
        <w:rPr>
          <w:rtl/>
        </w:rPr>
        <w:t>ה</w:t>
      </w:r>
      <w:r>
        <w:rPr>
          <w:rFonts w:hint="cs"/>
          <w:rtl/>
        </w:rPr>
        <w:t>חוק הסמיך את הממשלה ל</w:t>
      </w:r>
      <w:r w:rsidRPr="008E0320">
        <w:rPr>
          <w:rtl/>
        </w:rPr>
        <w:t>הכר</w:t>
      </w:r>
      <w:r>
        <w:rPr>
          <w:rFonts w:hint="cs"/>
          <w:rtl/>
        </w:rPr>
        <w:t>י</w:t>
      </w:r>
      <w:r w:rsidRPr="008E0320">
        <w:rPr>
          <w:rtl/>
        </w:rPr>
        <w:t xml:space="preserve">ז על הסמכת השב"כ </w:t>
      </w:r>
      <w:r>
        <w:rPr>
          <w:rFonts w:hint="cs"/>
          <w:rtl/>
        </w:rPr>
        <w:t>כאמור לתקופה של</w:t>
      </w:r>
      <w:r>
        <w:rPr>
          <w:rFonts w:hint="cs"/>
          <w:rtl/>
        </w:rPr>
        <w:t xml:space="preserve"> לא יותר מ-</w:t>
      </w:r>
      <w:r w:rsidRPr="008E0320">
        <w:rPr>
          <w:rtl/>
        </w:rPr>
        <w:t>21 יום</w:t>
      </w:r>
      <w:r>
        <w:rPr>
          <w:rFonts w:hint="cs"/>
          <w:rtl/>
        </w:rPr>
        <w:t>, ומועד כניסתו לתוקף של החוק ייחשב כמועד שבו הכריזה הממשלה על הסמכה כזו לתקופה של 21 יום. בפועל,</w:t>
      </w:r>
      <w:r w:rsidRPr="008E0320">
        <w:rPr>
          <w:rtl/>
        </w:rPr>
        <w:t xml:space="preserve"> </w:t>
      </w:r>
      <w:r>
        <w:rPr>
          <w:rFonts w:hint="cs"/>
          <w:rtl/>
        </w:rPr>
        <w:t xml:space="preserve">הממשלה האריכה את הכרזת ההסמכה </w:t>
      </w:r>
      <w:r w:rsidRPr="008E0320">
        <w:rPr>
          <w:rtl/>
        </w:rPr>
        <w:t>12 פעמים</w:t>
      </w:r>
      <w:r>
        <w:rPr>
          <w:rFonts w:hint="cs"/>
          <w:rtl/>
        </w:rPr>
        <w:t>,</w:t>
      </w:r>
      <w:r w:rsidRPr="008E0320">
        <w:rPr>
          <w:rtl/>
        </w:rPr>
        <w:t xml:space="preserve"> </w:t>
      </w:r>
      <w:r>
        <w:rPr>
          <w:rFonts w:hint="cs"/>
          <w:rtl/>
        </w:rPr>
        <w:t xml:space="preserve">והיא נותרה בתוקף </w:t>
      </w:r>
      <w:r w:rsidRPr="008E0320">
        <w:rPr>
          <w:rtl/>
        </w:rPr>
        <w:t xml:space="preserve">ברציפות עד סוף פברואר 2021. </w:t>
      </w:r>
    </w:p>
  </w:footnote>
  <w:footnote w:id="53">
    <w:p w14:paraId="0058F440" w14:textId="77777777" w:rsidR="00123F29" w:rsidRDefault="00825293" w:rsidP="00EE01A4">
      <w:pPr>
        <w:pStyle w:val="FootnoteText"/>
        <w:rPr>
          <w:rtl/>
        </w:rPr>
      </w:pPr>
      <w:r>
        <w:rPr>
          <w:rStyle w:val="FootnoteReference"/>
        </w:rPr>
        <w:footnoteRef/>
      </w:r>
      <w:r>
        <w:rPr>
          <w:rtl/>
        </w:rPr>
        <w:t xml:space="preserve"> </w:t>
      </w:r>
      <w:r>
        <w:rPr>
          <w:rtl/>
        </w:rPr>
        <w:tab/>
      </w:r>
      <w:r>
        <w:rPr>
          <w:rFonts w:hint="cs"/>
          <w:rtl/>
        </w:rPr>
        <w:t>בראשות ראש הממשלה. מלבד ראש הממשלה חברים בצוות ראש המ</w:t>
      </w:r>
      <w:r>
        <w:rPr>
          <w:rFonts w:hint="cs"/>
          <w:rtl/>
        </w:rPr>
        <w:t xml:space="preserve">משלה החליפי, </w:t>
      </w:r>
      <w:r w:rsidRPr="00226375">
        <w:rPr>
          <w:rFonts w:hint="eastAsia"/>
          <w:rtl/>
        </w:rPr>
        <w:t>שר</w:t>
      </w:r>
      <w:r w:rsidRPr="00226375">
        <w:rPr>
          <w:rtl/>
        </w:rPr>
        <w:t xml:space="preserve"> </w:t>
      </w:r>
      <w:r w:rsidRPr="00226375">
        <w:rPr>
          <w:rFonts w:hint="eastAsia"/>
          <w:rtl/>
        </w:rPr>
        <w:t>המודיעין</w:t>
      </w:r>
      <w:r>
        <w:rPr>
          <w:rFonts w:hint="cs"/>
          <w:rtl/>
        </w:rPr>
        <w:t xml:space="preserve"> ו</w:t>
      </w:r>
      <w:r w:rsidRPr="00226375">
        <w:rPr>
          <w:rFonts w:hint="eastAsia"/>
          <w:rtl/>
        </w:rPr>
        <w:t>שר</w:t>
      </w:r>
      <w:r w:rsidRPr="00226375">
        <w:rPr>
          <w:rtl/>
        </w:rPr>
        <w:t xml:space="preserve"> </w:t>
      </w:r>
      <w:r w:rsidRPr="00226375">
        <w:rPr>
          <w:rFonts w:hint="eastAsia"/>
          <w:rtl/>
        </w:rPr>
        <w:t>הבריאות</w:t>
      </w:r>
      <w:r>
        <w:rPr>
          <w:rFonts w:hint="cs"/>
          <w:rtl/>
        </w:rPr>
        <w:t xml:space="preserve"> וכן</w:t>
      </w:r>
      <w:r w:rsidRPr="00226375">
        <w:rPr>
          <w:rtl/>
        </w:rPr>
        <w:t xml:space="preserve"> </w:t>
      </w:r>
      <w:r>
        <w:rPr>
          <w:rFonts w:hint="cs"/>
          <w:rtl/>
        </w:rPr>
        <w:t xml:space="preserve">נציגי </w:t>
      </w:r>
      <w:r w:rsidRPr="00226375">
        <w:rPr>
          <w:rFonts w:hint="eastAsia"/>
          <w:rtl/>
        </w:rPr>
        <w:t>האגף</w:t>
      </w:r>
      <w:r w:rsidRPr="00226375">
        <w:rPr>
          <w:rtl/>
        </w:rPr>
        <w:t xml:space="preserve"> </w:t>
      </w:r>
      <w:r w:rsidRPr="00226375">
        <w:rPr>
          <w:rFonts w:hint="eastAsia"/>
          <w:rtl/>
        </w:rPr>
        <w:t>לאפידמיולוגיה</w:t>
      </w:r>
      <w:r w:rsidRPr="00226375">
        <w:rPr>
          <w:rtl/>
        </w:rPr>
        <w:t xml:space="preserve"> </w:t>
      </w:r>
      <w:r>
        <w:rPr>
          <w:rFonts w:hint="cs"/>
          <w:rtl/>
        </w:rPr>
        <w:t xml:space="preserve">והייעוץ </w:t>
      </w:r>
      <w:r w:rsidRPr="00226375">
        <w:rPr>
          <w:rFonts w:hint="eastAsia"/>
          <w:rtl/>
        </w:rPr>
        <w:t>המשפטי</w:t>
      </w:r>
      <w:r>
        <w:rPr>
          <w:rFonts w:hint="cs"/>
          <w:rtl/>
        </w:rPr>
        <w:t xml:space="preserve"> במשרד הבריאות,</w:t>
      </w:r>
      <w:r w:rsidRPr="00226375">
        <w:rPr>
          <w:rtl/>
        </w:rPr>
        <w:t xml:space="preserve"> </w:t>
      </w:r>
      <w:r>
        <w:rPr>
          <w:rFonts w:hint="cs"/>
          <w:rtl/>
        </w:rPr>
        <w:t>השב"כ,</w:t>
      </w:r>
      <w:r w:rsidRPr="00226375">
        <w:rPr>
          <w:rtl/>
        </w:rPr>
        <w:t xml:space="preserve"> </w:t>
      </w:r>
      <w:r>
        <w:rPr>
          <w:rFonts w:hint="cs"/>
          <w:rtl/>
        </w:rPr>
        <w:t>משרד המשפטים, א</w:t>
      </w:r>
      <w:r w:rsidRPr="00226375">
        <w:rPr>
          <w:rFonts w:hint="eastAsia"/>
          <w:rtl/>
        </w:rPr>
        <w:t>גף</w:t>
      </w:r>
      <w:r w:rsidRPr="00226375">
        <w:rPr>
          <w:rtl/>
        </w:rPr>
        <w:t xml:space="preserve"> </w:t>
      </w:r>
      <w:r>
        <w:rPr>
          <w:rFonts w:hint="cs"/>
          <w:rtl/>
        </w:rPr>
        <w:t>ה</w:t>
      </w:r>
      <w:r w:rsidRPr="00226375">
        <w:rPr>
          <w:rFonts w:hint="eastAsia"/>
          <w:rtl/>
        </w:rPr>
        <w:t>תקציבים</w:t>
      </w:r>
      <w:r w:rsidRPr="00226375">
        <w:rPr>
          <w:rtl/>
        </w:rPr>
        <w:t xml:space="preserve"> </w:t>
      </w:r>
      <w:r w:rsidRPr="00226375">
        <w:rPr>
          <w:rFonts w:hint="eastAsia"/>
          <w:rtl/>
        </w:rPr>
        <w:t>במשרד</w:t>
      </w:r>
      <w:r w:rsidRPr="00226375">
        <w:rPr>
          <w:rtl/>
        </w:rPr>
        <w:t xml:space="preserve"> </w:t>
      </w:r>
      <w:r w:rsidRPr="00226375">
        <w:rPr>
          <w:rFonts w:hint="eastAsia"/>
          <w:rtl/>
        </w:rPr>
        <w:t>האוצר</w:t>
      </w:r>
      <w:r>
        <w:rPr>
          <w:rFonts w:hint="cs"/>
          <w:rtl/>
        </w:rPr>
        <w:t>,</w:t>
      </w:r>
      <w:r w:rsidRPr="00226375">
        <w:rPr>
          <w:rtl/>
        </w:rPr>
        <w:t xml:space="preserve"> </w:t>
      </w:r>
      <w:r w:rsidRPr="00226375">
        <w:rPr>
          <w:rFonts w:hint="eastAsia"/>
          <w:rtl/>
        </w:rPr>
        <w:t>משרד</w:t>
      </w:r>
      <w:r w:rsidRPr="00226375">
        <w:rPr>
          <w:rtl/>
        </w:rPr>
        <w:t xml:space="preserve"> </w:t>
      </w:r>
      <w:r w:rsidRPr="00226375">
        <w:rPr>
          <w:rFonts w:hint="eastAsia"/>
          <w:rtl/>
        </w:rPr>
        <w:t>הכלכלה</w:t>
      </w:r>
      <w:r>
        <w:rPr>
          <w:rFonts w:hint="cs"/>
          <w:rtl/>
        </w:rPr>
        <w:t xml:space="preserve"> והתעשייה</w:t>
      </w:r>
      <w:r w:rsidRPr="00226375">
        <w:rPr>
          <w:rtl/>
        </w:rPr>
        <w:t xml:space="preserve"> </w:t>
      </w:r>
      <w:r>
        <w:rPr>
          <w:rFonts w:hint="cs"/>
          <w:rtl/>
        </w:rPr>
        <w:t>והמטה לביטחון לאומי</w:t>
      </w:r>
      <w:r w:rsidRPr="00226375">
        <w:rPr>
          <w:rtl/>
        </w:rPr>
        <w:t>.</w:t>
      </w:r>
    </w:p>
  </w:footnote>
  <w:footnote w:id="54">
    <w:p w14:paraId="6F9EEF19" w14:textId="77777777" w:rsidR="00123F29" w:rsidRDefault="00825293" w:rsidP="00F13126">
      <w:pPr>
        <w:pStyle w:val="FootnoteText"/>
      </w:pPr>
      <w:r>
        <w:rPr>
          <w:rStyle w:val="FootnoteReference"/>
        </w:rPr>
        <w:footnoteRef/>
      </w:r>
      <w:r>
        <w:rPr>
          <w:rtl/>
        </w:rPr>
        <w:t xml:space="preserve"> </w:t>
      </w:r>
      <w:r>
        <w:rPr>
          <w:rtl/>
        </w:rPr>
        <w:tab/>
      </w:r>
      <w:r>
        <w:rPr>
          <w:rFonts w:hint="cs"/>
          <w:rtl/>
        </w:rPr>
        <w:t xml:space="preserve">דיווח מס' 30 </w:t>
      </w:r>
      <w:r w:rsidRPr="00EC21B7">
        <w:rPr>
          <w:rFonts w:hint="eastAsia"/>
          <w:rtl/>
        </w:rPr>
        <w:t>ליועץ</w:t>
      </w:r>
      <w:r w:rsidRPr="00EC21B7">
        <w:rPr>
          <w:rtl/>
        </w:rPr>
        <w:t xml:space="preserve"> </w:t>
      </w:r>
      <w:r w:rsidRPr="00EC21B7">
        <w:rPr>
          <w:rFonts w:hint="eastAsia"/>
          <w:rtl/>
        </w:rPr>
        <w:t>המשפטי</w:t>
      </w:r>
      <w:r w:rsidRPr="00EC21B7">
        <w:rPr>
          <w:rtl/>
        </w:rPr>
        <w:t xml:space="preserve"> </w:t>
      </w:r>
      <w:r w:rsidRPr="00EC21B7">
        <w:rPr>
          <w:rFonts w:hint="eastAsia"/>
          <w:rtl/>
        </w:rPr>
        <w:t>לממשלה</w:t>
      </w:r>
      <w:r w:rsidRPr="00EC21B7">
        <w:rPr>
          <w:rtl/>
        </w:rPr>
        <w:t xml:space="preserve"> </w:t>
      </w:r>
      <w:r w:rsidRPr="00F07F3D">
        <w:rPr>
          <w:rFonts w:hint="eastAsia"/>
          <w:rtl/>
        </w:rPr>
        <w:t>לפי</w:t>
      </w:r>
      <w:r w:rsidRPr="00F07F3D">
        <w:rPr>
          <w:rtl/>
        </w:rPr>
        <w:t xml:space="preserve"> </w:t>
      </w:r>
      <w:r w:rsidRPr="00F07F3D">
        <w:rPr>
          <w:rFonts w:hint="eastAsia"/>
          <w:rtl/>
        </w:rPr>
        <w:t>חוק</w:t>
      </w:r>
      <w:r w:rsidRPr="00F07F3D">
        <w:rPr>
          <w:rtl/>
        </w:rPr>
        <w:t xml:space="preserve"> </w:t>
      </w:r>
      <w:r w:rsidRPr="00F07F3D">
        <w:rPr>
          <w:rFonts w:hint="eastAsia"/>
          <w:rtl/>
        </w:rPr>
        <w:t>הסמכת</w:t>
      </w:r>
      <w:r w:rsidRPr="00F07F3D">
        <w:rPr>
          <w:rtl/>
        </w:rPr>
        <w:t xml:space="preserve"> </w:t>
      </w:r>
      <w:r w:rsidRPr="00F07F3D">
        <w:rPr>
          <w:rFonts w:hint="eastAsia"/>
          <w:rtl/>
        </w:rPr>
        <w:t>שירות</w:t>
      </w:r>
      <w:r w:rsidRPr="00F07F3D">
        <w:rPr>
          <w:rtl/>
        </w:rPr>
        <w:t xml:space="preserve"> </w:t>
      </w:r>
      <w:r w:rsidRPr="00F07F3D">
        <w:rPr>
          <w:rFonts w:hint="eastAsia"/>
          <w:rtl/>
        </w:rPr>
        <w:t>הביטחון</w:t>
      </w:r>
      <w:r w:rsidRPr="00F07F3D">
        <w:rPr>
          <w:rtl/>
        </w:rPr>
        <w:t xml:space="preserve"> </w:t>
      </w:r>
      <w:r w:rsidRPr="00F07F3D">
        <w:rPr>
          <w:rFonts w:hint="eastAsia"/>
          <w:rtl/>
        </w:rPr>
        <w:t>הכללי</w:t>
      </w:r>
      <w:r w:rsidRPr="00F07F3D">
        <w:rPr>
          <w:rtl/>
        </w:rPr>
        <w:t xml:space="preserve"> </w:t>
      </w:r>
      <w:r w:rsidRPr="00F07F3D">
        <w:rPr>
          <w:rFonts w:hint="eastAsia"/>
          <w:rtl/>
        </w:rPr>
        <w:t>לסייע</w:t>
      </w:r>
      <w:r w:rsidRPr="00F07F3D">
        <w:rPr>
          <w:rtl/>
        </w:rPr>
        <w:t xml:space="preserve"> </w:t>
      </w:r>
      <w:r w:rsidRPr="00F07F3D">
        <w:rPr>
          <w:rFonts w:hint="eastAsia"/>
          <w:rtl/>
        </w:rPr>
        <w:t>במאמץ</w:t>
      </w:r>
      <w:r w:rsidRPr="00F07F3D">
        <w:rPr>
          <w:rtl/>
        </w:rPr>
        <w:t xml:space="preserve"> </w:t>
      </w:r>
      <w:r w:rsidRPr="00F07F3D">
        <w:rPr>
          <w:rFonts w:hint="eastAsia"/>
          <w:rtl/>
        </w:rPr>
        <w:t>הלאומי</w:t>
      </w:r>
      <w:r w:rsidRPr="00F07F3D">
        <w:rPr>
          <w:rtl/>
        </w:rPr>
        <w:t xml:space="preserve"> </w:t>
      </w:r>
      <w:r w:rsidRPr="00F07F3D">
        <w:rPr>
          <w:rFonts w:hint="eastAsia"/>
          <w:rtl/>
        </w:rPr>
        <w:t>להתפשטות</w:t>
      </w:r>
      <w:r w:rsidRPr="00F07F3D">
        <w:rPr>
          <w:rtl/>
        </w:rPr>
        <w:t xml:space="preserve"> </w:t>
      </w:r>
      <w:r w:rsidRPr="00F07F3D">
        <w:rPr>
          <w:rFonts w:hint="eastAsia"/>
          <w:rtl/>
        </w:rPr>
        <w:t>נגיף</w:t>
      </w:r>
      <w:r w:rsidRPr="00F07F3D">
        <w:rPr>
          <w:rtl/>
        </w:rPr>
        <w:t xml:space="preserve"> </w:t>
      </w:r>
      <w:r w:rsidRPr="00F07F3D">
        <w:rPr>
          <w:rFonts w:hint="eastAsia"/>
          <w:rtl/>
        </w:rPr>
        <w:t>הקורונה</w:t>
      </w:r>
      <w:r w:rsidRPr="00F07F3D">
        <w:rPr>
          <w:rtl/>
        </w:rPr>
        <w:t xml:space="preserve"> </w:t>
      </w:r>
      <w:r w:rsidRPr="00F07F3D">
        <w:rPr>
          <w:rFonts w:hint="eastAsia"/>
          <w:rtl/>
        </w:rPr>
        <w:t>החדש</w:t>
      </w:r>
      <w:r w:rsidRPr="00F07F3D">
        <w:rPr>
          <w:rtl/>
        </w:rPr>
        <w:t xml:space="preserve"> </w:t>
      </w:r>
      <w:r w:rsidRPr="00F07F3D">
        <w:rPr>
          <w:rFonts w:hint="eastAsia"/>
          <w:rtl/>
        </w:rPr>
        <w:t>וקידום</w:t>
      </w:r>
      <w:r w:rsidRPr="00F07F3D">
        <w:rPr>
          <w:rtl/>
        </w:rPr>
        <w:t xml:space="preserve"> </w:t>
      </w:r>
      <w:r w:rsidRPr="00F07F3D">
        <w:rPr>
          <w:rFonts w:hint="eastAsia"/>
          <w:rtl/>
        </w:rPr>
        <w:t>השימוש</w:t>
      </w:r>
      <w:r w:rsidRPr="00F07F3D">
        <w:rPr>
          <w:rtl/>
        </w:rPr>
        <w:t xml:space="preserve"> </w:t>
      </w:r>
      <w:r w:rsidRPr="00F07F3D">
        <w:rPr>
          <w:rFonts w:hint="eastAsia"/>
          <w:rtl/>
        </w:rPr>
        <w:t>בטכנולוגיה</w:t>
      </w:r>
      <w:r w:rsidRPr="00F07F3D">
        <w:rPr>
          <w:rtl/>
        </w:rPr>
        <w:t xml:space="preserve"> </w:t>
      </w:r>
      <w:r w:rsidRPr="00F07F3D">
        <w:rPr>
          <w:rFonts w:hint="eastAsia"/>
          <w:rtl/>
        </w:rPr>
        <w:t>אזרחית</w:t>
      </w:r>
      <w:r w:rsidRPr="00F07F3D">
        <w:rPr>
          <w:rtl/>
        </w:rPr>
        <w:t xml:space="preserve"> </w:t>
      </w:r>
      <w:r w:rsidRPr="00F07F3D">
        <w:rPr>
          <w:rFonts w:hint="eastAsia"/>
          <w:rtl/>
        </w:rPr>
        <w:t>לאיתור</w:t>
      </w:r>
      <w:r w:rsidRPr="00F07F3D">
        <w:rPr>
          <w:rtl/>
        </w:rPr>
        <w:t xml:space="preserve"> </w:t>
      </w:r>
      <w:r w:rsidRPr="00F07F3D">
        <w:rPr>
          <w:rFonts w:hint="eastAsia"/>
          <w:rtl/>
        </w:rPr>
        <w:t>מי</w:t>
      </w:r>
      <w:r w:rsidRPr="00F07F3D">
        <w:rPr>
          <w:rtl/>
        </w:rPr>
        <w:t xml:space="preserve"> </w:t>
      </w:r>
      <w:r w:rsidRPr="00F07F3D">
        <w:rPr>
          <w:rFonts w:hint="eastAsia"/>
          <w:rtl/>
        </w:rPr>
        <w:t>שהיו</w:t>
      </w:r>
      <w:r w:rsidRPr="00F07F3D">
        <w:rPr>
          <w:rtl/>
        </w:rPr>
        <w:t xml:space="preserve"> </w:t>
      </w:r>
      <w:r w:rsidRPr="00F07F3D">
        <w:rPr>
          <w:rFonts w:hint="eastAsia"/>
          <w:rtl/>
        </w:rPr>
        <w:t>במגע</w:t>
      </w:r>
      <w:r w:rsidRPr="00F07F3D">
        <w:rPr>
          <w:rtl/>
        </w:rPr>
        <w:t xml:space="preserve"> </w:t>
      </w:r>
      <w:r w:rsidRPr="00F07F3D">
        <w:rPr>
          <w:rFonts w:hint="eastAsia"/>
          <w:rtl/>
        </w:rPr>
        <w:t>קרוב</w:t>
      </w:r>
      <w:r w:rsidRPr="00F07F3D">
        <w:rPr>
          <w:rtl/>
        </w:rPr>
        <w:t xml:space="preserve"> </w:t>
      </w:r>
      <w:r w:rsidRPr="00F07F3D">
        <w:rPr>
          <w:rFonts w:hint="eastAsia"/>
          <w:rtl/>
        </w:rPr>
        <w:t>עם</w:t>
      </w:r>
      <w:r w:rsidRPr="00F07F3D">
        <w:rPr>
          <w:rtl/>
        </w:rPr>
        <w:t xml:space="preserve"> </w:t>
      </w:r>
      <w:r w:rsidRPr="00F07F3D">
        <w:rPr>
          <w:rFonts w:hint="eastAsia"/>
          <w:rtl/>
        </w:rPr>
        <w:t>חולים</w:t>
      </w:r>
      <w:r w:rsidRPr="00F07F3D">
        <w:rPr>
          <w:rtl/>
        </w:rPr>
        <w:t xml:space="preserve"> (</w:t>
      </w:r>
      <w:r w:rsidRPr="00F07F3D">
        <w:rPr>
          <w:rFonts w:hint="eastAsia"/>
          <w:rtl/>
        </w:rPr>
        <w:t>הוראת</w:t>
      </w:r>
      <w:r w:rsidRPr="00F07F3D">
        <w:rPr>
          <w:rtl/>
        </w:rPr>
        <w:t xml:space="preserve"> </w:t>
      </w:r>
      <w:r w:rsidRPr="00F07F3D">
        <w:rPr>
          <w:rFonts w:hint="eastAsia"/>
          <w:rtl/>
        </w:rPr>
        <w:t>שעה</w:t>
      </w:r>
      <w:r w:rsidRPr="00F07F3D">
        <w:rPr>
          <w:rtl/>
        </w:rPr>
        <w:t>)</w:t>
      </w:r>
      <w:r w:rsidRPr="00F07F3D">
        <w:rPr>
          <w:rFonts w:hint="cs"/>
          <w:rtl/>
        </w:rPr>
        <w:t>,</w:t>
      </w:r>
      <w:r w:rsidRPr="00F07F3D">
        <w:rPr>
          <w:rtl/>
        </w:rPr>
        <w:t xml:space="preserve"> </w:t>
      </w:r>
      <w:r w:rsidRPr="00F07F3D">
        <w:rPr>
          <w:rFonts w:hint="eastAsia"/>
          <w:rtl/>
        </w:rPr>
        <w:t>התש</w:t>
      </w:r>
      <w:r w:rsidRPr="00F07F3D">
        <w:rPr>
          <w:rtl/>
        </w:rPr>
        <w:t>"</w:t>
      </w:r>
      <w:r w:rsidRPr="00F07F3D">
        <w:rPr>
          <w:rFonts w:hint="eastAsia"/>
          <w:rtl/>
        </w:rPr>
        <w:t>ף</w:t>
      </w:r>
      <w:r w:rsidRPr="00F07F3D">
        <w:rPr>
          <w:rtl/>
        </w:rPr>
        <w:t xml:space="preserve"> -2020</w:t>
      </w:r>
      <w:r w:rsidRPr="00F07F3D">
        <w:rPr>
          <w:rFonts w:hint="cs"/>
          <w:rtl/>
        </w:rPr>
        <w:t xml:space="preserve">, </w:t>
      </w:r>
      <w:r w:rsidRPr="00F07F3D">
        <w:rPr>
          <w:rFonts w:hint="eastAsia"/>
          <w:rtl/>
        </w:rPr>
        <w:t>לגבי</w:t>
      </w:r>
      <w:r w:rsidRPr="00F07F3D">
        <w:rPr>
          <w:rtl/>
        </w:rPr>
        <w:t xml:space="preserve"> </w:t>
      </w:r>
      <w:r w:rsidRPr="00F07F3D">
        <w:rPr>
          <w:rFonts w:hint="eastAsia"/>
          <w:rtl/>
        </w:rPr>
        <w:t>התקופה</w:t>
      </w:r>
      <w:r w:rsidRPr="00F07F3D">
        <w:rPr>
          <w:rtl/>
        </w:rPr>
        <w:t xml:space="preserve"> </w:t>
      </w:r>
      <w:r w:rsidRPr="00F07F3D">
        <w:rPr>
          <w:rFonts w:hint="eastAsia"/>
          <w:rtl/>
        </w:rPr>
        <w:t>מ</w:t>
      </w:r>
      <w:r w:rsidRPr="00F07F3D">
        <w:rPr>
          <w:rtl/>
        </w:rPr>
        <w:t xml:space="preserve">-21.1.21 </w:t>
      </w:r>
      <w:r w:rsidRPr="00F07F3D">
        <w:rPr>
          <w:rFonts w:hint="eastAsia"/>
          <w:rtl/>
        </w:rPr>
        <w:t>ועד</w:t>
      </w:r>
      <w:r w:rsidRPr="00F07F3D">
        <w:rPr>
          <w:rtl/>
        </w:rPr>
        <w:t xml:space="preserve"> 27.1.21.</w:t>
      </w:r>
    </w:p>
  </w:footnote>
  <w:footnote w:id="55">
    <w:p w14:paraId="3F478699" w14:textId="77777777" w:rsidR="00123F29" w:rsidRPr="00F07F3D" w:rsidRDefault="00825293" w:rsidP="00E6248F">
      <w:pPr>
        <w:pStyle w:val="FootnoteText"/>
        <w:rPr>
          <w:rtl/>
        </w:rPr>
      </w:pPr>
      <w:r>
        <w:rPr>
          <w:rStyle w:val="FootnoteReference"/>
        </w:rPr>
        <w:footnoteRef/>
      </w:r>
      <w:r>
        <w:rPr>
          <w:rtl/>
        </w:rPr>
        <w:t xml:space="preserve"> </w:t>
      </w:r>
      <w:r>
        <w:rPr>
          <w:rtl/>
        </w:rPr>
        <w:tab/>
      </w:r>
      <w:r w:rsidRPr="00683CCF">
        <w:rPr>
          <w:rFonts w:hint="cs"/>
          <w:rtl/>
        </w:rPr>
        <w:t>ראו לדוגמה</w:t>
      </w:r>
      <w:r>
        <w:rPr>
          <w:rFonts w:hint="cs"/>
          <w:rtl/>
        </w:rPr>
        <w:t xml:space="preserve"> ת</w:t>
      </w:r>
      <w:r w:rsidRPr="001F6B4D">
        <w:rPr>
          <w:rtl/>
        </w:rPr>
        <w:t xml:space="preserve">הילה שוורץ אלטשולר ורחל </w:t>
      </w:r>
      <w:r w:rsidRPr="0069073B">
        <w:rPr>
          <w:rtl/>
        </w:rPr>
        <w:t>ארידור הרשקובי</w:t>
      </w:r>
      <w:r w:rsidRPr="0069073B">
        <w:rPr>
          <w:rFonts w:hint="cs"/>
          <w:rtl/>
        </w:rPr>
        <w:t>ץ,</w:t>
      </w:r>
      <w:r w:rsidRPr="00A25A4F">
        <w:rPr>
          <w:rFonts w:hint="cs"/>
          <w:rtl/>
        </w:rPr>
        <w:t xml:space="preserve"> </w:t>
      </w:r>
      <w:r w:rsidRPr="00F07F3D">
        <w:rPr>
          <w:rtl/>
        </w:rPr>
        <w:t>(</w:t>
      </w:r>
      <w:r w:rsidRPr="00F07F3D">
        <w:rPr>
          <w:rFonts w:hint="eastAsia"/>
          <w:rtl/>
        </w:rPr>
        <w:t>חוות</w:t>
      </w:r>
      <w:r w:rsidRPr="00F07F3D">
        <w:rPr>
          <w:rtl/>
        </w:rPr>
        <w:t xml:space="preserve"> </w:t>
      </w:r>
      <w:r w:rsidRPr="00F07F3D">
        <w:rPr>
          <w:rFonts w:hint="eastAsia"/>
          <w:rtl/>
        </w:rPr>
        <w:t>דעת</w:t>
      </w:r>
      <w:r w:rsidRPr="0069073B">
        <w:rPr>
          <w:rFonts w:hint="cs"/>
          <w:rtl/>
        </w:rPr>
        <w:t xml:space="preserve"> המכון הישראלי לדמוקרטיה)</w:t>
      </w:r>
      <w:r w:rsidRPr="00A25A4F">
        <w:rPr>
          <w:rFonts w:hint="cs"/>
          <w:rtl/>
        </w:rPr>
        <w:t xml:space="preserve"> </w:t>
      </w:r>
      <w:r>
        <w:rPr>
          <w:rFonts w:hint="cs"/>
          <w:rtl/>
        </w:rPr>
        <w:t>"</w:t>
      </w:r>
      <w:r w:rsidRPr="00A25A4F">
        <w:rPr>
          <w:rFonts w:hint="eastAsia"/>
          <w:rtl/>
        </w:rPr>
        <w:t>דיון</w:t>
      </w:r>
      <w:r w:rsidRPr="00A25A4F">
        <w:rPr>
          <w:rtl/>
        </w:rPr>
        <w:t xml:space="preserve"> </w:t>
      </w:r>
      <w:r w:rsidRPr="00A25A4F">
        <w:rPr>
          <w:rFonts w:hint="eastAsia"/>
          <w:rtl/>
        </w:rPr>
        <w:t>בחלופות</w:t>
      </w:r>
      <w:r w:rsidRPr="00A25A4F">
        <w:rPr>
          <w:rtl/>
        </w:rPr>
        <w:t xml:space="preserve"> </w:t>
      </w:r>
      <w:r w:rsidRPr="00602353">
        <w:rPr>
          <w:rFonts w:hint="eastAsia"/>
          <w:rtl/>
        </w:rPr>
        <w:t>למעקב</w:t>
      </w:r>
      <w:r w:rsidRPr="00602353">
        <w:rPr>
          <w:rtl/>
        </w:rPr>
        <w:t xml:space="preserve"> </w:t>
      </w:r>
      <w:r w:rsidRPr="00602353">
        <w:rPr>
          <w:rFonts w:hint="eastAsia"/>
          <w:rtl/>
        </w:rPr>
        <w:t>השב</w:t>
      </w:r>
      <w:r w:rsidRPr="00602353">
        <w:rPr>
          <w:rtl/>
        </w:rPr>
        <w:t>"</w:t>
      </w:r>
      <w:r w:rsidRPr="001B6CA1">
        <w:rPr>
          <w:rFonts w:hint="eastAsia"/>
          <w:rtl/>
        </w:rPr>
        <w:t>כ</w:t>
      </w:r>
      <w:r w:rsidRPr="0080411F">
        <w:rPr>
          <w:rFonts w:hint="cs"/>
          <w:rtl/>
        </w:rPr>
        <w:t xml:space="preserve"> - חוות דעת". חוות הדעת הוגשה ל</w:t>
      </w:r>
      <w:r w:rsidRPr="0080411F">
        <w:rPr>
          <w:rFonts w:hint="eastAsia"/>
          <w:rtl/>
        </w:rPr>
        <w:t>וועדת</w:t>
      </w:r>
      <w:r w:rsidRPr="00F54E9A">
        <w:rPr>
          <w:rtl/>
        </w:rPr>
        <w:t xml:space="preserve"> </w:t>
      </w:r>
      <w:r w:rsidRPr="00F54E9A">
        <w:rPr>
          <w:rFonts w:hint="eastAsia"/>
          <w:rtl/>
        </w:rPr>
        <w:t>החוץ</w:t>
      </w:r>
      <w:r w:rsidRPr="00F54E9A">
        <w:rPr>
          <w:rtl/>
        </w:rPr>
        <w:t xml:space="preserve"> </w:t>
      </w:r>
      <w:r w:rsidRPr="00F54E9A">
        <w:rPr>
          <w:rFonts w:hint="eastAsia"/>
          <w:rtl/>
        </w:rPr>
        <w:t>והביטחון</w:t>
      </w:r>
      <w:r w:rsidRPr="00F07F3D">
        <w:rPr>
          <w:rtl/>
        </w:rPr>
        <w:t xml:space="preserve"> </w:t>
      </w:r>
      <w:r w:rsidRPr="00F07F3D">
        <w:rPr>
          <w:rFonts w:hint="eastAsia"/>
          <w:rtl/>
        </w:rPr>
        <w:t>של</w:t>
      </w:r>
      <w:r w:rsidRPr="00F07F3D">
        <w:rPr>
          <w:rtl/>
        </w:rPr>
        <w:t xml:space="preserve"> </w:t>
      </w:r>
      <w:r w:rsidRPr="00F07F3D">
        <w:rPr>
          <w:rFonts w:hint="eastAsia"/>
          <w:rtl/>
        </w:rPr>
        <w:t>הכנסת</w:t>
      </w:r>
      <w:r w:rsidRPr="00F07F3D">
        <w:rPr>
          <w:rtl/>
        </w:rPr>
        <w:t xml:space="preserve"> </w:t>
      </w:r>
      <w:r w:rsidRPr="00F07F3D">
        <w:rPr>
          <w:rFonts w:hint="eastAsia"/>
          <w:rtl/>
        </w:rPr>
        <w:t>ו</w:t>
      </w:r>
      <w:r w:rsidRPr="00F07F3D">
        <w:rPr>
          <w:rFonts w:hint="cs"/>
          <w:rtl/>
        </w:rPr>
        <w:t>ּ</w:t>
      </w:r>
      <w:r w:rsidRPr="00F07F3D">
        <w:rPr>
          <w:rFonts w:hint="eastAsia"/>
          <w:rtl/>
        </w:rPr>
        <w:t>ועדת</w:t>
      </w:r>
      <w:r w:rsidRPr="00F07F3D">
        <w:rPr>
          <w:rtl/>
        </w:rPr>
        <w:t xml:space="preserve"> </w:t>
      </w:r>
      <w:r w:rsidRPr="00F07F3D">
        <w:rPr>
          <w:rFonts w:hint="eastAsia"/>
          <w:rtl/>
        </w:rPr>
        <w:t>המשנה</w:t>
      </w:r>
      <w:r w:rsidRPr="00F07F3D">
        <w:rPr>
          <w:rtl/>
        </w:rPr>
        <w:t xml:space="preserve"> </w:t>
      </w:r>
      <w:r w:rsidRPr="00F07F3D">
        <w:rPr>
          <w:rFonts w:hint="eastAsia"/>
          <w:rtl/>
        </w:rPr>
        <w:t>הזמנית</w:t>
      </w:r>
      <w:r w:rsidRPr="00F07F3D">
        <w:rPr>
          <w:rtl/>
        </w:rPr>
        <w:t xml:space="preserve"> </w:t>
      </w:r>
      <w:r w:rsidRPr="00F07F3D">
        <w:rPr>
          <w:rFonts w:hint="eastAsia"/>
          <w:rtl/>
        </w:rPr>
        <w:t>למודיעין</w:t>
      </w:r>
      <w:r w:rsidRPr="00F07F3D">
        <w:rPr>
          <w:rtl/>
        </w:rPr>
        <w:t xml:space="preserve"> </w:t>
      </w:r>
      <w:r w:rsidRPr="00F07F3D">
        <w:rPr>
          <w:rFonts w:hint="cs"/>
          <w:rtl/>
        </w:rPr>
        <w:t>ול</w:t>
      </w:r>
      <w:r w:rsidRPr="00F07F3D">
        <w:rPr>
          <w:rFonts w:hint="eastAsia"/>
          <w:rtl/>
        </w:rPr>
        <w:t>שירותים</w:t>
      </w:r>
      <w:r w:rsidRPr="00F07F3D">
        <w:rPr>
          <w:rtl/>
        </w:rPr>
        <w:t xml:space="preserve"> </w:t>
      </w:r>
      <w:r w:rsidRPr="00F07F3D">
        <w:rPr>
          <w:rFonts w:hint="cs"/>
          <w:rtl/>
        </w:rPr>
        <w:t>ה</w:t>
      </w:r>
      <w:r w:rsidRPr="00F07F3D">
        <w:rPr>
          <w:rFonts w:hint="eastAsia"/>
          <w:rtl/>
        </w:rPr>
        <w:t>חשאיים</w:t>
      </w:r>
      <w:r w:rsidRPr="00F07F3D">
        <w:rPr>
          <w:rFonts w:hint="cs"/>
          <w:rtl/>
        </w:rPr>
        <w:t xml:space="preserve"> ב-22.6.20. </w:t>
      </w:r>
    </w:p>
  </w:footnote>
  <w:footnote w:id="56">
    <w:p w14:paraId="36036ED4" w14:textId="77777777" w:rsidR="00123F29" w:rsidRDefault="00825293" w:rsidP="00E6248F">
      <w:pPr>
        <w:pStyle w:val="FootnoteText"/>
        <w:rPr>
          <w:rtl/>
        </w:rPr>
      </w:pPr>
      <w:r w:rsidRPr="0069073B">
        <w:rPr>
          <w:rStyle w:val="FootnoteReference"/>
        </w:rPr>
        <w:footnoteRef/>
      </w:r>
      <w:r w:rsidRPr="0069073B">
        <w:rPr>
          <w:rtl/>
        </w:rPr>
        <w:t xml:space="preserve"> </w:t>
      </w:r>
      <w:r w:rsidRPr="0069073B">
        <w:rPr>
          <w:rtl/>
        </w:rPr>
        <w:tab/>
      </w:r>
      <w:r w:rsidRPr="0069073B">
        <w:rPr>
          <w:rFonts w:hint="cs"/>
          <w:rtl/>
        </w:rPr>
        <w:t>משרד המודיעין, אגף מדיניות, "סיוע טכנ</w:t>
      </w:r>
      <w:r w:rsidRPr="00A25A4F">
        <w:rPr>
          <w:rFonts w:hint="cs"/>
          <w:rtl/>
        </w:rPr>
        <w:t>ולוגי לקטיעת</w:t>
      </w:r>
      <w:r>
        <w:rPr>
          <w:rFonts w:hint="cs"/>
          <w:rtl/>
        </w:rPr>
        <w:t xml:space="preserve"> שרשרות ההדבקה בעולם - מסמך מעדכן" (נובמבר 2020). </w:t>
      </w:r>
    </w:p>
  </w:footnote>
  <w:footnote w:id="57">
    <w:p w14:paraId="3CBF8D4A" w14:textId="77777777" w:rsidR="00123F29" w:rsidRPr="00295A7C" w:rsidRDefault="00825293" w:rsidP="009B0229">
      <w:pPr>
        <w:pStyle w:val="FootnoteText"/>
      </w:pPr>
      <w:r>
        <w:rPr>
          <w:rStyle w:val="FootnoteReference"/>
        </w:rPr>
        <w:footnoteRef/>
      </w:r>
      <w:r>
        <w:rPr>
          <w:rtl/>
        </w:rPr>
        <w:t xml:space="preserve"> </w:t>
      </w:r>
      <w:r>
        <w:rPr>
          <w:rtl/>
        </w:rPr>
        <w:tab/>
      </w:r>
      <w:r>
        <w:rPr>
          <w:rFonts w:hint="cs"/>
          <w:rtl/>
        </w:rPr>
        <w:t xml:space="preserve">בג"ץ </w:t>
      </w:r>
      <w:r w:rsidRPr="00295A7C">
        <w:rPr>
          <w:rFonts w:hint="cs"/>
          <w:rtl/>
        </w:rPr>
        <w:t xml:space="preserve">6732/20 </w:t>
      </w:r>
      <w:r w:rsidRPr="00295A7C">
        <w:rPr>
          <w:rFonts w:hint="cs"/>
          <w:b/>
          <w:bCs/>
          <w:rtl/>
        </w:rPr>
        <w:t xml:space="preserve">האגודה לזכויות האזרח בישראל נ' </w:t>
      </w:r>
      <w:r w:rsidRPr="0064359C">
        <w:rPr>
          <w:rFonts w:hint="cs"/>
          <w:b/>
          <w:bCs/>
          <w:rtl/>
        </w:rPr>
        <w:t>הכנסת</w:t>
      </w:r>
      <w:r w:rsidRPr="0064359C">
        <w:rPr>
          <w:rFonts w:hint="cs"/>
          <w:rtl/>
        </w:rPr>
        <w:t xml:space="preserve"> (פורסם במאגר ממוחשב, 1.3.21). </w:t>
      </w:r>
    </w:p>
  </w:footnote>
  <w:footnote w:id="58">
    <w:p w14:paraId="1B9C144B" w14:textId="77777777" w:rsidR="00123F29" w:rsidRDefault="00825293" w:rsidP="00B607BD">
      <w:pPr>
        <w:pStyle w:val="FootnoteText"/>
        <w:rPr>
          <w:rtl/>
        </w:rPr>
      </w:pPr>
      <w:r w:rsidRPr="0064359C">
        <w:rPr>
          <w:rStyle w:val="FootnoteReference"/>
        </w:rPr>
        <w:footnoteRef/>
      </w:r>
      <w:r>
        <w:rPr>
          <w:rtl/>
        </w:rPr>
        <w:t xml:space="preserve"> </w:t>
      </w:r>
      <w:r>
        <w:rPr>
          <w:rFonts w:hint="cs"/>
          <w:rtl/>
        </w:rPr>
        <w:tab/>
        <w:t>מבקר המדינה,</w:t>
      </w:r>
      <w:r w:rsidRPr="00E9690C">
        <w:rPr>
          <w:rtl/>
        </w:rPr>
        <w:t xml:space="preserve"> </w:t>
      </w:r>
      <w:r w:rsidRPr="00BD44E2">
        <w:rPr>
          <w:b/>
          <w:bCs/>
          <w:rtl/>
        </w:rPr>
        <w:t>התמודדות מדינת ישראל עם משבר הקורונה - דוח ביניים מיוחד</w:t>
      </w:r>
      <w:r w:rsidRPr="00E84F06">
        <w:rPr>
          <w:rtl/>
        </w:rPr>
        <w:t xml:space="preserve"> </w:t>
      </w:r>
      <w:r>
        <w:rPr>
          <w:rFonts w:hint="cs"/>
          <w:rtl/>
        </w:rPr>
        <w:t>(</w:t>
      </w:r>
      <w:r w:rsidRPr="00E9690C">
        <w:rPr>
          <w:rtl/>
        </w:rPr>
        <w:t>אוקטובר 2020</w:t>
      </w:r>
      <w:r>
        <w:rPr>
          <w:rFonts w:hint="cs"/>
          <w:rtl/>
        </w:rPr>
        <w:t xml:space="preserve">), בפרק </w:t>
      </w:r>
      <w:r w:rsidRPr="00762B2A">
        <w:rPr>
          <w:rFonts w:hint="cs"/>
          <w:rtl/>
        </w:rPr>
        <w:t>"</w:t>
      </w:r>
      <w:r w:rsidRPr="00762B2A">
        <w:rPr>
          <w:rtl/>
        </w:rPr>
        <w:t xml:space="preserve">הפעלת יכולות טכנולוגיות של </w:t>
      </w:r>
      <w:r w:rsidRPr="00762B2A">
        <w:rPr>
          <w:rtl/>
        </w:rPr>
        <w:t>שירות הביטחון הכללי לסיוע למשרד הבריאות בביצוע חקירות אפידמיולוגיות במאבק בקורונה התמודדות מדינת ישראל עם משבר הקורונה</w:t>
      </w:r>
      <w:r>
        <w:rPr>
          <w:rFonts w:hint="cs"/>
          <w:rtl/>
        </w:rPr>
        <w:t xml:space="preserve"> - ממצאי הביניים לדוח שיפורסם בשנת 2021", עמ' 83 - 123. </w:t>
      </w:r>
    </w:p>
  </w:footnote>
  <w:footnote w:id="59">
    <w:p w14:paraId="4DC354DE" w14:textId="77777777" w:rsidR="00123F29" w:rsidRDefault="00825293" w:rsidP="00EE01A4">
      <w:pPr>
        <w:pStyle w:val="FootnoteText"/>
      </w:pPr>
      <w:r w:rsidRPr="00295A7C">
        <w:rPr>
          <w:rStyle w:val="FootnoteReference"/>
        </w:rPr>
        <w:footnoteRef/>
      </w:r>
      <w:r w:rsidRPr="00295A7C">
        <w:rPr>
          <w:rtl/>
        </w:rPr>
        <w:t xml:space="preserve"> </w:t>
      </w:r>
      <w:r w:rsidRPr="00295A7C">
        <w:rPr>
          <w:rtl/>
        </w:rPr>
        <w:tab/>
        <w:t>המגן זמין בחמש</w:t>
      </w:r>
      <w:r w:rsidRPr="00215A16">
        <w:rPr>
          <w:rtl/>
        </w:rPr>
        <w:t xml:space="preserve"> שפות: עברית, ערבית, אנגלית, רוסית ואמהרית.</w:t>
      </w:r>
    </w:p>
  </w:footnote>
  <w:footnote w:id="60">
    <w:p w14:paraId="599B9766" w14:textId="77777777" w:rsidR="00123F29" w:rsidRDefault="00825293" w:rsidP="00EE01A4">
      <w:pPr>
        <w:pStyle w:val="FootnoteText"/>
      </w:pPr>
      <w:r>
        <w:rPr>
          <w:rStyle w:val="FootnoteReference"/>
        </w:rPr>
        <w:footnoteRef/>
      </w:r>
      <w:r>
        <w:rPr>
          <w:rtl/>
        </w:rPr>
        <w:t xml:space="preserve"> </w:t>
      </w:r>
      <w:r>
        <w:rPr>
          <w:rtl/>
        </w:rPr>
        <w:tab/>
      </w:r>
      <w:r w:rsidRPr="002070B7">
        <w:t>Bluetooth</w:t>
      </w:r>
      <w:r>
        <w:rPr>
          <w:rFonts w:hint="cs"/>
          <w:rtl/>
        </w:rPr>
        <w:t xml:space="preserve"> היא</w:t>
      </w:r>
      <w:r w:rsidRPr="002070B7">
        <w:rPr>
          <w:rtl/>
        </w:rPr>
        <w:t xml:space="preserve"> </w:t>
      </w:r>
      <w:r>
        <w:rPr>
          <w:rFonts w:hint="cs"/>
          <w:rtl/>
        </w:rPr>
        <w:t>טכנולוגיה המשמשת ב</w:t>
      </w:r>
      <w:r w:rsidRPr="002070B7">
        <w:rPr>
          <w:rFonts w:hint="eastAsia"/>
          <w:rtl/>
        </w:rPr>
        <w:t>עיקר</w:t>
      </w:r>
      <w:r w:rsidRPr="002070B7">
        <w:rPr>
          <w:rtl/>
        </w:rPr>
        <w:t xml:space="preserve"> </w:t>
      </w:r>
      <w:r w:rsidRPr="002070B7">
        <w:rPr>
          <w:rFonts w:hint="eastAsia"/>
          <w:rtl/>
        </w:rPr>
        <w:t>לתקשורת</w:t>
      </w:r>
      <w:r w:rsidRPr="002070B7">
        <w:rPr>
          <w:rtl/>
        </w:rPr>
        <w:t xml:space="preserve"> </w:t>
      </w:r>
      <w:r w:rsidRPr="002070B7">
        <w:rPr>
          <w:rFonts w:hint="eastAsia"/>
          <w:rtl/>
        </w:rPr>
        <w:t>אלחוטית</w:t>
      </w:r>
      <w:r w:rsidRPr="002070B7">
        <w:rPr>
          <w:rtl/>
        </w:rPr>
        <w:t xml:space="preserve"> </w:t>
      </w:r>
      <w:r w:rsidRPr="002070B7">
        <w:rPr>
          <w:rFonts w:hint="eastAsia"/>
          <w:rtl/>
        </w:rPr>
        <w:t>במרחב</w:t>
      </w:r>
      <w:r w:rsidRPr="002070B7">
        <w:rPr>
          <w:rtl/>
        </w:rPr>
        <w:t xml:space="preserve"> </w:t>
      </w:r>
      <w:r w:rsidRPr="002070B7">
        <w:rPr>
          <w:rFonts w:hint="eastAsia"/>
          <w:rtl/>
        </w:rPr>
        <w:t>האיש</w:t>
      </w:r>
      <w:r>
        <w:rPr>
          <w:rFonts w:hint="cs"/>
          <w:rtl/>
        </w:rPr>
        <w:t>י.</w:t>
      </w:r>
    </w:p>
  </w:footnote>
  <w:footnote w:id="61">
    <w:p w14:paraId="410BFA39" w14:textId="77777777" w:rsidR="00123F29" w:rsidRDefault="00825293" w:rsidP="00EE01A4">
      <w:pPr>
        <w:pStyle w:val="FootnoteText"/>
        <w:rPr>
          <w:rtl/>
        </w:rPr>
      </w:pPr>
      <w:r>
        <w:rPr>
          <w:rStyle w:val="FootnoteReference"/>
        </w:rPr>
        <w:footnoteRef/>
      </w:r>
      <w:r>
        <w:rPr>
          <w:rtl/>
        </w:rPr>
        <w:t xml:space="preserve"> </w:t>
      </w:r>
      <w:r>
        <w:rPr>
          <w:rtl/>
        </w:rPr>
        <w:tab/>
      </w:r>
      <w:r w:rsidRPr="00695FB9">
        <w:t>Global Positioning System</w:t>
      </w:r>
      <w:r>
        <w:rPr>
          <w:rFonts w:hint="cs"/>
          <w:rtl/>
        </w:rPr>
        <w:t xml:space="preserve"> (</w:t>
      </w:r>
      <w:r w:rsidRPr="00695FB9">
        <w:rPr>
          <w:rFonts w:hint="eastAsia"/>
          <w:rtl/>
        </w:rPr>
        <w:t>נַוְ</w:t>
      </w:r>
      <w:r>
        <w:rPr>
          <w:rFonts w:hint="cs"/>
          <w:rtl/>
        </w:rPr>
        <w:t>ו</w:t>
      </w:r>
      <w:r w:rsidRPr="00695FB9">
        <w:rPr>
          <w:rFonts w:hint="eastAsia"/>
          <w:rtl/>
        </w:rPr>
        <w:t>טָן</w:t>
      </w:r>
      <w:r w:rsidRPr="00695FB9">
        <w:rPr>
          <w:rtl/>
        </w:rPr>
        <w:t xml:space="preserve">) </w:t>
      </w:r>
      <w:r w:rsidRPr="00695FB9">
        <w:rPr>
          <w:rFonts w:hint="eastAsia"/>
          <w:rtl/>
        </w:rPr>
        <w:t>היא</w:t>
      </w:r>
      <w:r w:rsidRPr="00695FB9">
        <w:rPr>
          <w:rtl/>
        </w:rPr>
        <w:t xml:space="preserve"> </w:t>
      </w:r>
      <w:r w:rsidRPr="00695FB9">
        <w:rPr>
          <w:rFonts w:hint="eastAsia"/>
          <w:rtl/>
        </w:rPr>
        <w:t>מערכת</w:t>
      </w:r>
      <w:r w:rsidRPr="00695FB9">
        <w:rPr>
          <w:rtl/>
        </w:rPr>
        <w:t xml:space="preserve"> </w:t>
      </w:r>
      <w:r w:rsidRPr="00695FB9">
        <w:rPr>
          <w:rFonts w:hint="eastAsia"/>
          <w:rtl/>
        </w:rPr>
        <w:t>ניווט</w:t>
      </w:r>
      <w:r w:rsidRPr="00695FB9">
        <w:rPr>
          <w:rtl/>
        </w:rPr>
        <w:t xml:space="preserve"> </w:t>
      </w:r>
      <w:r w:rsidRPr="00695FB9">
        <w:rPr>
          <w:rFonts w:hint="eastAsia"/>
          <w:rtl/>
        </w:rPr>
        <w:t>לוויינית</w:t>
      </w:r>
      <w:r>
        <w:rPr>
          <w:rFonts w:hint="cs"/>
          <w:rtl/>
        </w:rPr>
        <w:t>.</w:t>
      </w:r>
    </w:p>
  </w:footnote>
  <w:footnote w:id="62">
    <w:p w14:paraId="038B3234" w14:textId="77777777" w:rsidR="00123F29" w:rsidRPr="00107351" w:rsidRDefault="00825293" w:rsidP="00ED505D">
      <w:pPr>
        <w:pStyle w:val="FootnoteText"/>
        <w:rPr>
          <w:rtl/>
        </w:rPr>
      </w:pPr>
      <w:r>
        <w:rPr>
          <w:rStyle w:val="FootnoteReference"/>
        </w:rPr>
        <w:footnoteRef/>
      </w:r>
      <w:r>
        <w:rPr>
          <w:rtl/>
        </w:rPr>
        <w:t xml:space="preserve"> </w:t>
      </w:r>
      <w:r>
        <w:rPr>
          <w:rtl/>
        </w:rPr>
        <w:tab/>
      </w:r>
      <w:r w:rsidRPr="00F40CC7">
        <w:rPr>
          <w:rtl/>
        </w:rPr>
        <w:t>דיווח מס</w:t>
      </w:r>
      <w:r>
        <w:rPr>
          <w:rFonts w:hint="cs"/>
          <w:rtl/>
        </w:rPr>
        <w:t>'</w:t>
      </w:r>
      <w:r w:rsidRPr="00F40CC7">
        <w:rPr>
          <w:rtl/>
        </w:rPr>
        <w:t xml:space="preserve"> 30 </w:t>
      </w:r>
      <w:r>
        <w:rPr>
          <w:rFonts w:hint="cs"/>
          <w:rtl/>
        </w:rPr>
        <w:t>ליועמ"ש</w:t>
      </w:r>
      <w:r w:rsidRPr="00F40CC7">
        <w:rPr>
          <w:rtl/>
        </w:rPr>
        <w:t xml:space="preserve"> לממשלה לפי חוק הסמכת שירות הביטחון הכללי לסייע במאמץ </w:t>
      </w:r>
      <w:r w:rsidRPr="00F40CC7">
        <w:rPr>
          <w:rtl/>
        </w:rPr>
        <w:t xml:space="preserve">הלאומי להתפשטות נגיף הקורונה החדש וקידום השימוש בטכנולוגיה אזרחית לאיתור מי שהיו במגע קרוב עם חולים (הוראת שעה) התש"ף -2020 </w:t>
      </w:r>
      <w:r>
        <w:rPr>
          <w:rFonts w:hint="cs"/>
          <w:rtl/>
        </w:rPr>
        <w:t>לגבי</w:t>
      </w:r>
      <w:r w:rsidRPr="00F40CC7">
        <w:rPr>
          <w:rtl/>
        </w:rPr>
        <w:t xml:space="preserve"> </w:t>
      </w:r>
      <w:r>
        <w:rPr>
          <w:rFonts w:hint="cs"/>
          <w:rtl/>
        </w:rPr>
        <w:t>פרק הזמן</w:t>
      </w:r>
      <w:r w:rsidRPr="00F40CC7">
        <w:rPr>
          <w:rtl/>
        </w:rPr>
        <w:t xml:space="preserve"> 21.</w:t>
      </w:r>
      <w:r>
        <w:rPr>
          <w:rFonts w:hint="cs"/>
          <w:rtl/>
        </w:rPr>
        <w:t>1</w:t>
      </w:r>
      <w:r w:rsidRPr="00107351">
        <w:rPr>
          <w:rtl/>
        </w:rPr>
        <w:t>.21 ועד 27.</w:t>
      </w:r>
      <w:r w:rsidRPr="00107351">
        <w:rPr>
          <w:rFonts w:hint="cs"/>
          <w:rtl/>
        </w:rPr>
        <w:t>1</w:t>
      </w:r>
      <w:r w:rsidRPr="00107351">
        <w:rPr>
          <w:rtl/>
        </w:rPr>
        <w:t>.21.</w:t>
      </w:r>
    </w:p>
  </w:footnote>
  <w:footnote w:id="63">
    <w:p w14:paraId="0E11B209" w14:textId="77777777" w:rsidR="00123F29" w:rsidRDefault="00825293" w:rsidP="00E6248F">
      <w:pPr>
        <w:pStyle w:val="FootnoteText"/>
        <w:rPr>
          <w:rtl/>
        </w:rPr>
      </w:pPr>
      <w:r w:rsidRPr="00107351">
        <w:rPr>
          <w:rStyle w:val="FootnoteReference"/>
        </w:rPr>
        <w:footnoteRef/>
      </w:r>
      <w:r w:rsidRPr="00107351">
        <w:rPr>
          <w:rtl/>
        </w:rPr>
        <w:t xml:space="preserve"> </w:t>
      </w:r>
      <w:r w:rsidRPr="00107351">
        <w:rPr>
          <w:rtl/>
        </w:rPr>
        <w:tab/>
      </w:r>
      <w:r w:rsidRPr="00107351">
        <w:rPr>
          <w:rFonts w:hint="cs"/>
          <w:rtl/>
        </w:rPr>
        <w:t>בסך הכל מרגע הפעלתו ועד 27.1.21 הותקן המגן (</w:t>
      </w:r>
      <w:r w:rsidRPr="00107351">
        <w:rPr>
          <w:rFonts w:hint="eastAsia"/>
          <w:rtl/>
        </w:rPr>
        <w:t>כולל</w:t>
      </w:r>
      <w:r w:rsidRPr="00107351">
        <w:rPr>
          <w:rtl/>
        </w:rPr>
        <w:t xml:space="preserve"> </w:t>
      </w:r>
      <w:r w:rsidRPr="00107351">
        <w:rPr>
          <w:rFonts w:hint="eastAsia"/>
          <w:rtl/>
        </w:rPr>
        <w:t>ה</w:t>
      </w:r>
      <w:r w:rsidRPr="00107351">
        <w:rPr>
          <w:rtl/>
        </w:rPr>
        <w:t>"</w:t>
      </w:r>
      <w:r w:rsidRPr="00107351">
        <w:rPr>
          <w:rFonts w:hint="eastAsia"/>
          <w:rtl/>
        </w:rPr>
        <w:t>מגן</w:t>
      </w:r>
      <w:r w:rsidRPr="00107351">
        <w:rPr>
          <w:rtl/>
        </w:rPr>
        <w:t xml:space="preserve"> 2")</w:t>
      </w:r>
      <w:r w:rsidRPr="00107351">
        <w:rPr>
          <w:rFonts w:hint="cs"/>
          <w:rtl/>
        </w:rPr>
        <w:t xml:space="preserve"> </w:t>
      </w:r>
      <w:r>
        <w:rPr>
          <w:rFonts w:hint="cs"/>
          <w:rtl/>
        </w:rPr>
        <w:t>כ-</w:t>
      </w:r>
      <w:r w:rsidRPr="00107351">
        <w:rPr>
          <w:rFonts w:hint="cs"/>
          <w:rtl/>
        </w:rPr>
        <w:t>2,</w:t>
      </w:r>
      <w:r>
        <w:rPr>
          <w:rFonts w:hint="cs"/>
          <w:rtl/>
        </w:rPr>
        <w:t xml:space="preserve">750,000 פעמים והוסר כ-1,770,000 פעמים. </w:t>
      </w:r>
    </w:p>
  </w:footnote>
  <w:footnote w:id="64">
    <w:p w14:paraId="57E7BF23" w14:textId="77777777" w:rsidR="00123F29" w:rsidRDefault="00825293" w:rsidP="00EE01A4">
      <w:pPr>
        <w:pStyle w:val="FootnoteText"/>
      </w:pPr>
      <w:r>
        <w:rPr>
          <w:rStyle w:val="FootnoteReference"/>
        </w:rPr>
        <w:footnoteRef/>
      </w:r>
      <w:r>
        <w:rPr>
          <w:rtl/>
        </w:rPr>
        <w:t xml:space="preserve"> </w:t>
      </w:r>
      <w:r>
        <w:rPr>
          <w:rtl/>
        </w:rPr>
        <w:tab/>
      </w:r>
      <w:r w:rsidRPr="001E472F">
        <w:rPr>
          <w:rtl/>
        </w:rPr>
        <w:t xml:space="preserve">דיווח </w:t>
      </w:r>
      <w:r>
        <w:rPr>
          <w:rFonts w:hint="cs"/>
          <w:rtl/>
        </w:rPr>
        <w:t>מס' 52 ליועמ"ש</w:t>
      </w:r>
      <w:r w:rsidRPr="00F40CC7">
        <w:rPr>
          <w:rtl/>
        </w:rPr>
        <w:t xml:space="preserve"> </w:t>
      </w:r>
      <w:r w:rsidRPr="001E472F">
        <w:rPr>
          <w:rtl/>
        </w:rPr>
        <w:t xml:space="preserve">לממשלה לפי חוק הסמכת שירות הביטחון הכללי לסייע במאמץ הלאומי להתפשטות נגיף הקורונה החדש וקידום השימוש בטכנולוגיה אזרחית לאיתור מי שהיו במגע קרוב עם חולים (הוראת שעה), התש"ף -2020 </w:t>
      </w:r>
      <w:r>
        <w:rPr>
          <w:rFonts w:hint="cs"/>
          <w:rtl/>
        </w:rPr>
        <w:t>לגבי</w:t>
      </w:r>
      <w:r w:rsidRPr="00F40CC7">
        <w:rPr>
          <w:rtl/>
        </w:rPr>
        <w:t xml:space="preserve"> </w:t>
      </w:r>
      <w:r>
        <w:rPr>
          <w:rFonts w:hint="cs"/>
          <w:rtl/>
        </w:rPr>
        <w:t>פרק הזמן</w:t>
      </w:r>
      <w:r w:rsidRPr="00F40CC7">
        <w:rPr>
          <w:rtl/>
        </w:rPr>
        <w:t xml:space="preserve"> </w:t>
      </w:r>
      <w:r w:rsidRPr="001E472F">
        <w:rPr>
          <w:rtl/>
        </w:rPr>
        <w:t>2</w:t>
      </w:r>
      <w:r>
        <w:rPr>
          <w:rFonts w:hint="cs"/>
          <w:rtl/>
        </w:rPr>
        <w:t>4</w:t>
      </w:r>
      <w:r w:rsidRPr="001E472F">
        <w:rPr>
          <w:rtl/>
        </w:rPr>
        <w:t>.</w:t>
      </w:r>
      <w:r>
        <w:rPr>
          <w:rFonts w:hint="cs"/>
          <w:rtl/>
        </w:rPr>
        <w:t>6</w:t>
      </w:r>
      <w:r>
        <w:rPr>
          <w:rtl/>
        </w:rPr>
        <w:t xml:space="preserve">.21 ועד </w:t>
      </w:r>
      <w:r>
        <w:rPr>
          <w:rFonts w:hint="cs"/>
          <w:rtl/>
        </w:rPr>
        <w:t>6</w:t>
      </w:r>
      <w:r>
        <w:rPr>
          <w:rtl/>
        </w:rPr>
        <w:t>.</w:t>
      </w:r>
      <w:r>
        <w:rPr>
          <w:rFonts w:hint="cs"/>
          <w:rtl/>
        </w:rPr>
        <w:t>7</w:t>
      </w:r>
      <w:r w:rsidRPr="001E472F">
        <w:rPr>
          <w:rtl/>
        </w:rPr>
        <w:t>.21</w:t>
      </w:r>
      <w:r>
        <w:rPr>
          <w:rFonts w:hint="cs"/>
          <w:rtl/>
        </w:rPr>
        <w:t>.</w:t>
      </w:r>
    </w:p>
  </w:footnote>
  <w:footnote w:id="65">
    <w:p w14:paraId="709C8092" w14:textId="77777777" w:rsidR="00123F29" w:rsidRDefault="00825293" w:rsidP="00E6248F">
      <w:pPr>
        <w:pStyle w:val="FootnoteText"/>
        <w:rPr>
          <w:rtl/>
        </w:rPr>
      </w:pPr>
      <w:r>
        <w:rPr>
          <w:rStyle w:val="FootnoteReference"/>
        </w:rPr>
        <w:footnoteRef/>
      </w:r>
      <w:r>
        <w:rPr>
          <w:rtl/>
        </w:rPr>
        <w:t xml:space="preserve"> </w:t>
      </w:r>
      <w:r>
        <w:rPr>
          <w:rtl/>
        </w:rPr>
        <w:tab/>
      </w:r>
      <w:r>
        <w:rPr>
          <w:rFonts w:hint="cs"/>
          <w:rtl/>
        </w:rPr>
        <w:t xml:space="preserve">לדוגמה, במישיגן שבארה"ב היחס הוא 1:1,400 מתשאלים, באנגליה 1:2,200 ובגרמניה 1:4,000. </w:t>
      </w:r>
    </w:p>
  </w:footnote>
  <w:footnote w:id="66">
    <w:p w14:paraId="3EFD5F98" w14:textId="77777777" w:rsidR="00123F29" w:rsidRDefault="00825293" w:rsidP="00E6248F">
      <w:pPr>
        <w:pStyle w:val="FootnoteText"/>
        <w:rPr>
          <w:rtl/>
        </w:rPr>
      </w:pPr>
      <w:r>
        <w:rPr>
          <w:rStyle w:val="FootnoteReference"/>
        </w:rPr>
        <w:footnoteRef/>
      </w:r>
      <w:r>
        <w:rPr>
          <w:rtl/>
        </w:rPr>
        <w:t xml:space="preserve"> </w:t>
      </w:r>
      <w:r>
        <w:rPr>
          <w:rtl/>
        </w:rPr>
        <w:tab/>
      </w:r>
      <w:r>
        <w:rPr>
          <w:rFonts w:hint="cs"/>
          <w:rtl/>
        </w:rPr>
        <w:t xml:space="preserve">מספרים מעוגלים מתוך הערכת המצב של המשל"ט הלאומי, מפקדת אלון מ-19.11.20 ושל יחידת "אלה" מ-18.11.20.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8E59" w14:textId="77777777" w:rsidR="00E6248F" w:rsidRDefault="00825293" w:rsidP="00E6248F">
    <w:pPr>
      <w:pStyle w:val="Header"/>
      <w:jc w:val="center"/>
      <w:rPr>
        <w:rtl/>
      </w:rP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A369F4">
      <w:rPr>
        <w:noProof/>
        <w:rtl/>
      </w:rPr>
      <w:t>20</w:t>
    </w:r>
    <w:r>
      <w:rPr>
        <w:rtl/>
      </w:rPr>
      <w:fldChar w:fldCharType="end"/>
    </w:r>
    <w:r>
      <w:rPr>
        <w:rtl/>
      </w:rPr>
      <w:t xml:space="preserve"> - </w:t>
    </w:r>
  </w:p>
  <w:p w14:paraId="5E46A68D" w14:textId="77777777" w:rsidR="00E6248F" w:rsidRPr="00E6248F" w:rsidRDefault="00825293" w:rsidP="00E6248F">
    <w:pPr>
      <w:pStyle w:val="Header"/>
      <w:jc w:val="right"/>
    </w:pPr>
    <w:r w:rsidRPr="00E6248F">
      <w:rPr>
        <w:rFonts w:hint="cs"/>
        <w:rtl/>
      </w:rPr>
      <w:t>דוח קורונה</w:t>
    </w:r>
  </w:p>
  <w:p w14:paraId="57704E3B" w14:textId="77777777" w:rsidR="00E6248F" w:rsidRPr="00E6248F" w:rsidRDefault="00E6248F" w:rsidP="00E6248F">
    <w:pPr>
      <w:pStyle w:val="Header"/>
      <w:jc w:val="center"/>
    </w:pPr>
  </w:p>
  <w:p w14:paraId="0A761390" w14:textId="77777777" w:rsidR="00123F29" w:rsidRDefault="00123F29" w:rsidP="00792C4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55F5B" w14:textId="77777777" w:rsidR="009210F4" w:rsidRPr="009210F4" w:rsidRDefault="00825293" w:rsidP="00E6248F">
    <w:pPr>
      <w:pStyle w:val="Header"/>
      <w:jc w:val="right"/>
      <w:rPr>
        <w:noProof/>
      </w:rPr>
    </w:pPr>
    <w:r w:rsidRPr="009210F4">
      <w:rPr>
        <w:rFonts w:hint="cs"/>
        <w:noProof/>
        <w:rtl/>
      </w:rPr>
      <w:t>דוח קורונה</w:t>
    </w:r>
  </w:p>
  <w:p w14:paraId="0338079F" w14:textId="77777777" w:rsidR="00123F29" w:rsidRPr="009210F4" w:rsidRDefault="00123F29" w:rsidP="00921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318F0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F377C2"/>
    <w:multiLevelType w:val="hybridMultilevel"/>
    <w:tmpl w:val="441439D2"/>
    <w:lvl w:ilvl="0" w:tplc="C29C5D74">
      <w:start w:val="1"/>
      <w:numFmt w:val="decimal"/>
      <w:lvlText w:val="%1."/>
      <w:lvlJc w:val="left"/>
      <w:pPr>
        <w:ind w:left="720" w:hanging="360"/>
      </w:pPr>
      <w:rPr>
        <w:rFonts w:hint="default"/>
      </w:rPr>
    </w:lvl>
    <w:lvl w:ilvl="1" w:tplc="8DB4C5F8" w:tentative="1">
      <w:start w:val="1"/>
      <w:numFmt w:val="lowerLetter"/>
      <w:lvlText w:val="%2."/>
      <w:lvlJc w:val="left"/>
      <w:pPr>
        <w:ind w:left="1440" w:hanging="360"/>
      </w:pPr>
    </w:lvl>
    <w:lvl w:ilvl="2" w:tplc="771CF514" w:tentative="1">
      <w:start w:val="1"/>
      <w:numFmt w:val="lowerRoman"/>
      <w:lvlText w:val="%3."/>
      <w:lvlJc w:val="right"/>
      <w:pPr>
        <w:ind w:left="2160" w:hanging="180"/>
      </w:pPr>
    </w:lvl>
    <w:lvl w:ilvl="3" w:tplc="8BAA58D4" w:tentative="1">
      <w:start w:val="1"/>
      <w:numFmt w:val="decimal"/>
      <w:lvlText w:val="%4."/>
      <w:lvlJc w:val="left"/>
      <w:pPr>
        <w:ind w:left="2880" w:hanging="360"/>
      </w:pPr>
    </w:lvl>
    <w:lvl w:ilvl="4" w:tplc="23340380" w:tentative="1">
      <w:start w:val="1"/>
      <w:numFmt w:val="lowerLetter"/>
      <w:lvlText w:val="%5."/>
      <w:lvlJc w:val="left"/>
      <w:pPr>
        <w:ind w:left="3600" w:hanging="360"/>
      </w:pPr>
    </w:lvl>
    <w:lvl w:ilvl="5" w:tplc="A4E0B6BC" w:tentative="1">
      <w:start w:val="1"/>
      <w:numFmt w:val="lowerRoman"/>
      <w:lvlText w:val="%6."/>
      <w:lvlJc w:val="right"/>
      <w:pPr>
        <w:ind w:left="4320" w:hanging="180"/>
      </w:pPr>
    </w:lvl>
    <w:lvl w:ilvl="6" w:tplc="CD3C2966" w:tentative="1">
      <w:start w:val="1"/>
      <w:numFmt w:val="decimal"/>
      <w:lvlText w:val="%7."/>
      <w:lvlJc w:val="left"/>
      <w:pPr>
        <w:ind w:left="5040" w:hanging="360"/>
      </w:pPr>
    </w:lvl>
    <w:lvl w:ilvl="7" w:tplc="A90E2576" w:tentative="1">
      <w:start w:val="1"/>
      <w:numFmt w:val="lowerLetter"/>
      <w:lvlText w:val="%8."/>
      <w:lvlJc w:val="left"/>
      <w:pPr>
        <w:ind w:left="5760" w:hanging="360"/>
      </w:pPr>
    </w:lvl>
    <w:lvl w:ilvl="8" w:tplc="7D3E41B6" w:tentative="1">
      <w:start w:val="1"/>
      <w:numFmt w:val="lowerRoman"/>
      <w:lvlText w:val="%9."/>
      <w:lvlJc w:val="right"/>
      <w:pPr>
        <w:ind w:left="6480" w:hanging="180"/>
      </w:pPr>
    </w:lvl>
  </w:abstractNum>
  <w:abstractNum w:abstractNumId="2" w15:restartNumberingAfterBreak="0">
    <w:nsid w:val="0D814C81"/>
    <w:multiLevelType w:val="hybridMultilevel"/>
    <w:tmpl w:val="62EA2E3C"/>
    <w:lvl w:ilvl="0" w:tplc="8A927834">
      <w:start w:val="1"/>
      <w:numFmt w:val="bullet"/>
      <w:lvlText w:val=""/>
      <w:lvlJc w:val="left"/>
      <w:pPr>
        <w:ind w:left="502" w:hanging="360"/>
      </w:pPr>
      <w:rPr>
        <w:rFonts w:ascii="Symbol" w:hAnsi="Symbol" w:hint="default"/>
      </w:rPr>
    </w:lvl>
    <w:lvl w:ilvl="1" w:tplc="D8B43324" w:tentative="1">
      <w:start w:val="1"/>
      <w:numFmt w:val="bullet"/>
      <w:lvlText w:val="o"/>
      <w:lvlJc w:val="left"/>
      <w:pPr>
        <w:ind w:left="1440" w:hanging="360"/>
      </w:pPr>
      <w:rPr>
        <w:rFonts w:ascii="Courier New" w:hAnsi="Courier New" w:cs="Courier New" w:hint="default"/>
      </w:rPr>
    </w:lvl>
    <w:lvl w:ilvl="2" w:tplc="6D5282E4" w:tentative="1">
      <w:start w:val="1"/>
      <w:numFmt w:val="bullet"/>
      <w:lvlText w:val=""/>
      <w:lvlJc w:val="left"/>
      <w:pPr>
        <w:ind w:left="2160" w:hanging="360"/>
      </w:pPr>
      <w:rPr>
        <w:rFonts w:ascii="Wingdings" w:hAnsi="Wingdings" w:hint="default"/>
      </w:rPr>
    </w:lvl>
    <w:lvl w:ilvl="3" w:tplc="EFB81102" w:tentative="1">
      <w:start w:val="1"/>
      <w:numFmt w:val="bullet"/>
      <w:lvlText w:val=""/>
      <w:lvlJc w:val="left"/>
      <w:pPr>
        <w:ind w:left="2880" w:hanging="360"/>
      </w:pPr>
      <w:rPr>
        <w:rFonts w:ascii="Symbol" w:hAnsi="Symbol" w:hint="default"/>
      </w:rPr>
    </w:lvl>
    <w:lvl w:ilvl="4" w:tplc="FCB67708" w:tentative="1">
      <w:start w:val="1"/>
      <w:numFmt w:val="bullet"/>
      <w:lvlText w:val="o"/>
      <w:lvlJc w:val="left"/>
      <w:pPr>
        <w:ind w:left="3600" w:hanging="360"/>
      </w:pPr>
      <w:rPr>
        <w:rFonts w:ascii="Courier New" w:hAnsi="Courier New" w:cs="Courier New" w:hint="default"/>
      </w:rPr>
    </w:lvl>
    <w:lvl w:ilvl="5" w:tplc="D20A8106" w:tentative="1">
      <w:start w:val="1"/>
      <w:numFmt w:val="bullet"/>
      <w:lvlText w:val=""/>
      <w:lvlJc w:val="left"/>
      <w:pPr>
        <w:ind w:left="4320" w:hanging="360"/>
      </w:pPr>
      <w:rPr>
        <w:rFonts w:ascii="Wingdings" w:hAnsi="Wingdings" w:hint="default"/>
      </w:rPr>
    </w:lvl>
    <w:lvl w:ilvl="6" w:tplc="2A603232" w:tentative="1">
      <w:start w:val="1"/>
      <w:numFmt w:val="bullet"/>
      <w:lvlText w:val=""/>
      <w:lvlJc w:val="left"/>
      <w:pPr>
        <w:ind w:left="5040" w:hanging="360"/>
      </w:pPr>
      <w:rPr>
        <w:rFonts w:ascii="Symbol" w:hAnsi="Symbol" w:hint="default"/>
      </w:rPr>
    </w:lvl>
    <w:lvl w:ilvl="7" w:tplc="1784677E" w:tentative="1">
      <w:start w:val="1"/>
      <w:numFmt w:val="bullet"/>
      <w:lvlText w:val="o"/>
      <w:lvlJc w:val="left"/>
      <w:pPr>
        <w:ind w:left="5760" w:hanging="360"/>
      </w:pPr>
      <w:rPr>
        <w:rFonts w:ascii="Courier New" w:hAnsi="Courier New" w:cs="Courier New" w:hint="default"/>
      </w:rPr>
    </w:lvl>
    <w:lvl w:ilvl="8" w:tplc="DE7E33D2" w:tentative="1">
      <w:start w:val="1"/>
      <w:numFmt w:val="bullet"/>
      <w:lvlText w:val=""/>
      <w:lvlJc w:val="left"/>
      <w:pPr>
        <w:ind w:left="6480" w:hanging="360"/>
      </w:pPr>
      <w:rPr>
        <w:rFonts w:ascii="Wingdings" w:hAnsi="Wingdings" w:hint="default"/>
      </w:rPr>
    </w:lvl>
  </w:abstractNum>
  <w:abstractNum w:abstractNumId="3" w15:restartNumberingAfterBreak="0">
    <w:nsid w:val="104C715B"/>
    <w:multiLevelType w:val="hybridMultilevel"/>
    <w:tmpl w:val="AEE86630"/>
    <w:lvl w:ilvl="0" w:tplc="B43047E4">
      <w:start w:val="1"/>
      <w:numFmt w:val="decimal"/>
      <w:lvlText w:val="%1."/>
      <w:lvlJc w:val="left"/>
      <w:pPr>
        <w:ind w:left="720" w:hanging="360"/>
      </w:pPr>
      <w:rPr>
        <w:rFonts w:hint="default"/>
      </w:rPr>
    </w:lvl>
    <w:lvl w:ilvl="1" w:tplc="5092738E" w:tentative="1">
      <w:start w:val="1"/>
      <w:numFmt w:val="lowerLetter"/>
      <w:lvlText w:val="%2."/>
      <w:lvlJc w:val="left"/>
      <w:pPr>
        <w:ind w:left="1440" w:hanging="360"/>
      </w:pPr>
    </w:lvl>
    <w:lvl w:ilvl="2" w:tplc="8F8C5180" w:tentative="1">
      <w:start w:val="1"/>
      <w:numFmt w:val="lowerRoman"/>
      <w:lvlText w:val="%3."/>
      <w:lvlJc w:val="right"/>
      <w:pPr>
        <w:ind w:left="2160" w:hanging="180"/>
      </w:pPr>
    </w:lvl>
    <w:lvl w:ilvl="3" w:tplc="12E8B978" w:tentative="1">
      <w:start w:val="1"/>
      <w:numFmt w:val="decimal"/>
      <w:lvlText w:val="%4."/>
      <w:lvlJc w:val="left"/>
      <w:pPr>
        <w:ind w:left="2880" w:hanging="360"/>
      </w:pPr>
    </w:lvl>
    <w:lvl w:ilvl="4" w:tplc="CC3E0188" w:tentative="1">
      <w:start w:val="1"/>
      <w:numFmt w:val="lowerLetter"/>
      <w:lvlText w:val="%5."/>
      <w:lvlJc w:val="left"/>
      <w:pPr>
        <w:ind w:left="3600" w:hanging="360"/>
      </w:pPr>
    </w:lvl>
    <w:lvl w:ilvl="5" w:tplc="FC9ED70C" w:tentative="1">
      <w:start w:val="1"/>
      <w:numFmt w:val="lowerRoman"/>
      <w:lvlText w:val="%6."/>
      <w:lvlJc w:val="right"/>
      <w:pPr>
        <w:ind w:left="4320" w:hanging="180"/>
      </w:pPr>
    </w:lvl>
    <w:lvl w:ilvl="6" w:tplc="9FE6BDE2" w:tentative="1">
      <w:start w:val="1"/>
      <w:numFmt w:val="decimal"/>
      <w:lvlText w:val="%7."/>
      <w:lvlJc w:val="left"/>
      <w:pPr>
        <w:ind w:left="5040" w:hanging="360"/>
      </w:pPr>
    </w:lvl>
    <w:lvl w:ilvl="7" w:tplc="160C0C02" w:tentative="1">
      <w:start w:val="1"/>
      <w:numFmt w:val="lowerLetter"/>
      <w:lvlText w:val="%8."/>
      <w:lvlJc w:val="left"/>
      <w:pPr>
        <w:ind w:left="5760" w:hanging="360"/>
      </w:pPr>
    </w:lvl>
    <w:lvl w:ilvl="8" w:tplc="286C21FA" w:tentative="1">
      <w:start w:val="1"/>
      <w:numFmt w:val="lowerRoman"/>
      <w:lvlText w:val="%9."/>
      <w:lvlJc w:val="right"/>
      <w:pPr>
        <w:ind w:left="6480" w:hanging="180"/>
      </w:pPr>
    </w:lvl>
  </w:abstractNum>
  <w:abstractNum w:abstractNumId="4" w15:restartNumberingAfterBreak="0">
    <w:nsid w:val="1DEA5A21"/>
    <w:multiLevelType w:val="hybridMultilevel"/>
    <w:tmpl w:val="043E11CE"/>
    <w:lvl w:ilvl="0" w:tplc="E5A201AA">
      <w:start w:val="2"/>
      <w:numFmt w:val="decimal"/>
      <w:lvlText w:val="%1"/>
      <w:lvlJc w:val="left"/>
      <w:pPr>
        <w:ind w:left="720" w:hanging="360"/>
      </w:pPr>
      <w:rPr>
        <w:rFonts w:hint="default"/>
      </w:rPr>
    </w:lvl>
    <w:lvl w:ilvl="1" w:tplc="2B8E3072" w:tentative="1">
      <w:start w:val="1"/>
      <w:numFmt w:val="lowerLetter"/>
      <w:lvlText w:val="%2."/>
      <w:lvlJc w:val="left"/>
      <w:pPr>
        <w:ind w:left="1440" w:hanging="360"/>
      </w:pPr>
    </w:lvl>
    <w:lvl w:ilvl="2" w:tplc="CD5E2BF8" w:tentative="1">
      <w:start w:val="1"/>
      <w:numFmt w:val="lowerRoman"/>
      <w:lvlText w:val="%3."/>
      <w:lvlJc w:val="right"/>
      <w:pPr>
        <w:ind w:left="2160" w:hanging="180"/>
      </w:pPr>
    </w:lvl>
    <w:lvl w:ilvl="3" w:tplc="4940788A" w:tentative="1">
      <w:start w:val="1"/>
      <w:numFmt w:val="decimal"/>
      <w:lvlText w:val="%4."/>
      <w:lvlJc w:val="left"/>
      <w:pPr>
        <w:ind w:left="2880" w:hanging="360"/>
      </w:pPr>
    </w:lvl>
    <w:lvl w:ilvl="4" w:tplc="E91A0D2A" w:tentative="1">
      <w:start w:val="1"/>
      <w:numFmt w:val="lowerLetter"/>
      <w:lvlText w:val="%5."/>
      <w:lvlJc w:val="left"/>
      <w:pPr>
        <w:ind w:left="3600" w:hanging="360"/>
      </w:pPr>
    </w:lvl>
    <w:lvl w:ilvl="5" w:tplc="4F0A93D6" w:tentative="1">
      <w:start w:val="1"/>
      <w:numFmt w:val="lowerRoman"/>
      <w:lvlText w:val="%6."/>
      <w:lvlJc w:val="right"/>
      <w:pPr>
        <w:ind w:left="4320" w:hanging="180"/>
      </w:pPr>
    </w:lvl>
    <w:lvl w:ilvl="6" w:tplc="E348E9B6" w:tentative="1">
      <w:start w:val="1"/>
      <w:numFmt w:val="decimal"/>
      <w:lvlText w:val="%7."/>
      <w:lvlJc w:val="left"/>
      <w:pPr>
        <w:ind w:left="5040" w:hanging="360"/>
      </w:pPr>
    </w:lvl>
    <w:lvl w:ilvl="7" w:tplc="A0600944" w:tentative="1">
      <w:start w:val="1"/>
      <w:numFmt w:val="lowerLetter"/>
      <w:lvlText w:val="%8."/>
      <w:lvlJc w:val="left"/>
      <w:pPr>
        <w:ind w:left="5760" w:hanging="360"/>
      </w:pPr>
    </w:lvl>
    <w:lvl w:ilvl="8" w:tplc="D2B62108" w:tentative="1">
      <w:start w:val="1"/>
      <w:numFmt w:val="lowerRoman"/>
      <w:lvlText w:val="%9."/>
      <w:lvlJc w:val="right"/>
      <w:pPr>
        <w:ind w:left="6480" w:hanging="180"/>
      </w:pPr>
    </w:lvl>
  </w:abstractNum>
  <w:abstractNum w:abstractNumId="5" w15:restartNumberingAfterBreak="0">
    <w:nsid w:val="227E0047"/>
    <w:multiLevelType w:val="hybridMultilevel"/>
    <w:tmpl w:val="ADAAFE4A"/>
    <w:lvl w:ilvl="0" w:tplc="97E825EE">
      <w:start w:val="1"/>
      <w:numFmt w:val="decimal"/>
      <w:lvlText w:val="%1."/>
      <w:lvlJc w:val="left"/>
      <w:pPr>
        <w:ind w:left="720" w:hanging="360"/>
      </w:pPr>
      <w:rPr>
        <w:rFonts w:hint="default"/>
      </w:rPr>
    </w:lvl>
    <w:lvl w:ilvl="1" w:tplc="6BF29322" w:tentative="1">
      <w:start w:val="1"/>
      <w:numFmt w:val="lowerLetter"/>
      <w:lvlText w:val="%2."/>
      <w:lvlJc w:val="left"/>
      <w:pPr>
        <w:ind w:left="1440" w:hanging="360"/>
      </w:pPr>
    </w:lvl>
    <w:lvl w:ilvl="2" w:tplc="01BAA9BC" w:tentative="1">
      <w:start w:val="1"/>
      <w:numFmt w:val="lowerRoman"/>
      <w:lvlText w:val="%3."/>
      <w:lvlJc w:val="right"/>
      <w:pPr>
        <w:ind w:left="2160" w:hanging="180"/>
      </w:pPr>
    </w:lvl>
    <w:lvl w:ilvl="3" w:tplc="42AC0BAA" w:tentative="1">
      <w:start w:val="1"/>
      <w:numFmt w:val="decimal"/>
      <w:lvlText w:val="%4."/>
      <w:lvlJc w:val="left"/>
      <w:pPr>
        <w:ind w:left="2880" w:hanging="360"/>
      </w:pPr>
    </w:lvl>
    <w:lvl w:ilvl="4" w:tplc="DB38B00A" w:tentative="1">
      <w:start w:val="1"/>
      <w:numFmt w:val="lowerLetter"/>
      <w:lvlText w:val="%5."/>
      <w:lvlJc w:val="left"/>
      <w:pPr>
        <w:ind w:left="3600" w:hanging="360"/>
      </w:pPr>
    </w:lvl>
    <w:lvl w:ilvl="5" w:tplc="0FE2A622" w:tentative="1">
      <w:start w:val="1"/>
      <w:numFmt w:val="lowerRoman"/>
      <w:lvlText w:val="%6."/>
      <w:lvlJc w:val="right"/>
      <w:pPr>
        <w:ind w:left="4320" w:hanging="180"/>
      </w:pPr>
    </w:lvl>
    <w:lvl w:ilvl="6" w:tplc="019E536C" w:tentative="1">
      <w:start w:val="1"/>
      <w:numFmt w:val="decimal"/>
      <w:lvlText w:val="%7."/>
      <w:lvlJc w:val="left"/>
      <w:pPr>
        <w:ind w:left="5040" w:hanging="360"/>
      </w:pPr>
    </w:lvl>
    <w:lvl w:ilvl="7" w:tplc="B484BFE6" w:tentative="1">
      <w:start w:val="1"/>
      <w:numFmt w:val="lowerLetter"/>
      <w:lvlText w:val="%8."/>
      <w:lvlJc w:val="left"/>
      <w:pPr>
        <w:ind w:left="5760" w:hanging="360"/>
      </w:pPr>
    </w:lvl>
    <w:lvl w:ilvl="8" w:tplc="4A68DB8C" w:tentative="1">
      <w:start w:val="1"/>
      <w:numFmt w:val="lowerRoman"/>
      <w:lvlText w:val="%9."/>
      <w:lvlJc w:val="right"/>
      <w:pPr>
        <w:ind w:left="6480" w:hanging="180"/>
      </w:pPr>
    </w:lvl>
  </w:abstractNum>
  <w:abstractNum w:abstractNumId="6" w15:restartNumberingAfterBreak="0">
    <w:nsid w:val="24C43A3F"/>
    <w:multiLevelType w:val="hybridMultilevel"/>
    <w:tmpl w:val="9FD427BA"/>
    <w:lvl w:ilvl="0" w:tplc="FB78B0BA">
      <w:start w:val="1"/>
      <w:numFmt w:val="bullet"/>
      <w:lvlText w:val=""/>
      <w:lvlJc w:val="left"/>
      <w:pPr>
        <w:ind w:left="1501" w:hanging="360"/>
      </w:pPr>
      <w:rPr>
        <w:rFonts w:ascii="Symbol" w:hAnsi="Symbol" w:hint="default"/>
      </w:rPr>
    </w:lvl>
    <w:lvl w:ilvl="1" w:tplc="74D8F358" w:tentative="1">
      <w:start w:val="1"/>
      <w:numFmt w:val="bullet"/>
      <w:lvlText w:val="o"/>
      <w:lvlJc w:val="left"/>
      <w:pPr>
        <w:ind w:left="2221" w:hanging="360"/>
      </w:pPr>
      <w:rPr>
        <w:rFonts w:ascii="Courier New" w:hAnsi="Courier New" w:cs="Courier New" w:hint="default"/>
      </w:rPr>
    </w:lvl>
    <w:lvl w:ilvl="2" w:tplc="29E82D64" w:tentative="1">
      <w:start w:val="1"/>
      <w:numFmt w:val="bullet"/>
      <w:lvlText w:val=""/>
      <w:lvlJc w:val="left"/>
      <w:pPr>
        <w:ind w:left="2941" w:hanging="360"/>
      </w:pPr>
      <w:rPr>
        <w:rFonts w:ascii="Wingdings" w:hAnsi="Wingdings" w:hint="default"/>
      </w:rPr>
    </w:lvl>
    <w:lvl w:ilvl="3" w:tplc="992C9BE2" w:tentative="1">
      <w:start w:val="1"/>
      <w:numFmt w:val="bullet"/>
      <w:lvlText w:val=""/>
      <w:lvlJc w:val="left"/>
      <w:pPr>
        <w:ind w:left="3661" w:hanging="360"/>
      </w:pPr>
      <w:rPr>
        <w:rFonts w:ascii="Symbol" w:hAnsi="Symbol" w:hint="default"/>
      </w:rPr>
    </w:lvl>
    <w:lvl w:ilvl="4" w:tplc="D13C8C6C" w:tentative="1">
      <w:start w:val="1"/>
      <w:numFmt w:val="bullet"/>
      <w:lvlText w:val="o"/>
      <w:lvlJc w:val="left"/>
      <w:pPr>
        <w:ind w:left="4381" w:hanging="360"/>
      </w:pPr>
      <w:rPr>
        <w:rFonts w:ascii="Courier New" w:hAnsi="Courier New" w:cs="Courier New" w:hint="default"/>
      </w:rPr>
    </w:lvl>
    <w:lvl w:ilvl="5" w:tplc="99A24BB8" w:tentative="1">
      <w:start w:val="1"/>
      <w:numFmt w:val="bullet"/>
      <w:lvlText w:val=""/>
      <w:lvlJc w:val="left"/>
      <w:pPr>
        <w:ind w:left="5101" w:hanging="360"/>
      </w:pPr>
      <w:rPr>
        <w:rFonts w:ascii="Wingdings" w:hAnsi="Wingdings" w:hint="default"/>
      </w:rPr>
    </w:lvl>
    <w:lvl w:ilvl="6" w:tplc="40A8F5CE" w:tentative="1">
      <w:start w:val="1"/>
      <w:numFmt w:val="bullet"/>
      <w:lvlText w:val=""/>
      <w:lvlJc w:val="left"/>
      <w:pPr>
        <w:ind w:left="5821" w:hanging="360"/>
      </w:pPr>
      <w:rPr>
        <w:rFonts w:ascii="Symbol" w:hAnsi="Symbol" w:hint="default"/>
      </w:rPr>
    </w:lvl>
    <w:lvl w:ilvl="7" w:tplc="6C7AEEDC" w:tentative="1">
      <w:start w:val="1"/>
      <w:numFmt w:val="bullet"/>
      <w:lvlText w:val="o"/>
      <w:lvlJc w:val="left"/>
      <w:pPr>
        <w:ind w:left="6541" w:hanging="360"/>
      </w:pPr>
      <w:rPr>
        <w:rFonts w:ascii="Courier New" w:hAnsi="Courier New" w:cs="Courier New" w:hint="default"/>
      </w:rPr>
    </w:lvl>
    <w:lvl w:ilvl="8" w:tplc="271A82A8" w:tentative="1">
      <w:start w:val="1"/>
      <w:numFmt w:val="bullet"/>
      <w:lvlText w:val=""/>
      <w:lvlJc w:val="left"/>
      <w:pPr>
        <w:ind w:left="7261" w:hanging="360"/>
      </w:pPr>
      <w:rPr>
        <w:rFonts w:ascii="Wingdings" w:hAnsi="Wingdings" w:hint="default"/>
      </w:rPr>
    </w:lvl>
  </w:abstractNum>
  <w:abstractNum w:abstractNumId="7" w15:restartNumberingAfterBreak="0">
    <w:nsid w:val="26524211"/>
    <w:multiLevelType w:val="hybridMultilevel"/>
    <w:tmpl w:val="89169D3A"/>
    <w:lvl w:ilvl="0" w:tplc="3BB06322">
      <w:numFmt w:val="bullet"/>
      <w:lvlText w:val=""/>
      <w:lvlJc w:val="left"/>
      <w:pPr>
        <w:ind w:left="1081" w:hanging="360"/>
      </w:pPr>
      <w:rPr>
        <w:rFonts w:ascii="Symbol" w:eastAsiaTheme="minorHAnsi" w:hAnsi="Symbol" w:cs="Tahoma" w:hint="default"/>
      </w:rPr>
    </w:lvl>
    <w:lvl w:ilvl="1" w:tplc="6B040EDA" w:tentative="1">
      <w:start w:val="1"/>
      <w:numFmt w:val="bullet"/>
      <w:lvlText w:val="o"/>
      <w:lvlJc w:val="left"/>
      <w:pPr>
        <w:ind w:left="1801" w:hanging="360"/>
      </w:pPr>
      <w:rPr>
        <w:rFonts w:ascii="Courier New" w:hAnsi="Courier New" w:cs="Courier New" w:hint="default"/>
      </w:rPr>
    </w:lvl>
    <w:lvl w:ilvl="2" w:tplc="1300432E" w:tentative="1">
      <w:start w:val="1"/>
      <w:numFmt w:val="bullet"/>
      <w:lvlText w:val=""/>
      <w:lvlJc w:val="left"/>
      <w:pPr>
        <w:ind w:left="2521" w:hanging="360"/>
      </w:pPr>
      <w:rPr>
        <w:rFonts w:ascii="Wingdings" w:hAnsi="Wingdings" w:hint="default"/>
      </w:rPr>
    </w:lvl>
    <w:lvl w:ilvl="3" w:tplc="A1E67014" w:tentative="1">
      <w:start w:val="1"/>
      <w:numFmt w:val="bullet"/>
      <w:lvlText w:val=""/>
      <w:lvlJc w:val="left"/>
      <w:pPr>
        <w:ind w:left="3241" w:hanging="360"/>
      </w:pPr>
      <w:rPr>
        <w:rFonts w:ascii="Symbol" w:hAnsi="Symbol" w:hint="default"/>
      </w:rPr>
    </w:lvl>
    <w:lvl w:ilvl="4" w:tplc="0F9044A4" w:tentative="1">
      <w:start w:val="1"/>
      <w:numFmt w:val="bullet"/>
      <w:lvlText w:val="o"/>
      <w:lvlJc w:val="left"/>
      <w:pPr>
        <w:ind w:left="3961" w:hanging="360"/>
      </w:pPr>
      <w:rPr>
        <w:rFonts w:ascii="Courier New" w:hAnsi="Courier New" w:cs="Courier New" w:hint="default"/>
      </w:rPr>
    </w:lvl>
    <w:lvl w:ilvl="5" w:tplc="D206DCC8" w:tentative="1">
      <w:start w:val="1"/>
      <w:numFmt w:val="bullet"/>
      <w:lvlText w:val=""/>
      <w:lvlJc w:val="left"/>
      <w:pPr>
        <w:ind w:left="4681" w:hanging="360"/>
      </w:pPr>
      <w:rPr>
        <w:rFonts w:ascii="Wingdings" w:hAnsi="Wingdings" w:hint="default"/>
      </w:rPr>
    </w:lvl>
    <w:lvl w:ilvl="6" w:tplc="95A0A3D6" w:tentative="1">
      <w:start w:val="1"/>
      <w:numFmt w:val="bullet"/>
      <w:lvlText w:val=""/>
      <w:lvlJc w:val="left"/>
      <w:pPr>
        <w:ind w:left="5401" w:hanging="360"/>
      </w:pPr>
      <w:rPr>
        <w:rFonts w:ascii="Symbol" w:hAnsi="Symbol" w:hint="default"/>
      </w:rPr>
    </w:lvl>
    <w:lvl w:ilvl="7" w:tplc="E0C21A8E" w:tentative="1">
      <w:start w:val="1"/>
      <w:numFmt w:val="bullet"/>
      <w:lvlText w:val="o"/>
      <w:lvlJc w:val="left"/>
      <w:pPr>
        <w:ind w:left="6121" w:hanging="360"/>
      </w:pPr>
      <w:rPr>
        <w:rFonts w:ascii="Courier New" w:hAnsi="Courier New" w:cs="Courier New" w:hint="default"/>
      </w:rPr>
    </w:lvl>
    <w:lvl w:ilvl="8" w:tplc="17EE6E5C" w:tentative="1">
      <w:start w:val="1"/>
      <w:numFmt w:val="bullet"/>
      <w:lvlText w:val=""/>
      <w:lvlJc w:val="left"/>
      <w:pPr>
        <w:ind w:left="6841" w:hanging="360"/>
      </w:pPr>
      <w:rPr>
        <w:rFonts w:ascii="Wingdings" w:hAnsi="Wingdings" w:hint="default"/>
      </w:rPr>
    </w:lvl>
  </w:abstractNum>
  <w:abstractNum w:abstractNumId="8" w15:restartNumberingAfterBreak="0">
    <w:nsid w:val="270C4039"/>
    <w:multiLevelType w:val="hybridMultilevel"/>
    <w:tmpl w:val="7DD4AFC6"/>
    <w:lvl w:ilvl="0" w:tplc="98E2BCD8">
      <w:start w:val="1"/>
      <w:numFmt w:val="decimal"/>
      <w:lvlText w:val="%1."/>
      <w:lvlJc w:val="left"/>
      <w:pPr>
        <w:ind w:left="720" w:hanging="360"/>
      </w:pPr>
      <w:rPr>
        <w:rFonts w:hint="default"/>
      </w:rPr>
    </w:lvl>
    <w:lvl w:ilvl="1" w:tplc="4B80EB16" w:tentative="1">
      <w:start w:val="1"/>
      <w:numFmt w:val="lowerLetter"/>
      <w:lvlText w:val="%2."/>
      <w:lvlJc w:val="left"/>
      <w:pPr>
        <w:ind w:left="1440" w:hanging="360"/>
      </w:pPr>
    </w:lvl>
    <w:lvl w:ilvl="2" w:tplc="58868B34" w:tentative="1">
      <w:start w:val="1"/>
      <w:numFmt w:val="lowerRoman"/>
      <w:lvlText w:val="%3."/>
      <w:lvlJc w:val="right"/>
      <w:pPr>
        <w:ind w:left="2160" w:hanging="180"/>
      </w:pPr>
    </w:lvl>
    <w:lvl w:ilvl="3" w:tplc="B532BD54" w:tentative="1">
      <w:start w:val="1"/>
      <w:numFmt w:val="decimal"/>
      <w:lvlText w:val="%4."/>
      <w:lvlJc w:val="left"/>
      <w:pPr>
        <w:ind w:left="2880" w:hanging="360"/>
      </w:pPr>
    </w:lvl>
    <w:lvl w:ilvl="4" w:tplc="C9207264" w:tentative="1">
      <w:start w:val="1"/>
      <w:numFmt w:val="lowerLetter"/>
      <w:lvlText w:val="%5."/>
      <w:lvlJc w:val="left"/>
      <w:pPr>
        <w:ind w:left="3600" w:hanging="360"/>
      </w:pPr>
    </w:lvl>
    <w:lvl w:ilvl="5" w:tplc="E19EF606" w:tentative="1">
      <w:start w:val="1"/>
      <w:numFmt w:val="lowerRoman"/>
      <w:lvlText w:val="%6."/>
      <w:lvlJc w:val="right"/>
      <w:pPr>
        <w:ind w:left="4320" w:hanging="180"/>
      </w:pPr>
    </w:lvl>
    <w:lvl w:ilvl="6" w:tplc="0BFE7484" w:tentative="1">
      <w:start w:val="1"/>
      <w:numFmt w:val="decimal"/>
      <w:lvlText w:val="%7."/>
      <w:lvlJc w:val="left"/>
      <w:pPr>
        <w:ind w:left="5040" w:hanging="360"/>
      </w:pPr>
    </w:lvl>
    <w:lvl w:ilvl="7" w:tplc="8306DB9C" w:tentative="1">
      <w:start w:val="1"/>
      <w:numFmt w:val="lowerLetter"/>
      <w:lvlText w:val="%8."/>
      <w:lvlJc w:val="left"/>
      <w:pPr>
        <w:ind w:left="5760" w:hanging="360"/>
      </w:pPr>
    </w:lvl>
    <w:lvl w:ilvl="8" w:tplc="748A4202" w:tentative="1">
      <w:start w:val="1"/>
      <w:numFmt w:val="lowerRoman"/>
      <w:lvlText w:val="%9."/>
      <w:lvlJc w:val="right"/>
      <w:pPr>
        <w:ind w:left="6480" w:hanging="180"/>
      </w:pPr>
    </w:lvl>
  </w:abstractNum>
  <w:abstractNum w:abstractNumId="9" w15:restartNumberingAfterBreak="0">
    <w:nsid w:val="2A4F5189"/>
    <w:multiLevelType w:val="hybridMultilevel"/>
    <w:tmpl w:val="4E70906E"/>
    <w:lvl w:ilvl="0" w:tplc="6A1ADE6C">
      <w:start w:val="1"/>
      <w:numFmt w:val="decimal"/>
      <w:lvlText w:val="%1."/>
      <w:lvlJc w:val="left"/>
      <w:pPr>
        <w:ind w:left="720" w:hanging="360"/>
      </w:pPr>
      <w:rPr>
        <w:rFonts w:hint="default"/>
      </w:rPr>
    </w:lvl>
    <w:lvl w:ilvl="1" w:tplc="5B38DB5C" w:tentative="1">
      <w:start w:val="1"/>
      <w:numFmt w:val="lowerLetter"/>
      <w:lvlText w:val="%2."/>
      <w:lvlJc w:val="left"/>
      <w:pPr>
        <w:ind w:left="1440" w:hanging="360"/>
      </w:pPr>
    </w:lvl>
    <w:lvl w:ilvl="2" w:tplc="F3489110" w:tentative="1">
      <w:start w:val="1"/>
      <w:numFmt w:val="lowerRoman"/>
      <w:lvlText w:val="%3."/>
      <w:lvlJc w:val="right"/>
      <w:pPr>
        <w:ind w:left="2160" w:hanging="180"/>
      </w:pPr>
    </w:lvl>
    <w:lvl w:ilvl="3" w:tplc="B594803A" w:tentative="1">
      <w:start w:val="1"/>
      <w:numFmt w:val="decimal"/>
      <w:lvlText w:val="%4."/>
      <w:lvlJc w:val="left"/>
      <w:pPr>
        <w:ind w:left="2880" w:hanging="360"/>
      </w:pPr>
    </w:lvl>
    <w:lvl w:ilvl="4" w:tplc="9C028F7C" w:tentative="1">
      <w:start w:val="1"/>
      <w:numFmt w:val="lowerLetter"/>
      <w:lvlText w:val="%5."/>
      <w:lvlJc w:val="left"/>
      <w:pPr>
        <w:ind w:left="3600" w:hanging="360"/>
      </w:pPr>
    </w:lvl>
    <w:lvl w:ilvl="5" w:tplc="20828BB6" w:tentative="1">
      <w:start w:val="1"/>
      <w:numFmt w:val="lowerRoman"/>
      <w:lvlText w:val="%6."/>
      <w:lvlJc w:val="right"/>
      <w:pPr>
        <w:ind w:left="4320" w:hanging="180"/>
      </w:pPr>
    </w:lvl>
    <w:lvl w:ilvl="6" w:tplc="6FB4BC5E" w:tentative="1">
      <w:start w:val="1"/>
      <w:numFmt w:val="decimal"/>
      <w:lvlText w:val="%7."/>
      <w:lvlJc w:val="left"/>
      <w:pPr>
        <w:ind w:left="5040" w:hanging="360"/>
      </w:pPr>
    </w:lvl>
    <w:lvl w:ilvl="7" w:tplc="E2B613FE" w:tentative="1">
      <w:start w:val="1"/>
      <w:numFmt w:val="lowerLetter"/>
      <w:lvlText w:val="%8."/>
      <w:lvlJc w:val="left"/>
      <w:pPr>
        <w:ind w:left="5760" w:hanging="360"/>
      </w:pPr>
    </w:lvl>
    <w:lvl w:ilvl="8" w:tplc="461633E8" w:tentative="1">
      <w:start w:val="1"/>
      <w:numFmt w:val="lowerRoman"/>
      <w:lvlText w:val="%9."/>
      <w:lvlJc w:val="right"/>
      <w:pPr>
        <w:ind w:left="6480" w:hanging="180"/>
      </w:pPr>
    </w:lvl>
  </w:abstractNum>
  <w:abstractNum w:abstractNumId="10" w15:restartNumberingAfterBreak="0">
    <w:nsid w:val="303108A9"/>
    <w:multiLevelType w:val="hybridMultilevel"/>
    <w:tmpl w:val="82580C70"/>
    <w:lvl w:ilvl="0" w:tplc="1F8A51EC">
      <w:start w:val="1"/>
      <w:numFmt w:val="decimal"/>
      <w:lvlText w:val="%1."/>
      <w:lvlJc w:val="left"/>
      <w:pPr>
        <w:ind w:left="720" w:hanging="360"/>
      </w:pPr>
      <w:rPr>
        <w:rFonts w:hint="default"/>
      </w:rPr>
    </w:lvl>
    <w:lvl w:ilvl="1" w:tplc="5CEEB26A" w:tentative="1">
      <w:start w:val="1"/>
      <w:numFmt w:val="lowerLetter"/>
      <w:lvlText w:val="%2."/>
      <w:lvlJc w:val="left"/>
      <w:pPr>
        <w:ind w:left="1440" w:hanging="360"/>
      </w:pPr>
    </w:lvl>
    <w:lvl w:ilvl="2" w:tplc="124E8EAA" w:tentative="1">
      <w:start w:val="1"/>
      <w:numFmt w:val="lowerRoman"/>
      <w:lvlText w:val="%3."/>
      <w:lvlJc w:val="right"/>
      <w:pPr>
        <w:ind w:left="2160" w:hanging="180"/>
      </w:pPr>
    </w:lvl>
    <w:lvl w:ilvl="3" w:tplc="BD1EB874" w:tentative="1">
      <w:start w:val="1"/>
      <w:numFmt w:val="decimal"/>
      <w:lvlText w:val="%4."/>
      <w:lvlJc w:val="left"/>
      <w:pPr>
        <w:ind w:left="2880" w:hanging="360"/>
      </w:pPr>
    </w:lvl>
    <w:lvl w:ilvl="4" w:tplc="E40AEE28" w:tentative="1">
      <w:start w:val="1"/>
      <w:numFmt w:val="lowerLetter"/>
      <w:lvlText w:val="%5."/>
      <w:lvlJc w:val="left"/>
      <w:pPr>
        <w:ind w:left="3600" w:hanging="360"/>
      </w:pPr>
    </w:lvl>
    <w:lvl w:ilvl="5" w:tplc="294EED94" w:tentative="1">
      <w:start w:val="1"/>
      <w:numFmt w:val="lowerRoman"/>
      <w:lvlText w:val="%6."/>
      <w:lvlJc w:val="right"/>
      <w:pPr>
        <w:ind w:left="4320" w:hanging="180"/>
      </w:pPr>
    </w:lvl>
    <w:lvl w:ilvl="6" w:tplc="CDF49AF8" w:tentative="1">
      <w:start w:val="1"/>
      <w:numFmt w:val="decimal"/>
      <w:lvlText w:val="%7."/>
      <w:lvlJc w:val="left"/>
      <w:pPr>
        <w:ind w:left="5040" w:hanging="360"/>
      </w:pPr>
    </w:lvl>
    <w:lvl w:ilvl="7" w:tplc="A51C96AA" w:tentative="1">
      <w:start w:val="1"/>
      <w:numFmt w:val="lowerLetter"/>
      <w:lvlText w:val="%8."/>
      <w:lvlJc w:val="left"/>
      <w:pPr>
        <w:ind w:left="5760" w:hanging="360"/>
      </w:pPr>
    </w:lvl>
    <w:lvl w:ilvl="8" w:tplc="96D842E6" w:tentative="1">
      <w:start w:val="1"/>
      <w:numFmt w:val="lowerRoman"/>
      <w:lvlText w:val="%9."/>
      <w:lvlJc w:val="right"/>
      <w:pPr>
        <w:ind w:left="6480" w:hanging="180"/>
      </w:pPr>
    </w:lvl>
  </w:abstractNum>
  <w:abstractNum w:abstractNumId="11" w15:restartNumberingAfterBreak="0">
    <w:nsid w:val="33C26446"/>
    <w:multiLevelType w:val="hybridMultilevel"/>
    <w:tmpl w:val="7F78B748"/>
    <w:lvl w:ilvl="0" w:tplc="3814CCE6">
      <w:start w:val="1"/>
      <w:numFmt w:val="hebrew1"/>
      <w:lvlText w:val="%1."/>
      <w:lvlJc w:val="left"/>
      <w:pPr>
        <w:ind w:left="720" w:hanging="360"/>
      </w:pPr>
      <w:rPr>
        <w:rFonts w:hint="default"/>
      </w:rPr>
    </w:lvl>
    <w:lvl w:ilvl="1" w:tplc="1DA80D12" w:tentative="1">
      <w:start w:val="1"/>
      <w:numFmt w:val="lowerLetter"/>
      <w:lvlText w:val="%2."/>
      <w:lvlJc w:val="left"/>
      <w:pPr>
        <w:ind w:left="1440" w:hanging="360"/>
      </w:pPr>
    </w:lvl>
    <w:lvl w:ilvl="2" w:tplc="A8F2C73A" w:tentative="1">
      <w:start w:val="1"/>
      <w:numFmt w:val="lowerRoman"/>
      <w:lvlText w:val="%3."/>
      <w:lvlJc w:val="right"/>
      <w:pPr>
        <w:ind w:left="2160" w:hanging="180"/>
      </w:pPr>
    </w:lvl>
    <w:lvl w:ilvl="3" w:tplc="887ED29C" w:tentative="1">
      <w:start w:val="1"/>
      <w:numFmt w:val="decimal"/>
      <w:lvlText w:val="%4."/>
      <w:lvlJc w:val="left"/>
      <w:pPr>
        <w:ind w:left="2880" w:hanging="360"/>
      </w:pPr>
    </w:lvl>
    <w:lvl w:ilvl="4" w:tplc="225207C2" w:tentative="1">
      <w:start w:val="1"/>
      <w:numFmt w:val="lowerLetter"/>
      <w:lvlText w:val="%5."/>
      <w:lvlJc w:val="left"/>
      <w:pPr>
        <w:ind w:left="3600" w:hanging="360"/>
      </w:pPr>
    </w:lvl>
    <w:lvl w:ilvl="5" w:tplc="15326DAE" w:tentative="1">
      <w:start w:val="1"/>
      <w:numFmt w:val="lowerRoman"/>
      <w:lvlText w:val="%6."/>
      <w:lvlJc w:val="right"/>
      <w:pPr>
        <w:ind w:left="4320" w:hanging="180"/>
      </w:pPr>
    </w:lvl>
    <w:lvl w:ilvl="6" w:tplc="0CD0CACE" w:tentative="1">
      <w:start w:val="1"/>
      <w:numFmt w:val="decimal"/>
      <w:lvlText w:val="%7."/>
      <w:lvlJc w:val="left"/>
      <w:pPr>
        <w:ind w:left="5040" w:hanging="360"/>
      </w:pPr>
    </w:lvl>
    <w:lvl w:ilvl="7" w:tplc="FF4EF672" w:tentative="1">
      <w:start w:val="1"/>
      <w:numFmt w:val="lowerLetter"/>
      <w:lvlText w:val="%8."/>
      <w:lvlJc w:val="left"/>
      <w:pPr>
        <w:ind w:left="5760" w:hanging="360"/>
      </w:pPr>
    </w:lvl>
    <w:lvl w:ilvl="8" w:tplc="1F742016" w:tentative="1">
      <w:start w:val="1"/>
      <w:numFmt w:val="lowerRoman"/>
      <w:lvlText w:val="%9."/>
      <w:lvlJc w:val="right"/>
      <w:pPr>
        <w:ind w:left="6480" w:hanging="180"/>
      </w:pPr>
    </w:lvl>
  </w:abstractNum>
  <w:abstractNum w:abstractNumId="12" w15:restartNumberingAfterBreak="0">
    <w:nsid w:val="355A0240"/>
    <w:multiLevelType w:val="hybridMultilevel"/>
    <w:tmpl w:val="6CA6A800"/>
    <w:lvl w:ilvl="0" w:tplc="3AB6A966">
      <w:start w:val="2"/>
      <w:numFmt w:val="decimal"/>
      <w:lvlText w:val="%1"/>
      <w:lvlJc w:val="left"/>
      <w:pPr>
        <w:ind w:left="720" w:hanging="360"/>
      </w:pPr>
      <w:rPr>
        <w:rFonts w:hint="default"/>
      </w:rPr>
    </w:lvl>
    <w:lvl w:ilvl="1" w:tplc="1F707E82" w:tentative="1">
      <w:start w:val="1"/>
      <w:numFmt w:val="lowerLetter"/>
      <w:lvlText w:val="%2."/>
      <w:lvlJc w:val="left"/>
      <w:pPr>
        <w:ind w:left="1440" w:hanging="360"/>
      </w:pPr>
    </w:lvl>
    <w:lvl w:ilvl="2" w:tplc="D8B63FE6" w:tentative="1">
      <w:start w:val="1"/>
      <w:numFmt w:val="lowerRoman"/>
      <w:lvlText w:val="%3."/>
      <w:lvlJc w:val="right"/>
      <w:pPr>
        <w:ind w:left="2160" w:hanging="180"/>
      </w:pPr>
    </w:lvl>
    <w:lvl w:ilvl="3" w:tplc="DDA8F244" w:tentative="1">
      <w:start w:val="1"/>
      <w:numFmt w:val="decimal"/>
      <w:lvlText w:val="%4."/>
      <w:lvlJc w:val="left"/>
      <w:pPr>
        <w:ind w:left="2880" w:hanging="360"/>
      </w:pPr>
    </w:lvl>
    <w:lvl w:ilvl="4" w:tplc="E0AA5BF0" w:tentative="1">
      <w:start w:val="1"/>
      <w:numFmt w:val="lowerLetter"/>
      <w:lvlText w:val="%5."/>
      <w:lvlJc w:val="left"/>
      <w:pPr>
        <w:ind w:left="3600" w:hanging="360"/>
      </w:pPr>
    </w:lvl>
    <w:lvl w:ilvl="5" w:tplc="5CD0FEB0" w:tentative="1">
      <w:start w:val="1"/>
      <w:numFmt w:val="lowerRoman"/>
      <w:lvlText w:val="%6."/>
      <w:lvlJc w:val="right"/>
      <w:pPr>
        <w:ind w:left="4320" w:hanging="180"/>
      </w:pPr>
    </w:lvl>
    <w:lvl w:ilvl="6" w:tplc="3772718C" w:tentative="1">
      <w:start w:val="1"/>
      <w:numFmt w:val="decimal"/>
      <w:lvlText w:val="%7."/>
      <w:lvlJc w:val="left"/>
      <w:pPr>
        <w:ind w:left="5040" w:hanging="360"/>
      </w:pPr>
    </w:lvl>
    <w:lvl w:ilvl="7" w:tplc="9DD8E46C" w:tentative="1">
      <w:start w:val="1"/>
      <w:numFmt w:val="lowerLetter"/>
      <w:lvlText w:val="%8."/>
      <w:lvlJc w:val="left"/>
      <w:pPr>
        <w:ind w:left="5760" w:hanging="360"/>
      </w:pPr>
    </w:lvl>
    <w:lvl w:ilvl="8" w:tplc="BFD86D5C" w:tentative="1">
      <w:start w:val="1"/>
      <w:numFmt w:val="lowerRoman"/>
      <w:lvlText w:val="%9."/>
      <w:lvlJc w:val="right"/>
      <w:pPr>
        <w:ind w:left="6480" w:hanging="180"/>
      </w:pPr>
    </w:lvl>
  </w:abstractNum>
  <w:abstractNum w:abstractNumId="13" w15:restartNumberingAfterBreak="0">
    <w:nsid w:val="37E04673"/>
    <w:multiLevelType w:val="hybridMultilevel"/>
    <w:tmpl w:val="4856830A"/>
    <w:lvl w:ilvl="0" w:tplc="BAF4AF90">
      <w:start w:val="1"/>
      <w:numFmt w:val="decimal"/>
      <w:lvlText w:val="%1."/>
      <w:lvlJc w:val="left"/>
      <w:pPr>
        <w:ind w:left="720" w:hanging="360"/>
      </w:pPr>
      <w:rPr>
        <w:rFonts w:hint="default"/>
      </w:rPr>
    </w:lvl>
    <w:lvl w:ilvl="1" w:tplc="C11E0C3A" w:tentative="1">
      <w:start w:val="1"/>
      <w:numFmt w:val="lowerLetter"/>
      <w:lvlText w:val="%2."/>
      <w:lvlJc w:val="left"/>
      <w:pPr>
        <w:ind w:left="1440" w:hanging="360"/>
      </w:pPr>
    </w:lvl>
    <w:lvl w:ilvl="2" w:tplc="75188B04" w:tentative="1">
      <w:start w:val="1"/>
      <w:numFmt w:val="lowerRoman"/>
      <w:lvlText w:val="%3."/>
      <w:lvlJc w:val="right"/>
      <w:pPr>
        <w:ind w:left="2160" w:hanging="180"/>
      </w:pPr>
    </w:lvl>
    <w:lvl w:ilvl="3" w:tplc="BB925FD0" w:tentative="1">
      <w:start w:val="1"/>
      <w:numFmt w:val="decimal"/>
      <w:lvlText w:val="%4."/>
      <w:lvlJc w:val="left"/>
      <w:pPr>
        <w:ind w:left="2880" w:hanging="360"/>
      </w:pPr>
    </w:lvl>
    <w:lvl w:ilvl="4" w:tplc="35C05E92" w:tentative="1">
      <w:start w:val="1"/>
      <w:numFmt w:val="lowerLetter"/>
      <w:lvlText w:val="%5."/>
      <w:lvlJc w:val="left"/>
      <w:pPr>
        <w:ind w:left="3600" w:hanging="360"/>
      </w:pPr>
    </w:lvl>
    <w:lvl w:ilvl="5" w:tplc="636A47B0" w:tentative="1">
      <w:start w:val="1"/>
      <w:numFmt w:val="lowerRoman"/>
      <w:lvlText w:val="%6."/>
      <w:lvlJc w:val="right"/>
      <w:pPr>
        <w:ind w:left="4320" w:hanging="180"/>
      </w:pPr>
    </w:lvl>
    <w:lvl w:ilvl="6" w:tplc="BD1C8236" w:tentative="1">
      <w:start w:val="1"/>
      <w:numFmt w:val="decimal"/>
      <w:lvlText w:val="%7."/>
      <w:lvlJc w:val="left"/>
      <w:pPr>
        <w:ind w:left="5040" w:hanging="360"/>
      </w:pPr>
    </w:lvl>
    <w:lvl w:ilvl="7" w:tplc="F848AF2E" w:tentative="1">
      <w:start w:val="1"/>
      <w:numFmt w:val="lowerLetter"/>
      <w:lvlText w:val="%8."/>
      <w:lvlJc w:val="left"/>
      <w:pPr>
        <w:ind w:left="5760" w:hanging="360"/>
      </w:pPr>
    </w:lvl>
    <w:lvl w:ilvl="8" w:tplc="0074C668" w:tentative="1">
      <w:start w:val="1"/>
      <w:numFmt w:val="lowerRoman"/>
      <w:lvlText w:val="%9."/>
      <w:lvlJc w:val="right"/>
      <w:pPr>
        <w:ind w:left="6480" w:hanging="180"/>
      </w:pPr>
    </w:lvl>
  </w:abstractNum>
  <w:abstractNum w:abstractNumId="14" w15:restartNumberingAfterBreak="0">
    <w:nsid w:val="431C3E1E"/>
    <w:multiLevelType w:val="hybridMultilevel"/>
    <w:tmpl w:val="9E54A89E"/>
    <w:lvl w:ilvl="0" w:tplc="C048395C">
      <w:start w:val="1"/>
      <w:numFmt w:val="decimal"/>
      <w:lvlText w:val="%1."/>
      <w:lvlJc w:val="left"/>
      <w:pPr>
        <w:ind w:left="720" w:hanging="360"/>
      </w:pPr>
      <w:rPr>
        <w:rFonts w:hint="default"/>
      </w:rPr>
    </w:lvl>
    <w:lvl w:ilvl="1" w:tplc="F3521732" w:tentative="1">
      <w:start w:val="1"/>
      <w:numFmt w:val="lowerLetter"/>
      <w:lvlText w:val="%2."/>
      <w:lvlJc w:val="left"/>
      <w:pPr>
        <w:ind w:left="1440" w:hanging="360"/>
      </w:pPr>
    </w:lvl>
    <w:lvl w:ilvl="2" w:tplc="2C7E498E" w:tentative="1">
      <w:start w:val="1"/>
      <w:numFmt w:val="lowerRoman"/>
      <w:lvlText w:val="%3."/>
      <w:lvlJc w:val="right"/>
      <w:pPr>
        <w:ind w:left="2160" w:hanging="180"/>
      </w:pPr>
    </w:lvl>
    <w:lvl w:ilvl="3" w:tplc="5F44172C" w:tentative="1">
      <w:start w:val="1"/>
      <w:numFmt w:val="decimal"/>
      <w:lvlText w:val="%4."/>
      <w:lvlJc w:val="left"/>
      <w:pPr>
        <w:ind w:left="2880" w:hanging="360"/>
      </w:pPr>
    </w:lvl>
    <w:lvl w:ilvl="4" w:tplc="79762C6E" w:tentative="1">
      <w:start w:val="1"/>
      <w:numFmt w:val="lowerLetter"/>
      <w:lvlText w:val="%5."/>
      <w:lvlJc w:val="left"/>
      <w:pPr>
        <w:ind w:left="3600" w:hanging="360"/>
      </w:pPr>
    </w:lvl>
    <w:lvl w:ilvl="5" w:tplc="F850DFC0" w:tentative="1">
      <w:start w:val="1"/>
      <w:numFmt w:val="lowerRoman"/>
      <w:lvlText w:val="%6."/>
      <w:lvlJc w:val="right"/>
      <w:pPr>
        <w:ind w:left="4320" w:hanging="180"/>
      </w:pPr>
    </w:lvl>
    <w:lvl w:ilvl="6" w:tplc="6B1468AA" w:tentative="1">
      <w:start w:val="1"/>
      <w:numFmt w:val="decimal"/>
      <w:lvlText w:val="%7."/>
      <w:lvlJc w:val="left"/>
      <w:pPr>
        <w:ind w:left="5040" w:hanging="360"/>
      </w:pPr>
    </w:lvl>
    <w:lvl w:ilvl="7" w:tplc="C4DA8008" w:tentative="1">
      <w:start w:val="1"/>
      <w:numFmt w:val="lowerLetter"/>
      <w:lvlText w:val="%8."/>
      <w:lvlJc w:val="left"/>
      <w:pPr>
        <w:ind w:left="5760" w:hanging="360"/>
      </w:pPr>
    </w:lvl>
    <w:lvl w:ilvl="8" w:tplc="4174748C" w:tentative="1">
      <w:start w:val="1"/>
      <w:numFmt w:val="lowerRoman"/>
      <w:lvlText w:val="%9."/>
      <w:lvlJc w:val="right"/>
      <w:pPr>
        <w:ind w:left="6480" w:hanging="180"/>
      </w:pPr>
    </w:lvl>
  </w:abstractNum>
  <w:abstractNum w:abstractNumId="15" w15:restartNumberingAfterBreak="0">
    <w:nsid w:val="43E61064"/>
    <w:multiLevelType w:val="hybridMultilevel"/>
    <w:tmpl w:val="F7F8AD74"/>
    <w:lvl w:ilvl="0" w:tplc="D4AC741E">
      <w:start w:val="1"/>
      <w:numFmt w:val="bullet"/>
      <w:lvlText w:val=""/>
      <w:lvlJc w:val="left"/>
      <w:pPr>
        <w:ind w:left="776" w:hanging="360"/>
      </w:pPr>
      <w:rPr>
        <w:rFonts w:ascii="Segoe MDL2 Assets" w:hAnsi="Segoe MDL2 Assets" w:cs="Segoe MDL2 Assets" w:hint="default"/>
        <w:b/>
        <w:bCs/>
        <w:i w:val="0"/>
        <w:iCs w:val="0"/>
        <w:color w:val="FFC000"/>
        <w:position w:val="-6"/>
        <w:sz w:val="28"/>
        <w:szCs w:val="32"/>
      </w:rPr>
    </w:lvl>
    <w:lvl w:ilvl="1" w:tplc="2688A6B6" w:tentative="1">
      <w:start w:val="1"/>
      <w:numFmt w:val="bullet"/>
      <w:lvlText w:val="o"/>
      <w:lvlJc w:val="left"/>
      <w:pPr>
        <w:ind w:left="2292" w:hanging="360"/>
      </w:pPr>
      <w:rPr>
        <w:rFonts w:ascii="Courier New" w:hAnsi="Courier New" w:cs="Courier New" w:hint="default"/>
      </w:rPr>
    </w:lvl>
    <w:lvl w:ilvl="2" w:tplc="1670227C" w:tentative="1">
      <w:start w:val="1"/>
      <w:numFmt w:val="bullet"/>
      <w:lvlText w:val=""/>
      <w:lvlJc w:val="left"/>
      <w:pPr>
        <w:ind w:left="3012" w:hanging="360"/>
      </w:pPr>
      <w:rPr>
        <w:rFonts w:ascii="Wingdings" w:hAnsi="Wingdings" w:hint="default"/>
      </w:rPr>
    </w:lvl>
    <w:lvl w:ilvl="3" w:tplc="3E6E675E" w:tentative="1">
      <w:start w:val="1"/>
      <w:numFmt w:val="bullet"/>
      <w:lvlText w:val=""/>
      <w:lvlJc w:val="left"/>
      <w:pPr>
        <w:ind w:left="3732" w:hanging="360"/>
      </w:pPr>
      <w:rPr>
        <w:rFonts w:ascii="Symbol" w:hAnsi="Symbol" w:hint="default"/>
      </w:rPr>
    </w:lvl>
    <w:lvl w:ilvl="4" w:tplc="1F08DC12" w:tentative="1">
      <w:start w:val="1"/>
      <w:numFmt w:val="bullet"/>
      <w:lvlText w:val="o"/>
      <w:lvlJc w:val="left"/>
      <w:pPr>
        <w:ind w:left="4452" w:hanging="360"/>
      </w:pPr>
      <w:rPr>
        <w:rFonts w:ascii="Courier New" w:hAnsi="Courier New" w:cs="Courier New" w:hint="default"/>
      </w:rPr>
    </w:lvl>
    <w:lvl w:ilvl="5" w:tplc="37344E42" w:tentative="1">
      <w:start w:val="1"/>
      <w:numFmt w:val="bullet"/>
      <w:lvlText w:val=""/>
      <w:lvlJc w:val="left"/>
      <w:pPr>
        <w:ind w:left="5172" w:hanging="360"/>
      </w:pPr>
      <w:rPr>
        <w:rFonts w:ascii="Wingdings" w:hAnsi="Wingdings" w:hint="default"/>
      </w:rPr>
    </w:lvl>
    <w:lvl w:ilvl="6" w:tplc="CE809B1C" w:tentative="1">
      <w:start w:val="1"/>
      <w:numFmt w:val="bullet"/>
      <w:lvlText w:val=""/>
      <w:lvlJc w:val="left"/>
      <w:pPr>
        <w:ind w:left="5892" w:hanging="360"/>
      </w:pPr>
      <w:rPr>
        <w:rFonts w:ascii="Symbol" w:hAnsi="Symbol" w:hint="default"/>
      </w:rPr>
    </w:lvl>
    <w:lvl w:ilvl="7" w:tplc="125E03C8" w:tentative="1">
      <w:start w:val="1"/>
      <w:numFmt w:val="bullet"/>
      <w:lvlText w:val="o"/>
      <w:lvlJc w:val="left"/>
      <w:pPr>
        <w:ind w:left="6612" w:hanging="360"/>
      </w:pPr>
      <w:rPr>
        <w:rFonts w:ascii="Courier New" w:hAnsi="Courier New" w:cs="Courier New" w:hint="default"/>
      </w:rPr>
    </w:lvl>
    <w:lvl w:ilvl="8" w:tplc="613CB57A" w:tentative="1">
      <w:start w:val="1"/>
      <w:numFmt w:val="bullet"/>
      <w:lvlText w:val=""/>
      <w:lvlJc w:val="left"/>
      <w:pPr>
        <w:ind w:left="7332" w:hanging="360"/>
      </w:pPr>
      <w:rPr>
        <w:rFonts w:ascii="Wingdings" w:hAnsi="Wingdings" w:hint="default"/>
      </w:rPr>
    </w:lvl>
  </w:abstractNum>
  <w:abstractNum w:abstractNumId="16" w15:restartNumberingAfterBreak="0">
    <w:nsid w:val="455F1740"/>
    <w:multiLevelType w:val="hybridMultilevel"/>
    <w:tmpl w:val="F586D92A"/>
    <w:lvl w:ilvl="0" w:tplc="A4BC505E">
      <w:start w:val="1"/>
      <w:numFmt w:val="decimal"/>
      <w:lvlText w:val="%1."/>
      <w:lvlJc w:val="left"/>
      <w:pPr>
        <w:ind w:left="720" w:hanging="360"/>
      </w:pPr>
      <w:rPr>
        <w:rFonts w:hint="default"/>
      </w:rPr>
    </w:lvl>
    <w:lvl w:ilvl="1" w:tplc="AD0A0A1E" w:tentative="1">
      <w:start w:val="1"/>
      <w:numFmt w:val="lowerLetter"/>
      <w:lvlText w:val="%2."/>
      <w:lvlJc w:val="left"/>
      <w:pPr>
        <w:ind w:left="1440" w:hanging="360"/>
      </w:pPr>
    </w:lvl>
    <w:lvl w:ilvl="2" w:tplc="95E2694E" w:tentative="1">
      <w:start w:val="1"/>
      <w:numFmt w:val="lowerRoman"/>
      <w:lvlText w:val="%3."/>
      <w:lvlJc w:val="right"/>
      <w:pPr>
        <w:ind w:left="2160" w:hanging="180"/>
      </w:pPr>
    </w:lvl>
    <w:lvl w:ilvl="3" w:tplc="6400C9FC" w:tentative="1">
      <w:start w:val="1"/>
      <w:numFmt w:val="decimal"/>
      <w:lvlText w:val="%4."/>
      <w:lvlJc w:val="left"/>
      <w:pPr>
        <w:ind w:left="2880" w:hanging="360"/>
      </w:pPr>
    </w:lvl>
    <w:lvl w:ilvl="4" w:tplc="61D461C6" w:tentative="1">
      <w:start w:val="1"/>
      <w:numFmt w:val="lowerLetter"/>
      <w:lvlText w:val="%5."/>
      <w:lvlJc w:val="left"/>
      <w:pPr>
        <w:ind w:left="3600" w:hanging="360"/>
      </w:pPr>
    </w:lvl>
    <w:lvl w:ilvl="5" w:tplc="653E506A" w:tentative="1">
      <w:start w:val="1"/>
      <w:numFmt w:val="lowerRoman"/>
      <w:lvlText w:val="%6."/>
      <w:lvlJc w:val="right"/>
      <w:pPr>
        <w:ind w:left="4320" w:hanging="180"/>
      </w:pPr>
    </w:lvl>
    <w:lvl w:ilvl="6" w:tplc="6DACE51C" w:tentative="1">
      <w:start w:val="1"/>
      <w:numFmt w:val="decimal"/>
      <w:lvlText w:val="%7."/>
      <w:lvlJc w:val="left"/>
      <w:pPr>
        <w:ind w:left="5040" w:hanging="360"/>
      </w:pPr>
    </w:lvl>
    <w:lvl w:ilvl="7" w:tplc="FB1AB478" w:tentative="1">
      <w:start w:val="1"/>
      <w:numFmt w:val="lowerLetter"/>
      <w:lvlText w:val="%8."/>
      <w:lvlJc w:val="left"/>
      <w:pPr>
        <w:ind w:left="5760" w:hanging="360"/>
      </w:pPr>
    </w:lvl>
    <w:lvl w:ilvl="8" w:tplc="FAB824BA" w:tentative="1">
      <w:start w:val="1"/>
      <w:numFmt w:val="lowerRoman"/>
      <w:lvlText w:val="%9."/>
      <w:lvlJc w:val="right"/>
      <w:pPr>
        <w:ind w:left="6480" w:hanging="180"/>
      </w:pPr>
    </w:lvl>
  </w:abstractNum>
  <w:abstractNum w:abstractNumId="17" w15:restartNumberingAfterBreak="0">
    <w:nsid w:val="45691456"/>
    <w:multiLevelType w:val="hybridMultilevel"/>
    <w:tmpl w:val="64E2AEC2"/>
    <w:lvl w:ilvl="0" w:tplc="E2C2A8CA">
      <w:start w:val="1"/>
      <w:numFmt w:val="decimal"/>
      <w:lvlText w:val="%1."/>
      <w:lvlJc w:val="left"/>
      <w:pPr>
        <w:ind w:left="720" w:hanging="360"/>
      </w:pPr>
      <w:rPr>
        <w:rFonts w:hint="default"/>
      </w:rPr>
    </w:lvl>
    <w:lvl w:ilvl="1" w:tplc="EB2477B0" w:tentative="1">
      <w:start w:val="1"/>
      <w:numFmt w:val="lowerLetter"/>
      <w:lvlText w:val="%2."/>
      <w:lvlJc w:val="left"/>
      <w:pPr>
        <w:ind w:left="1440" w:hanging="360"/>
      </w:pPr>
    </w:lvl>
    <w:lvl w:ilvl="2" w:tplc="33827E06" w:tentative="1">
      <w:start w:val="1"/>
      <w:numFmt w:val="lowerRoman"/>
      <w:lvlText w:val="%3."/>
      <w:lvlJc w:val="right"/>
      <w:pPr>
        <w:ind w:left="2160" w:hanging="180"/>
      </w:pPr>
    </w:lvl>
    <w:lvl w:ilvl="3" w:tplc="36ACACA0" w:tentative="1">
      <w:start w:val="1"/>
      <w:numFmt w:val="decimal"/>
      <w:lvlText w:val="%4."/>
      <w:lvlJc w:val="left"/>
      <w:pPr>
        <w:ind w:left="2880" w:hanging="360"/>
      </w:pPr>
    </w:lvl>
    <w:lvl w:ilvl="4" w:tplc="0C8CD982" w:tentative="1">
      <w:start w:val="1"/>
      <w:numFmt w:val="lowerLetter"/>
      <w:lvlText w:val="%5."/>
      <w:lvlJc w:val="left"/>
      <w:pPr>
        <w:ind w:left="3600" w:hanging="360"/>
      </w:pPr>
    </w:lvl>
    <w:lvl w:ilvl="5" w:tplc="DA4C1C04" w:tentative="1">
      <w:start w:val="1"/>
      <w:numFmt w:val="lowerRoman"/>
      <w:lvlText w:val="%6."/>
      <w:lvlJc w:val="right"/>
      <w:pPr>
        <w:ind w:left="4320" w:hanging="180"/>
      </w:pPr>
    </w:lvl>
    <w:lvl w:ilvl="6" w:tplc="2670EAE6" w:tentative="1">
      <w:start w:val="1"/>
      <w:numFmt w:val="decimal"/>
      <w:lvlText w:val="%7."/>
      <w:lvlJc w:val="left"/>
      <w:pPr>
        <w:ind w:left="5040" w:hanging="360"/>
      </w:pPr>
    </w:lvl>
    <w:lvl w:ilvl="7" w:tplc="31DA009E" w:tentative="1">
      <w:start w:val="1"/>
      <w:numFmt w:val="lowerLetter"/>
      <w:lvlText w:val="%8."/>
      <w:lvlJc w:val="left"/>
      <w:pPr>
        <w:ind w:left="5760" w:hanging="360"/>
      </w:pPr>
    </w:lvl>
    <w:lvl w:ilvl="8" w:tplc="0DA4C40C" w:tentative="1">
      <w:start w:val="1"/>
      <w:numFmt w:val="lowerRoman"/>
      <w:lvlText w:val="%9."/>
      <w:lvlJc w:val="right"/>
      <w:pPr>
        <w:ind w:left="6480" w:hanging="180"/>
      </w:pPr>
    </w:lvl>
  </w:abstractNum>
  <w:abstractNum w:abstractNumId="18" w15:restartNumberingAfterBreak="0">
    <w:nsid w:val="48257B74"/>
    <w:multiLevelType w:val="hybridMultilevel"/>
    <w:tmpl w:val="9DFC700E"/>
    <w:lvl w:ilvl="0" w:tplc="A880E1C0">
      <w:start w:val="1"/>
      <w:numFmt w:val="bullet"/>
      <w:lvlText w:val="o"/>
      <w:lvlJc w:val="left"/>
      <w:pPr>
        <w:ind w:left="1501" w:hanging="360"/>
      </w:pPr>
      <w:rPr>
        <w:rFonts w:ascii="Courier New" w:hAnsi="Courier New" w:cs="Courier New" w:hint="default"/>
      </w:rPr>
    </w:lvl>
    <w:lvl w:ilvl="1" w:tplc="33D4D268" w:tentative="1">
      <w:start w:val="1"/>
      <w:numFmt w:val="bullet"/>
      <w:lvlText w:val="o"/>
      <w:lvlJc w:val="left"/>
      <w:pPr>
        <w:ind w:left="2221" w:hanging="360"/>
      </w:pPr>
      <w:rPr>
        <w:rFonts w:ascii="Courier New" w:hAnsi="Courier New" w:cs="Courier New" w:hint="default"/>
      </w:rPr>
    </w:lvl>
    <w:lvl w:ilvl="2" w:tplc="65AA9B7C" w:tentative="1">
      <w:start w:val="1"/>
      <w:numFmt w:val="bullet"/>
      <w:lvlText w:val=""/>
      <w:lvlJc w:val="left"/>
      <w:pPr>
        <w:ind w:left="2941" w:hanging="360"/>
      </w:pPr>
      <w:rPr>
        <w:rFonts w:ascii="Wingdings" w:hAnsi="Wingdings" w:hint="default"/>
      </w:rPr>
    </w:lvl>
    <w:lvl w:ilvl="3" w:tplc="6B12FB4E" w:tentative="1">
      <w:start w:val="1"/>
      <w:numFmt w:val="bullet"/>
      <w:lvlText w:val=""/>
      <w:lvlJc w:val="left"/>
      <w:pPr>
        <w:ind w:left="3661" w:hanging="360"/>
      </w:pPr>
      <w:rPr>
        <w:rFonts w:ascii="Symbol" w:hAnsi="Symbol" w:hint="default"/>
      </w:rPr>
    </w:lvl>
    <w:lvl w:ilvl="4" w:tplc="AC44197E" w:tentative="1">
      <w:start w:val="1"/>
      <w:numFmt w:val="bullet"/>
      <w:lvlText w:val="o"/>
      <w:lvlJc w:val="left"/>
      <w:pPr>
        <w:ind w:left="4381" w:hanging="360"/>
      </w:pPr>
      <w:rPr>
        <w:rFonts w:ascii="Courier New" w:hAnsi="Courier New" w:cs="Courier New" w:hint="default"/>
      </w:rPr>
    </w:lvl>
    <w:lvl w:ilvl="5" w:tplc="4ED494C2" w:tentative="1">
      <w:start w:val="1"/>
      <w:numFmt w:val="bullet"/>
      <w:lvlText w:val=""/>
      <w:lvlJc w:val="left"/>
      <w:pPr>
        <w:ind w:left="5101" w:hanging="360"/>
      </w:pPr>
      <w:rPr>
        <w:rFonts w:ascii="Wingdings" w:hAnsi="Wingdings" w:hint="default"/>
      </w:rPr>
    </w:lvl>
    <w:lvl w:ilvl="6" w:tplc="82C2D21E" w:tentative="1">
      <w:start w:val="1"/>
      <w:numFmt w:val="bullet"/>
      <w:lvlText w:val=""/>
      <w:lvlJc w:val="left"/>
      <w:pPr>
        <w:ind w:left="5821" w:hanging="360"/>
      </w:pPr>
      <w:rPr>
        <w:rFonts w:ascii="Symbol" w:hAnsi="Symbol" w:hint="default"/>
      </w:rPr>
    </w:lvl>
    <w:lvl w:ilvl="7" w:tplc="50E26A34" w:tentative="1">
      <w:start w:val="1"/>
      <w:numFmt w:val="bullet"/>
      <w:lvlText w:val="o"/>
      <w:lvlJc w:val="left"/>
      <w:pPr>
        <w:ind w:left="6541" w:hanging="360"/>
      </w:pPr>
      <w:rPr>
        <w:rFonts w:ascii="Courier New" w:hAnsi="Courier New" w:cs="Courier New" w:hint="default"/>
      </w:rPr>
    </w:lvl>
    <w:lvl w:ilvl="8" w:tplc="D02E0784" w:tentative="1">
      <w:start w:val="1"/>
      <w:numFmt w:val="bullet"/>
      <w:lvlText w:val=""/>
      <w:lvlJc w:val="left"/>
      <w:pPr>
        <w:ind w:left="7261" w:hanging="360"/>
      </w:pPr>
      <w:rPr>
        <w:rFonts w:ascii="Wingdings" w:hAnsi="Wingdings" w:hint="default"/>
      </w:rPr>
    </w:lvl>
  </w:abstractNum>
  <w:abstractNum w:abstractNumId="19" w15:restartNumberingAfterBreak="0">
    <w:nsid w:val="509D50D8"/>
    <w:multiLevelType w:val="hybridMultilevel"/>
    <w:tmpl w:val="DEACFDAC"/>
    <w:lvl w:ilvl="0" w:tplc="FE48DC3A">
      <w:numFmt w:val="bullet"/>
      <w:lvlText w:val="-"/>
      <w:lvlJc w:val="left"/>
      <w:pPr>
        <w:ind w:left="720" w:hanging="360"/>
      </w:pPr>
      <w:rPr>
        <w:rFonts w:ascii="Times New Roman" w:eastAsiaTheme="minorHAnsi" w:hAnsi="Times New Roman" w:cs="David" w:hint="default"/>
      </w:rPr>
    </w:lvl>
    <w:lvl w:ilvl="1" w:tplc="20A80FB6" w:tentative="1">
      <w:start w:val="1"/>
      <w:numFmt w:val="bullet"/>
      <w:lvlText w:val="o"/>
      <w:lvlJc w:val="left"/>
      <w:pPr>
        <w:ind w:left="1440" w:hanging="360"/>
      </w:pPr>
      <w:rPr>
        <w:rFonts w:ascii="Courier New" w:hAnsi="Courier New" w:cs="Courier New" w:hint="default"/>
      </w:rPr>
    </w:lvl>
    <w:lvl w:ilvl="2" w:tplc="34ECACF2" w:tentative="1">
      <w:start w:val="1"/>
      <w:numFmt w:val="bullet"/>
      <w:lvlText w:val=""/>
      <w:lvlJc w:val="left"/>
      <w:pPr>
        <w:ind w:left="2160" w:hanging="360"/>
      </w:pPr>
      <w:rPr>
        <w:rFonts w:ascii="Wingdings" w:hAnsi="Wingdings" w:hint="default"/>
      </w:rPr>
    </w:lvl>
    <w:lvl w:ilvl="3" w:tplc="5310E5B4" w:tentative="1">
      <w:start w:val="1"/>
      <w:numFmt w:val="bullet"/>
      <w:lvlText w:val=""/>
      <w:lvlJc w:val="left"/>
      <w:pPr>
        <w:ind w:left="2880" w:hanging="360"/>
      </w:pPr>
      <w:rPr>
        <w:rFonts w:ascii="Symbol" w:hAnsi="Symbol" w:hint="default"/>
      </w:rPr>
    </w:lvl>
    <w:lvl w:ilvl="4" w:tplc="B4F46C62" w:tentative="1">
      <w:start w:val="1"/>
      <w:numFmt w:val="bullet"/>
      <w:lvlText w:val="o"/>
      <w:lvlJc w:val="left"/>
      <w:pPr>
        <w:ind w:left="3600" w:hanging="360"/>
      </w:pPr>
      <w:rPr>
        <w:rFonts w:ascii="Courier New" w:hAnsi="Courier New" w:cs="Courier New" w:hint="default"/>
      </w:rPr>
    </w:lvl>
    <w:lvl w:ilvl="5" w:tplc="70722416" w:tentative="1">
      <w:start w:val="1"/>
      <w:numFmt w:val="bullet"/>
      <w:lvlText w:val=""/>
      <w:lvlJc w:val="left"/>
      <w:pPr>
        <w:ind w:left="4320" w:hanging="360"/>
      </w:pPr>
      <w:rPr>
        <w:rFonts w:ascii="Wingdings" w:hAnsi="Wingdings" w:hint="default"/>
      </w:rPr>
    </w:lvl>
    <w:lvl w:ilvl="6" w:tplc="BDDC1A1E" w:tentative="1">
      <w:start w:val="1"/>
      <w:numFmt w:val="bullet"/>
      <w:lvlText w:val=""/>
      <w:lvlJc w:val="left"/>
      <w:pPr>
        <w:ind w:left="5040" w:hanging="360"/>
      </w:pPr>
      <w:rPr>
        <w:rFonts w:ascii="Symbol" w:hAnsi="Symbol" w:hint="default"/>
      </w:rPr>
    </w:lvl>
    <w:lvl w:ilvl="7" w:tplc="59D0E660" w:tentative="1">
      <w:start w:val="1"/>
      <w:numFmt w:val="bullet"/>
      <w:lvlText w:val="o"/>
      <w:lvlJc w:val="left"/>
      <w:pPr>
        <w:ind w:left="5760" w:hanging="360"/>
      </w:pPr>
      <w:rPr>
        <w:rFonts w:ascii="Courier New" w:hAnsi="Courier New" w:cs="Courier New" w:hint="default"/>
      </w:rPr>
    </w:lvl>
    <w:lvl w:ilvl="8" w:tplc="8A02167E" w:tentative="1">
      <w:start w:val="1"/>
      <w:numFmt w:val="bullet"/>
      <w:lvlText w:val=""/>
      <w:lvlJc w:val="left"/>
      <w:pPr>
        <w:ind w:left="6480" w:hanging="360"/>
      </w:pPr>
      <w:rPr>
        <w:rFonts w:ascii="Wingdings" w:hAnsi="Wingdings" w:hint="default"/>
      </w:rPr>
    </w:lvl>
  </w:abstractNum>
  <w:abstractNum w:abstractNumId="20" w15:restartNumberingAfterBreak="0">
    <w:nsid w:val="50A22D85"/>
    <w:multiLevelType w:val="hybridMultilevel"/>
    <w:tmpl w:val="DDDCCFE6"/>
    <w:lvl w:ilvl="0" w:tplc="A46A0686">
      <w:start w:val="1"/>
      <w:numFmt w:val="decimal"/>
      <w:lvlText w:val="%1."/>
      <w:lvlJc w:val="left"/>
      <w:pPr>
        <w:ind w:left="720" w:hanging="360"/>
      </w:pPr>
      <w:rPr>
        <w:rFonts w:hint="default"/>
      </w:rPr>
    </w:lvl>
    <w:lvl w:ilvl="1" w:tplc="9968CC30" w:tentative="1">
      <w:start w:val="1"/>
      <w:numFmt w:val="lowerLetter"/>
      <w:lvlText w:val="%2."/>
      <w:lvlJc w:val="left"/>
      <w:pPr>
        <w:ind w:left="1440" w:hanging="360"/>
      </w:pPr>
    </w:lvl>
    <w:lvl w:ilvl="2" w:tplc="D56E64C0" w:tentative="1">
      <w:start w:val="1"/>
      <w:numFmt w:val="lowerRoman"/>
      <w:lvlText w:val="%3."/>
      <w:lvlJc w:val="right"/>
      <w:pPr>
        <w:ind w:left="2160" w:hanging="180"/>
      </w:pPr>
    </w:lvl>
    <w:lvl w:ilvl="3" w:tplc="944EDF70" w:tentative="1">
      <w:start w:val="1"/>
      <w:numFmt w:val="decimal"/>
      <w:lvlText w:val="%4."/>
      <w:lvlJc w:val="left"/>
      <w:pPr>
        <w:ind w:left="2880" w:hanging="360"/>
      </w:pPr>
    </w:lvl>
    <w:lvl w:ilvl="4" w:tplc="4E78DCE4" w:tentative="1">
      <w:start w:val="1"/>
      <w:numFmt w:val="lowerLetter"/>
      <w:lvlText w:val="%5."/>
      <w:lvlJc w:val="left"/>
      <w:pPr>
        <w:ind w:left="3600" w:hanging="360"/>
      </w:pPr>
    </w:lvl>
    <w:lvl w:ilvl="5" w:tplc="C408E63C" w:tentative="1">
      <w:start w:val="1"/>
      <w:numFmt w:val="lowerRoman"/>
      <w:lvlText w:val="%6."/>
      <w:lvlJc w:val="right"/>
      <w:pPr>
        <w:ind w:left="4320" w:hanging="180"/>
      </w:pPr>
    </w:lvl>
    <w:lvl w:ilvl="6" w:tplc="4B686BF4" w:tentative="1">
      <w:start w:val="1"/>
      <w:numFmt w:val="decimal"/>
      <w:lvlText w:val="%7."/>
      <w:lvlJc w:val="left"/>
      <w:pPr>
        <w:ind w:left="5040" w:hanging="360"/>
      </w:pPr>
    </w:lvl>
    <w:lvl w:ilvl="7" w:tplc="0A54B074" w:tentative="1">
      <w:start w:val="1"/>
      <w:numFmt w:val="lowerLetter"/>
      <w:lvlText w:val="%8."/>
      <w:lvlJc w:val="left"/>
      <w:pPr>
        <w:ind w:left="5760" w:hanging="360"/>
      </w:pPr>
    </w:lvl>
    <w:lvl w:ilvl="8" w:tplc="00761A5C" w:tentative="1">
      <w:start w:val="1"/>
      <w:numFmt w:val="lowerRoman"/>
      <w:lvlText w:val="%9."/>
      <w:lvlJc w:val="right"/>
      <w:pPr>
        <w:ind w:left="6480" w:hanging="180"/>
      </w:pPr>
    </w:lvl>
  </w:abstractNum>
  <w:abstractNum w:abstractNumId="21" w15:restartNumberingAfterBreak="0">
    <w:nsid w:val="53047C74"/>
    <w:multiLevelType w:val="hybridMultilevel"/>
    <w:tmpl w:val="51BAD8EA"/>
    <w:lvl w:ilvl="0" w:tplc="E7926BB2">
      <w:start w:val="1"/>
      <w:numFmt w:val="decimal"/>
      <w:lvlText w:val="%1."/>
      <w:lvlJc w:val="left"/>
      <w:pPr>
        <w:ind w:left="720" w:hanging="360"/>
      </w:pPr>
      <w:rPr>
        <w:rFonts w:hint="default"/>
      </w:rPr>
    </w:lvl>
    <w:lvl w:ilvl="1" w:tplc="0CD8170A" w:tentative="1">
      <w:start w:val="1"/>
      <w:numFmt w:val="lowerLetter"/>
      <w:lvlText w:val="%2."/>
      <w:lvlJc w:val="left"/>
      <w:pPr>
        <w:ind w:left="1440" w:hanging="360"/>
      </w:pPr>
    </w:lvl>
    <w:lvl w:ilvl="2" w:tplc="58449E4E" w:tentative="1">
      <w:start w:val="1"/>
      <w:numFmt w:val="lowerRoman"/>
      <w:lvlText w:val="%3."/>
      <w:lvlJc w:val="right"/>
      <w:pPr>
        <w:ind w:left="2160" w:hanging="180"/>
      </w:pPr>
    </w:lvl>
    <w:lvl w:ilvl="3" w:tplc="83C46DC2" w:tentative="1">
      <w:start w:val="1"/>
      <w:numFmt w:val="decimal"/>
      <w:lvlText w:val="%4."/>
      <w:lvlJc w:val="left"/>
      <w:pPr>
        <w:ind w:left="2880" w:hanging="360"/>
      </w:pPr>
    </w:lvl>
    <w:lvl w:ilvl="4" w:tplc="392806B4" w:tentative="1">
      <w:start w:val="1"/>
      <w:numFmt w:val="lowerLetter"/>
      <w:lvlText w:val="%5."/>
      <w:lvlJc w:val="left"/>
      <w:pPr>
        <w:ind w:left="3600" w:hanging="360"/>
      </w:pPr>
    </w:lvl>
    <w:lvl w:ilvl="5" w:tplc="9AF88614" w:tentative="1">
      <w:start w:val="1"/>
      <w:numFmt w:val="lowerRoman"/>
      <w:lvlText w:val="%6."/>
      <w:lvlJc w:val="right"/>
      <w:pPr>
        <w:ind w:left="4320" w:hanging="180"/>
      </w:pPr>
    </w:lvl>
    <w:lvl w:ilvl="6" w:tplc="10841220" w:tentative="1">
      <w:start w:val="1"/>
      <w:numFmt w:val="decimal"/>
      <w:lvlText w:val="%7."/>
      <w:lvlJc w:val="left"/>
      <w:pPr>
        <w:ind w:left="5040" w:hanging="360"/>
      </w:pPr>
    </w:lvl>
    <w:lvl w:ilvl="7" w:tplc="A318482C" w:tentative="1">
      <w:start w:val="1"/>
      <w:numFmt w:val="lowerLetter"/>
      <w:lvlText w:val="%8."/>
      <w:lvlJc w:val="left"/>
      <w:pPr>
        <w:ind w:left="5760" w:hanging="360"/>
      </w:pPr>
    </w:lvl>
    <w:lvl w:ilvl="8" w:tplc="4FB42336" w:tentative="1">
      <w:start w:val="1"/>
      <w:numFmt w:val="lowerRoman"/>
      <w:lvlText w:val="%9."/>
      <w:lvlJc w:val="right"/>
      <w:pPr>
        <w:ind w:left="6480" w:hanging="180"/>
      </w:pPr>
    </w:lvl>
  </w:abstractNum>
  <w:abstractNum w:abstractNumId="22" w15:restartNumberingAfterBreak="0">
    <w:nsid w:val="604513A9"/>
    <w:multiLevelType w:val="hybridMultilevel"/>
    <w:tmpl w:val="818EAFFC"/>
    <w:lvl w:ilvl="0" w:tplc="5608DED8">
      <w:start w:val="1"/>
      <w:numFmt w:val="decimal"/>
      <w:lvlText w:val="%1."/>
      <w:lvlJc w:val="left"/>
      <w:pPr>
        <w:ind w:left="720" w:hanging="360"/>
      </w:pPr>
      <w:rPr>
        <w:rFonts w:hint="default"/>
      </w:rPr>
    </w:lvl>
    <w:lvl w:ilvl="1" w:tplc="A78C1D00" w:tentative="1">
      <w:start w:val="1"/>
      <w:numFmt w:val="lowerLetter"/>
      <w:lvlText w:val="%2."/>
      <w:lvlJc w:val="left"/>
      <w:pPr>
        <w:ind w:left="1440" w:hanging="360"/>
      </w:pPr>
    </w:lvl>
    <w:lvl w:ilvl="2" w:tplc="F7F88852" w:tentative="1">
      <w:start w:val="1"/>
      <w:numFmt w:val="lowerRoman"/>
      <w:lvlText w:val="%3."/>
      <w:lvlJc w:val="right"/>
      <w:pPr>
        <w:ind w:left="2160" w:hanging="180"/>
      </w:pPr>
    </w:lvl>
    <w:lvl w:ilvl="3" w:tplc="48CAC85C" w:tentative="1">
      <w:start w:val="1"/>
      <w:numFmt w:val="decimal"/>
      <w:lvlText w:val="%4."/>
      <w:lvlJc w:val="left"/>
      <w:pPr>
        <w:ind w:left="2880" w:hanging="360"/>
      </w:pPr>
    </w:lvl>
    <w:lvl w:ilvl="4" w:tplc="1BA00CE6" w:tentative="1">
      <w:start w:val="1"/>
      <w:numFmt w:val="lowerLetter"/>
      <w:lvlText w:val="%5."/>
      <w:lvlJc w:val="left"/>
      <w:pPr>
        <w:ind w:left="3600" w:hanging="360"/>
      </w:pPr>
    </w:lvl>
    <w:lvl w:ilvl="5" w:tplc="1FD20460" w:tentative="1">
      <w:start w:val="1"/>
      <w:numFmt w:val="lowerRoman"/>
      <w:lvlText w:val="%6."/>
      <w:lvlJc w:val="right"/>
      <w:pPr>
        <w:ind w:left="4320" w:hanging="180"/>
      </w:pPr>
    </w:lvl>
    <w:lvl w:ilvl="6" w:tplc="230005F0" w:tentative="1">
      <w:start w:val="1"/>
      <w:numFmt w:val="decimal"/>
      <w:lvlText w:val="%7."/>
      <w:lvlJc w:val="left"/>
      <w:pPr>
        <w:ind w:left="5040" w:hanging="360"/>
      </w:pPr>
    </w:lvl>
    <w:lvl w:ilvl="7" w:tplc="48F44B7C" w:tentative="1">
      <w:start w:val="1"/>
      <w:numFmt w:val="lowerLetter"/>
      <w:lvlText w:val="%8."/>
      <w:lvlJc w:val="left"/>
      <w:pPr>
        <w:ind w:left="5760" w:hanging="360"/>
      </w:pPr>
    </w:lvl>
    <w:lvl w:ilvl="8" w:tplc="5BCC035E" w:tentative="1">
      <w:start w:val="1"/>
      <w:numFmt w:val="lowerRoman"/>
      <w:lvlText w:val="%9."/>
      <w:lvlJc w:val="right"/>
      <w:pPr>
        <w:ind w:left="6480" w:hanging="180"/>
      </w:pPr>
    </w:lvl>
  </w:abstractNum>
  <w:abstractNum w:abstractNumId="23" w15:restartNumberingAfterBreak="0">
    <w:nsid w:val="6079445E"/>
    <w:multiLevelType w:val="hybridMultilevel"/>
    <w:tmpl w:val="908E2B88"/>
    <w:lvl w:ilvl="0" w:tplc="CA3631F2">
      <w:start w:val="1"/>
      <w:numFmt w:val="bullet"/>
      <w:lvlText w:val=""/>
      <w:lvlJc w:val="left"/>
      <w:pPr>
        <w:ind w:left="721" w:hanging="360"/>
      </w:pPr>
      <w:rPr>
        <w:rFonts w:ascii="Segoe MDL2 Assets" w:hAnsi="Segoe MDL2 Assets" w:cs="Segoe MDL2 Assets" w:hint="default"/>
        <w:b/>
        <w:bCs/>
        <w:i w:val="0"/>
        <w:iCs w:val="0"/>
        <w:color w:val="FFC000"/>
        <w:position w:val="-6"/>
        <w:sz w:val="28"/>
        <w:szCs w:val="20"/>
      </w:rPr>
    </w:lvl>
    <w:lvl w:ilvl="1" w:tplc="98ECFE08" w:tentative="1">
      <w:start w:val="1"/>
      <w:numFmt w:val="bullet"/>
      <w:lvlText w:val="o"/>
      <w:lvlJc w:val="left"/>
      <w:pPr>
        <w:ind w:left="1583" w:hanging="360"/>
      </w:pPr>
      <w:rPr>
        <w:rFonts w:ascii="Courier New" w:hAnsi="Courier New" w:cs="Courier New" w:hint="default"/>
      </w:rPr>
    </w:lvl>
    <w:lvl w:ilvl="2" w:tplc="10BAF0C4" w:tentative="1">
      <w:start w:val="1"/>
      <w:numFmt w:val="bullet"/>
      <w:lvlText w:val=""/>
      <w:lvlJc w:val="left"/>
      <w:pPr>
        <w:ind w:left="2303" w:hanging="360"/>
      </w:pPr>
      <w:rPr>
        <w:rFonts w:ascii="Wingdings" w:hAnsi="Wingdings" w:hint="default"/>
      </w:rPr>
    </w:lvl>
    <w:lvl w:ilvl="3" w:tplc="37844FC2" w:tentative="1">
      <w:start w:val="1"/>
      <w:numFmt w:val="bullet"/>
      <w:lvlText w:val=""/>
      <w:lvlJc w:val="left"/>
      <w:pPr>
        <w:ind w:left="3023" w:hanging="360"/>
      </w:pPr>
      <w:rPr>
        <w:rFonts w:ascii="Symbol" w:hAnsi="Symbol" w:hint="default"/>
      </w:rPr>
    </w:lvl>
    <w:lvl w:ilvl="4" w:tplc="456A44E8" w:tentative="1">
      <w:start w:val="1"/>
      <w:numFmt w:val="bullet"/>
      <w:lvlText w:val="o"/>
      <w:lvlJc w:val="left"/>
      <w:pPr>
        <w:ind w:left="3743" w:hanging="360"/>
      </w:pPr>
      <w:rPr>
        <w:rFonts w:ascii="Courier New" w:hAnsi="Courier New" w:cs="Courier New" w:hint="default"/>
      </w:rPr>
    </w:lvl>
    <w:lvl w:ilvl="5" w:tplc="E74E1AAE" w:tentative="1">
      <w:start w:val="1"/>
      <w:numFmt w:val="bullet"/>
      <w:lvlText w:val=""/>
      <w:lvlJc w:val="left"/>
      <w:pPr>
        <w:ind w:left="4463" w:hanging="360"/>
      </w:pPr>
      <w:rPr>
        <w:rFonts w:ascii="Wingdings" w:hAnsi="Wingdings" w:hint="default"/>
      </w:rPr>
    </w:lvl>
    <w:lvl w:ilvl="6" w:tplc="CD98C2B4" w:tentative="1">
      <w:start w:val="1"/>
      <w:numFmt w:val="bullet"/>
      <w:lvlText w:val=""/>
      <w:lvlJc w:val="left"/>
      <w:pPr>
        <w:ind w:left="5183" w:hanging="360"/>
      </w:pPr>
      <w:rPr>
        <w:rFonts w:ascii="Symbol" w:hAnsi="Symbol" w:hint="default"/>
      </w:rPr>
    </w:lvl>
    <w:lvl w:ilvl="7" w:tplc="2196F8C6" w:tentative="1">
      <w:start w:val="1"/>
      <w:numFmt w:val="bullet"/>
      <w:lvlText w:val="o"/>
      <w:lvlJc w:val="left"/>
      <w:pPr>
        <w:ind w:left="5903" w:hanging="360"/>
      </w:pPr>
      <w:rPr>
        <w:rFonts w:ascii="Courier New" w:hAnsi="Courier New" w:cs="Courier New" w:hint="default"/>
      </w:rPr>
    </w:lvl>
    <w:lvl w:ilvl="8" w:tplc="53E87E72" w:tentative="1">
      <w:start w:val="1"/>
      <w:numFmt w:val="bullet"/>
      <w:lvlText w:val=""/>
      <w:lvlJc w:val="left"/>
      <w:pPr>
        <w:ind w:left="6623" w:hanging="360"/>
      </w:pPr>
      <w:rPr>
        <w:rFonts w:ascii="Wingdings" w:hAnsi="Wingdings" w:hint="default"/>
      </w:rPr>
    </w:lvl>
  </w:abstractNum>
  <w:abstractNum w:abstractNumId="24" w15:restartNumberingAfterBreak="0">
    <w:nsid w:val="6699458C"/>
    <w:multiLevelType w:val="hybridMultilevel"/>
    <w:tmpl w:val="61B2597E"/>
    <w:lvl w:ilvl="0" w:tplc="C908B7A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tplc="E99A5A36" w:tentative="1">
      <w:start w:val="1"/>
      <w:numFmt w:val="bullet"/>
      <w:lvlText w:val="o"/>
      <w:lvlJc w:val="left"/>
      <w:pPr>
        <w:ind w:left="513" w:hanging="360"/>
      </w:pPr>
      <w:rPr>
        <w:rFonts w:ascii="Courier New" w:hAnsi="Courier New" w:cs="Courier New" w:hint="default"/>
      </w:rPr>
    </w:lvl>
    <w:lvl w:ilvl="2" w:tplc="517ED51A" w:tentative="1">
      <w:start w:val="1"/>
      <w:numFmt w:val="bullet"/>
      <w:lvlText w:val=""/>
      <w:lvlJc w:val="left"/>
      <w:pPr>
        <w:ind w:left="1233" w:hanging="360"/>
      </w:pPr>
      <w:rPr>
        <w:rFonts w:ascii="Wingdings" w:hAnsi="Wingdings" w:hint="default"/>
      </w:rPr>
    </w:lvl>
    <w:lvl w:ilvl="3" w:tplc="CE400F0E" w:tentative="1">
      <w:start w:val="1"/>
      <w:numFmt w:val="bullet"/>
      <w:lvlText w:val=""/>
      <w:lvlJc w:val="left"/>
      <w:pPr>
        <w:ind w:left="1953" w:hanging="360"/>
      </w:pPr>
      <w:rPr>
        <w:rFonts w:ascii="Symbol" w:hAnsi="Symbol" w:hint="default"/>
      </w:rPr>
    </w:lvl>
    <w:lvl w:ilvl="4" w:tplc="FA4257DE" w:tentative="1">
      <w:start w:val="1"/>
      <w:numFmt w:val="bullet"/>
      <w:lvlText w:val="o"/>
      <w:lvlJc w:val="left"/>
      <w:pPr>
        <w:ind w:left="2673" w:hanging="360"/>
      </w:pPr>
      <w:rPr>
        <w:rFonts w:ascii="Courier New" w:hAnsi="Courier New" w:cs="Courier New" w:hint="default"/>
      </w:rPr>
    </w:lvl>
    <w:lvl w:ilvl="5" w:tplc="39C81350" w:tentative="1">
      <w:start w:val="1"/>
      <w:numFmt w:val="bullet"/>
      <w:lvlText w:val=""/>
      <w:lvlJc w:val="left"/>
      <w:pPr>
        <w:ind w:left="3393" w:hanging="360"/>
      </w:pPr>
      <w:rPr>
        <w:rFonts w:ascii="Wingdings" w:hAnsi="Wingdings" w:hint="default"/>
      </w:rPr>
    </w:lvl>
    <w:lvl w:ilvl="6" w:tplc="53E638D0" w:tentative="1">
      <w:start w:val="1"/>
      <w:numFmt w:val="bullet"/>
      <w:lvlText w:val=""/>
      <w:lvlJc w:val="left"/>
      <w:pPr>
        <w:ind w:left="4113" w:hanging="360"/>
      </w:pPr>
      <w:rPr>
        <w:rFonts w:ascii="Symbol" w:hAnsi="Symbol" w:hint="default"/>
      </w:rPr>
    </w:lvl>
    <w:lvl w:ilvl="7" w:tplc="E05A7AF0" w:tentative="1">
      <w:start w:val="1"/>
      <w:numFmt w:val="bullet"/>
      <w:lvlText w:val="o"/>
      <w:lvlJc w:val="left"/>
      <w:pPr>
        <w:ind w:left="4833" w:hanging="360"/>
      </w:pPr>
      <w:rPr>
        <w:rFonts w:ascii="Courier New" w:hAnsi="Courier New" w:cs="Courier New" w:hint="default"/>
      </w:rPr>
    </w:lvl>
    <w:lvl w:ilvl="8" w:tplc="D6D68C34" w:tentative="1">
      <w:start w:val="1"/>
      <w:numFmt w:val="bullet"/>
      <w:lvlText w:val=""/>
      <w:lvlJc w:val="left"/>
      <w:pPr>
        <w:ind w:left="5553" w:hanging="360"/>
      </w:pPr>
      <w:rPr>
        <w:rFonts w:ascii="Wingdings" w:hAnsi="Wingdings" w:hint="default"/>
      </w:rPr>
    </w:lvl>
  </w:abstractNum>
  <w:abstractNum w:abstractNumId="25" w15:restartNumberingAfterBreak="0">
    <w:nsid w:val="681E080C"/>
    <w:multiLevelType w:val="hybridMultilevel"/>
    <w:tmpl w:val="182EDC4E"/>
    <w:lvl w:ilvl="0" w:tplc="DBB0A420">
      <w:start w:val="1"/>
      <w:numFmt w:val="decimal"/>
      <w:lvlText w:val="%1."/>
      <w:lvlJc w:val="left"/>
      <w:pPr>
        <w:ind w:left="720" w:hanging="360"/>
      </w:pPr>
      <w:rPr>
        <w:rFonts w:hint="default"/>
      </w:rPr>
    </w:lvl>
    <w:lvl w:ilvl="1" w:tplc="08ECAC36" w:tentative="1">
      <w:start w:val="1"/>
      <w:numFmt w:val="lowerLetter"/>
      <w:lvlText w:val="%2."/>
      <w:lvlJc w:val="left"/>
      <w:pPr>
        <w:ind w:left="1440" w:hanging="360"/>
      </w:pPr>
    </w:lvl>
    <w:lvl w:ilvl="2" w:tplc="27983C80" w:tentative="1">
      <w:start w:val="1"/>
      <w:numFmt w:val="lowerRoman"/>
      <w:lvlText w:val="%3."/>
      <w:lvlJc w:val="right"/>
      <w:pPr>
        <w:ind w:left="2160" w:hanging="180"/>
      </w:pPr>
    </w:lvl>
    <w:lvl w:ilvl="3" w:tplc="71BEF7B0" w:tentative="1">
      <w:start w:val="1"/>
      <w:numFmt w:val="decimal"/>
      <w:lvlText w:val="%4."/>
      <w:lvlJc w:val="left"/>
      <w:pPr>
        <w:ind w:left="2880" w:hanging="360"/>
      </w:pPr>
    </w:lvl>
    <w:lvl w:ilvl="4" w:tplc="E4A2983E" w:tentative="1">
      <w:start w:val="1"/>
      <w:numFmt w:val="lowerLetter"/>
      <w:lvlText w:val="%5."/>
      <w:lvlJc w:val="left"/>
      <w:pPr>
        <w:ind w:left="3600" w:hanging="360"/>
      </w:pPr>
    </w:lvl>
    <w:lvl w:ilvl="5" w:tplc="18F86408" w:tentative="1">
      <w:start w:val="1"/>
      <w:numFmt w:val="lowerRoman"/>
      <w:lvlText w:val="%6."/>
      <w:lvlJc w:val="right"/>
      <w:pPr>
        <w:ind w:left="4320" w:hanging="180"/>
      </w:pPr>
    </w:lvl>
    <w:lvl w:ilvl="6" w:tplc="F15E51F4" w:tentative="1">
      <w:start w:val="1"/>
      <w:numFmt w:val="decimal"/>
      <w:lvlText w:val="%7."/>
      <w:lvlJc w:val="left"/>
      <w:pPr>
        <w:ind w:left="5040" w:hanging="360"/>
      </w:pPr>
    </w:lvl>
    <w:lvl w:ilvl="7" w:tplc="6F58F422" w:tentative="1">
      <w:start w:val="1"/>
      <w:numFmt w:val="lowerLetter"/>
      <w:lvlText w:val="%8."/>
      <w:lvlJc w:val="left"/>
      <w:pPr>
        <w:ind w:left="5760" w:hanging="360"/>
      </w:pPr>
    </w:lvl>
    <w:lvl w:ilvl="8" w:tplc="724077AA" w:tentative="1">
      <w:start w:val="1"/>
      <w:numFmt w:val="lowerRoman"/>
      <w:lvlText w:val="%9."/>
      <w:lvlJc w:val="right"/>
      <w:pPr>
        <w:ind w:left="6480" w:hanging="180"/>
      </w:pPr>
    </w:lvl>
  </w:abstractNum>
  <w:abstractNum w:abstractNumId="26" w15:restartNumberingAfterBreak="0">
    <w:nsid w:val="6E94757B"/>
    <w:multiLevelType w:val="hybridMultilevel"/>
    <w:tmpl w:val="267A9548"/>
    <w:lvl w:ilvl="0" w:tplc="537887D0">
      <w:start w:val="1"/>
      <w:numFmt w:val="decimal"/>
      <w:lvlText w:val="%1."/>
      <w:lvlJc w:val="left"/>
      <w:pPr>
        <w:ind w:left="720" w:hanging="360"/>
      </w:pPr>
      <w:rPr>
        <w:rFonts w:hint="default"/>
      </w:rPr>
    </w:lvl>
    <w:lvl w:ilvl="1" w:tplc="B98CBE9A" w:tentative="1">
      <w:start w:val="1"/>
      <w:numFmt w:val="lowerLetter"/>
      <w:lvlText w:val="%2."/>
      <w:lvlJc w:val="left"/>
      <w:pPr>
        <w:ind w:left="1440" w:hanging="360"/>
      </w:pPr>
    </w:lvl>
    <w:lvl w:ilvl="2" w:tplc="C11CF2B4" w:tentative="1">
      <w:start w:val="1"/>
      <w:numFmt w:val="lowerRoman"/>
      <w:lvlText w:val="%3."/>
      <w:lvlJc w:val="right"/>
      <w:pPr>
        <w:ind w:left="2160" w:hanging="180"/>
      </w:pPr>
    </w:lvl>
    <w:lvl w:ilvl="3" w:tplc="99C0DA96" w:tentative="1">
      <w:start w:val="1"/>
      <w:numFmt w:val="decimal"/>
      <w:lvlText w:val="%4."/>
      <w:lvlJc w:val="left"/>
      <w:pPr>
        <w:ind w:left="2880" w:hanging="360"/>
      </w:pPr>
    </w:lvl>
    <w:lvl w:ilvl="4" w:tplc="3BE40294" w:tentative="1">
      <w:start w:val="1"/>
      <w:numFmt w:val="lowerLetter"/>
      <w:lvlText w:val="%5."/>
      <w:lvlJc w:val="left"/>
      <w:pPr>
        <w:ind w:left="3600" w:hanging="360"/>
      </w:pPr>
    </w:lvl>
    <w:lvl w:ilvl="5" w:tplc="687A8450" w:tentative="1">
      <w:start w:val="1"/>
      <w:numFmt w:val="lowerRoman"/>
      <w:lvlText w:val="%6."/>
      <w:lvlJc w:val="right"/>
      <w:pPr>
        <w:ind w:left="4320" w:hanging="180"/>
      </w:pPr>
    </w:lvl>
    <w:lvl w:ilvl="6" w:tplc="7ACE9BF8" w:tentative="1">
      <w:start w:val="1"/>
      <w:numFmt w:val="decimal"/>
      <w:lvlText w:val="%7."/>
      <w:lvlJc w:val="left"/>
      <w:pPr>
        <w:ind w:left="5040" w:hanging="360"/>
      </w:pPr>
    </w:lvl>
    <w:lvl w:ilvl="7" w:tplc="03B0C296" w:tentative="1">
      <w:start w:val="1"/>
      <w:numFmt w:val="lowerLetter"/>
      <w:lvlText w:val="%8."/>
      <w:lvlJc w:val="left"/>
      <w:pPr>
        <w:ind w:left="5760" w:hanging="360"/>
      </w:pPr>
    </w:lvl>
    <w:lvl w:ilvl="8" w:tplc="89A01FCE" w:tentative="1">
      <w:start w:val="1"/>
      <w:numFmt w:val="lowerRoman"/>
      <w:lvlText w:val="%9."/>
      <w:lvlJc w:val="right"/>
      <w:pPr>
        <w:ind w:left="6480" w:hanging="180"/>
      </w:pPr>
    </w:lvl>
  </w:abstractNum>
  <w:abstractNum w:abstractNumId="27" w15:restartNumberingAfterBreak="0">
    <w:nsid w:val="713E2E7F"/>
    <w:multiLevelType w:val="hybridMultilevel"/>
    <w:tmpl w:val="1DB2B90C"/>
    <w:lvl w:ilvl="0" w:tplc="540CB3CA">
      <w:start w:val="1"/>
      <w:numFmt w:val="decimal"/>
      <w:lvlText w:val="%1."/>
      <w:lvlJc w:val="left"/>
      <w:pPr>
        <w:ind w:left="720" w:hanging="360"/>
      </w:pPr>
      <w:rPr>
        <w:rFonts w:hint="default"/>
      </w:rPr>
    </w:lvl>
    <w:lvl w:ilvl="1" w:tplc="DFE279EE" w:tentative="1">
      <w:start w:val="1"/>
      <w:numFmt w:val="lowerLetter"/>
      <w:lvlText w:val="%2."/>
      <w:lvlJc w:val="left"/>
      <w:pPr>
        <w:ind w:left="1440" w:hanging="360"/>
      </w:pPr>
    </w:lvl>
    <w:lvl w:ilvl="2" w:tplc="0E8EC7B6" w:tentative="1">
      <w:start w:val="1"/>
      <w:numFmt w:val="lowerRoman"/>
      <w:lvlText w:val="%3."/>
      <w:lvlJc w:val="right"/>
      <w:pPr>
        <w:ind w:left="2160" w:hanging="180"/>
      </w:pPr>
    </w:lvl>
    <w:lvl w:ilvl="3" w:tplc="3EA46E40" w:tentative="1">
      <w:start w:val="1"/>
      <w:numFmt w:val="decimal"/>
      <w:lvlText w:val="%4."/>
      <w:lvlJc w:val="left"/>
      <w:pPr>
        <w:ind w:left="2880" w:hanging="360"/>
      </w:pPr>
    </w:lvl>
    <w:lvl w:ilvl="4" w:tplc="2BBC537C" w:tentative="1">
      <w:start w:val="1"/>
      <w:numFmt w:val="lowerLetter"/>
      <w:lvlText w:val="%5."/>
      <w:lvlJc w:val="left"/>
      <w:pPr>
        <w:ind w:left="3600" w:hanging="360"/>
      </w:pPr>
    </w:lvl>
    <w:lvl w:ilvl="5" w:tplc="17F6767A" w:tentative="1">
      <w:start w:val="1"/>
      <w:numFmt w:val="lowerRoman"/>
      <w:lvlText w:val="%6."/>
      <w:lvlJc w:val="right"/>
      <w:pPr>
        <w:ind w:left="4320" w:hanging="180"/>
      </w:pPr>
    </w:lvl>
    <w:lvl w:ilvl="6" w:tplc="B1FA79E2" w:tentative="1">
      <w:start w:val="1"/>
      <w:numFmt w:val="decimal"/>
      <w:lvlText w:val="%7."/>
      <w:lvlJc w:val="left"/>
      <w:pPr>
        <w:ind w:left="5040" w:hanging="360"/>
      </w:pPr>
    </w:lvl>
    <w:lvl w:ilvl="7" w:tplc="37F876B2" w:tentative="1">
      <w:start w:val="1"/>
      <w:numFmt w:val="lowerLetter"/>
      <w:lvlText w:val="%8."/>
      <w:lvlJc w:val="left"/>
      <w:pPr>
        <w:ind w:left="5760" w:hanging="360"/>
      </w:pPr>
    </w:lvl>
    <w:lvl w:ilvl="8" w:tplc="1BC49906" w:tentative="1">
      <w:start w:val="1"/>
      <w:numFmt w:val="lowerRoman"/>
      <w:lvlText w:val="%9."/>
      <w:lvlJc w:val="right"/>
      <w:pPr>
        <w:ind w:left="6480" w:hanging="180"/>
      </w:pPr>
    </w:lvl>
  </w:abstractNum>
  <w:num w:numId="1">
    <w:abstractNumId w:val="2"/>
  </w:num>
  <w:num w:numId="2">
    <w:abstractNumId w:val="1"/>
  </w:num>
  <w:num w:numId="3">
    <w:abstractNumId w:val="16"/>
  </w:num>
  <w:num w:numId="4">
    <w:abstractNumId w:val="5"/>
  </w:num>
  <w:num w:numId="5">
    <w:abstractNumId w:val="26"/>
  </w:num>
  <w:num w:numId="6">
    <w:abstractNumId w:val="17"/>
  </w:num>
  <w:num w:numId="7">
    <w:abstractNumId w:val="21"/>
  </w:num>
  <w:num w:numId="8">
    <w:abstractNumId w:val="24"/>
  </w:num>
  <w:num w:numId="9">
    <w:abstractNumId w:val="23"/>
  </w:num>
  <w:num w:numId="10">
    <w:abstractNumId w:val="15"/>
  </w:num>
  <w:num w:numId="11">
    <w:abstractNumId w:val="3"/>
  </w:num>
  <w:num w:numId="12">
    <w:abstractNumId w:val="8"/>
  </w:num>
  <w:num w:numId="13">
    <w:abstractNumId w:val="14"/>
  </w:num>
  <w:num w:numId="14">
    <w:abstractNumId w:val="27"/>
  </w:num>
  <w:num w:numId="15">
    <w:abstractNumId w:val="9"/>
  </w:num>
  <w:num w:numId="16">
    <w:abstractNumId w:val="10"/>
  </w:num>
  <w:num w:numId="17">
    <w:abstractNumId w:val="25"/>
  </w:num>
  <w:num w:numId="18">
    <w:abstractNumId w:val="20"/>
  </w:num>
  <w:num w:numId="19">
    <w:abstractNumId w:val="12"/>
  </w:num>
  <w:num w:numId="20">
    <w:abstractNumId w:val="4"/>
  </w:num>
  <w:num w:numId="21">
    <w:abstractNumId w:val="19"/>
  </w:num>
  <w:num w:numId="22">
    <w:abstractNumId w:val="13"/>
  </w:num>
  <w:num w:numId="23">
    <w:abstractNumId w:val="6"/>
  </w:num>
  <w:num w:numId="24">
    <w:abstractNumId w:val="7"/>
  </w:num>
  <w:num w:numId="25">
    <w:abstractNumId w:val="18"/>
  </w:num>
  <w:num w:numId="26">
    <w:abstractNumId w:val="22"/>
  </w:num>
  <w:num w:numId="27">
    <w:abstractNumId w:val="11"/>
  </w:num>
  <w:num w:numId="2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SortMethod w:val="00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ivug" w:val="1"/>
    <w:docVar w:name="space" w:val="1"/>
  </w:docVars>
  <w:rsids>
    <w:rsidRoot w:val="00792C42"/>
    <w:rsid w:val="00000029"/>
    <w:rsid w:val="0000012F"/>
    <w:rsid w:val="0000116B"/>
    <w:rsid w:val="00001222"/>
    <w:rsid w:val="00001D24"/>
    <w:rsid w:val="0000286C"/>
    <w:rsid w:val="00002AD3"/>
    <w:rsid w:val="00002AE4"/>
    <w:rsid w:val="00002E27"/>
    <w:rsid w:val="00002E84"/>
    <w:rsid w:val="00003054"/>
    <w:rsid w:val="0000314A"/>
    <w:rsid w:val="000031A4"/>
    <w:rsid w:val="00003290"/>
    <w:rsid w:val="000036DD"/>
    <w:rsid w:val="00003B77"/>
    <w:rsid w:val="00003C61"/>
    <w:rsid w:val="000040BB"/>
    <w:rsid w:val="0000478C"/>
    <w:rsid w:val="0000479C"/>
    <w:rsid w:val="0000534C"/>
    <w:rsid w:val="0000567C"/>
    <w:rsid w:val="00005BD4"/>
    <w:rsid w:val="00005ECD"/>
    <w:rsid w:val="0000636D"/>
    <w:rsid w:val="000065B9"/>
    <w:rsid w:val="00006645"/>
    <w:rsid w:val="00006ACD"/>
    <w:rsid w:val="00006B67"/>
    <w:rsid w:val="00006BCD"/>
    <w:rsid w:val="00006E59"/>
    <w:rsid w:val="00006F91"/>
    <w:rsid w:val="00007008"/>
    <w:rsid w:val="0000702E"/>
    <w:rsid w:val="0000705D"/>
    <w:rsid w:val="00007738"/>
    <w:rsid w:val="00007845"/>
    <w:rsid w:val="000078E8"/>
    <w:rsid w:val="00007BE8"/>
    <w:rsid w:val="00007C23"/>
    <w:rsid w:val="000100EB"/>
    <w:rsid w:val="00010DD8"/>
    <w:rsid w:val="000112B8"/>
    <w:rsid w:val="000114CE"/>
    <w:rsid w:val="0001171B"/>
    <w:rsid w:val="0001186C"/>
    <w:rsid w:val="00012071"/>
    <w:rsid w:val="0001229C"/>
    <w:rsid w:val="000125D6"/>
    <w:rsid w:val="00013C6F"/>
    <w:rsid w:val="00014264"/>
    <w:rsid w:val="000154AF"/>
    <w:rsid w:val="00015675"/>
    <w:rsid w:val="00015B09"/>
    <w:rsid w:val="00015D36"/>
    <w:rsid w:val="00015FF8"/>
    <w:rsid w:val="0001698A"/>
    <w:rsid w:val="00017315"/>
    <w:rsid w:val="0001735B"/>
    <w:rsid w:val="0001793A"/>
    <w:rsid w:val="000207D4"/>
    <w:rsid w:val="00020921"/>
    <w:rsid w:val="00020F46"/>
    <w:rsid w:val="0002199A"/>
    <w:rsid w:val="000219F5"/>
    <w:rsid w:val="00022131"/>
    <w:rsid w:val="0002263E"/>
    <w:rsid w:val="00022C33"/>
    <w:rsid w:val="00022C9D"/>
    <w:rsid w:val="00023195"/>
    <w:rsid w:val="00023407"/>
    <w:rsid w:val="0002493C"/>
    <w:rsid w:val="00024D74"/>
    <w:rsid w:val="00024D85"/>
    <w:rsid w:val="00025010"/>
    <w:rsid w:val="000250AD"/>
    <w:rsid w:val="00025537"/>
    <w:rsid w:val="0002564E"/>
    <w:rsid w:val="00026099"/>
    <w:rsid w:val="000263FE"/>
    <w:rsid w:val="0002688B"/>
    <w:rsid w:val="000268EE"/>
    <w:rsid w:val="00026BF9"/>
    <w:rsid w:val="00027315"/>
    <w:rsid w:val="0002743C"/>
    <w:rsid w:val="00027F9B"/>
    <w:rsid w:val="0003031F"/>
    <w:rsid w:val="000303A8"/>
    <w:rsid w:val="0003045F"/>
    <w:rsid w:val="00030673"/>
    <w:rsid w:val="0003090E"/>
    <w:rsid w:val="0003096D"/>
    <w:rsid w:val="00030A42"/>
    <w:rsid w:val="00030B75"/>
    <w:rsid w:val="000315ED"/>
    <w:rsid w:val="00031709"/>
    <w:rsid w:val="00031985"/>
    <w:rsid w:val="00031AC3"/>
    <w:rsid w:val="00032251"/>
    <w:rsid w:val="000322EF"/>
    <w:rsid w:val="00032524"/>
    <w:rsid w:val="00032A32"/>
    <w:rsid w:val="00032B25"/>
    <w:rsid w:val="000339C1"/>
    <w:rsid w:val="00034057"/>
    <w:rsid w:val="00034118"/>
    <w:rsid w:val="000341DC"/>
    <w:rsid w:val="000343D7"/>
    <w:rsid w:val="00034D97"/>
    <w:rsid w:val="00035296"/>
    <w:rsid w:val="0003557E"/>
    <w:rsid w:val="00035C07"/>
    <w:rsid w:val="00035EBB"/>
    <w:rsid w:val="00036AD7"/>
    <w:rsid w:val="00037235"/>
    <w:rsid w:val="000377A8"/>
    <w:rsid w:val="000378AE"/>
    <w:rsid w:val="00037AD1"/>
    <w:rsid w:val="00037D80"/>
    <w:rsid w:val="00040367"/>
    <w:rsid w:val="000408A0"/>
    <w:rsid w:val="00040B4B"/>
    <w:rsid w:val="000410FD"/>
    <w:rsid w:val="000419E1"/>
    <w:rsid w:val="00041B08"/>
    <w:rsid w:val="00041B47"/>
    <w:rsid w:val="00041FD2"/>
    <w:rsid w:val="0004218F"/>
    <w:rsid w:val="000426B9"/>
    <w:rsid w:val="00042837"/>
    <w:rsid w:val="00042904"/>
    <w:rsid w:val="00042D18"/>
    <w:rsid w:val="000432EB"/>
    <w:rsid w:val="0004355A"/>
    <w:rsid w:val="00043F58"/>
    <w:rsid w:val="00043FB1"/>
    <w:rsid w:val="00044524"/>
    <w:rsid w:val="00044887"/>
    <w:rsid w:val="00044B84"/>
    <w:rsid w:val="00044CD5"/>
    <w:rsid w:val="00044EF1"/>
    <w:rsid w:val="00045344"/>
    <w:rsid w:val="00045483"/>
    <w:rsid w:val="0004600C"/>
    <w:rsid w:val="0004604D"/>
    <w:rsid w:val="000463CA"/>
    <w:rsid w:val="00046617"/>
    <w:rsid w:val="000469F1"/>
    <w:rsid w:val="00046B70"/>
    <w:rsid w:val="00046C7E"/>
    <w:rsid w:val="000475DC"/>
    <w:rsid w:val="000476F3"/>
    <w:rsid w:val="00047819"/>
    <w:rsid w:val="000479BF"/>
    <w:rsid w:val="00047CEE"/>
    <w:rsid w:val="00047FA0"/>
    <w:rsid w:val="000501A4"/>
    <w:rsid w:val="00050553"/>
    <w:rsid w:val="00050662"/>
    <w:rsid w:val="00050821"/>
    <w:rsid w:val="00050A45"/>
    <w:rsid w:val="00050A6E"/>
    <w:rsid w:val="00050D8A"/>
    <w:rsid w:val="00051120"/>
    <w:rsid w:val="0005144A"/>
    <w:rsid w:val="0005144C"/>
    <w:rsid w:val="0005171D"/>
    <w:rsid w:val="00051AAD"/>
    <w:rsid w:val="00051AE7"/>
    <w:rsid w:val="00051CCB"/>
    <w:rsid w:val="00052315"/>
    <w:rsid w:val="0005262B"/>
    <w:rsid w:val="00052822"/>
    <w:rsid w:val="00052BE7"/>
    <w:rsid w:val="00052C0D"/>
    <w:rsid w:val="00052CB9"/>
    <w:rsid w:val="0005303B"/>
    <w:rsid w:val="0005309B"/>
    <w:rsid w:val="00053172"/>
    <w:rsid w:val="000532AA"/>
    <w:rsid w:val="00053548"/>
    <w:rsid w:val="00053E75"/>
    <w:rsid w:val="00054255"/>
    <w:rsid w:val="0005497A"/>
    <w:rsid w:val="00054D7E"/>
    <w:rsid w:val="000554DE"/>
    <w:rsid w:val="00055778"/>
    <w:rsid w:val="000557BE"/>
    <w:rsid w:val="00055F57"/>
    <w:rsid w:val="000561AB"/>
    <w:rsid w:val="00056255"/>
    <w:rsid w:val="000563C0"/>
    <w:rsid w:val="00056776"/>
    <w:rsid w:val="00056CF2"/>
    <w:rsid w:val="00057210"/>
    <w:rsid w:val="0005762C"/>
    <w:rsid w:val="0005771D"/>
    <w:rsid w:val="00057CE4"/>
    <w:rsid w:val="00057E05"/>
    <w:rsid w:val="00060050"/>
    <w:rsid w:val="00060098"/>
    <w:rsid w:val="00060648"/>
    <w:rsid w:val="00060B4F"/>
    <w:rsid w:val="00060D66"/>
    <w:rsid w:val="00060E2E"/>
    <w:rsid w:val="00060F77"/>
    <w:rsid w:val="000615A7"/>
    <w:rsid w:val="0006181A"/>
    <w:rsid w:val="00061880"/>
    <w:rsid w:val="00061F83"/>
    <w:rsid w:val="00062849"/>
    <w:rsid w:val="000628DA"/>
    <w:rsid w:val="00062ABE"/>
    <w:rsid w:val="00062F90"/>
    <w:rsid w:val="00063076"/>
    <w:rsid w:val="000633F5"/>
    <w:rsid w:val="0006366B"/>
    <w:rsid w:val="00063744"/>
    <w:rsid w:val="00063E61"/>
    <w:rsid w:val="0006407C"/>
    <w:rsid w:val="00064B01"/>
    <w:rsid w:val="00064F25"/>
    <w:rsid w:val="000650E5"/>
    <w:rsid w:val="000651C0"/>
    <w:rsid w:val="00065874"/>
    <w:rsid w:val="00065994"/>
    <w:rsid w:val="00066275"/>
    <w:rsid w:val="00067024"/>
    <w:rsid w:val="000674DF"/>
    <w:rsid w:val="00067686"/>
    <w:rsid w:val="000679BE"/>
    <w:rsid w:val="00067C05"/>
    <w:rsid w:val="000704FA"/>
    <w:rsid w:val="000707D9"/>
    <w:rsid w:val="0007094C"/>
    <w:rsid w:val="0007099F"/>
    <w:rsid w:val="00071311"/>
    <w:rsid w:val="000715C4"/>
    <w:rsid w:val="00072E29"/>
    <w:rsid w:val="00072E36"/>
    <w:rsid w:val="0007378E"/>
    <w:rsid w:val="00073D2C"/>
    <w:rsid w:val="00074105"/>
    <w:rsid w:val="00074418"/>
    <w:rsid w:val="000745EB"/>
    <w:rsid w:val="00074D41"/>
    <w:rsid w:val="00074DE2"/>
    <w:rsid w:val="00074F52"/>
    <w:rsid w:val="00075047"/>
    <w:rsid w:val="00075127"/>
    <w:rsid w:val="0007533B"/>
    <w:rsid w:val="0007580F"/>
    <w:rsid w:val="0007653D"/>
    <w:rsid w:val="000766FB"/>
    <w:rsid w:val="00077043"/>
    <w:rsid w:val="0007774F"/>
    <w:rsid w:val="00077B9E"/>
    <w:rsid w:val="00077E36"/>
    <w:rsid w:val="00077F85"/>
    <w:rsid w:val="000803EA"/>
    <w:rsid w:val="00080989"/>
    <w:rsid w:val="00080A98"/>
    <w:rsid w:val="00080C15"/>
    <w:rsid w:val="00080C79"/>
    <w:rsid w:val="00080F48"/>
    <w:rsid w:val="000816B0"/>
    <w:rsid w:val="00081BDA"/>
    <w:rsid w:val="00083180"/>
    <w:rsid w:val="000831CA"/>
    <w:rsid w:val="00083390"/>
    <w:rsid w:val="00083405"/>
    <w:rsid w:val="00083455"/>
    <w:rsid w:val="000838CC"/>
    <w:rsid w:val="00083906"/>
    <w:rsid w:val="0008392A"/>
    <w:rsid w:val="00083D07"/>
    <w:rsid w:val="00083EB0"/>
    <w:rsid w:val="00083FDD"/>
    <w:rsid w:val="000840F0"/>
    <w:rsid w:val="0008428E"/>
    <w:rsid w:val="00084392"/>
    <w:rsid w:val="0008462D"/>
    <w:rsid w:val="000846D9"/>
    <w:rsid w:val="000846EF"/>
    <w:rsid w:val="00084D00"/>
    <w:rsid w:val="000855A3"/>
    <w:rsid w:val="00085612"/>
    <w:rsid w:val="00085734"/>
    <w:rsid w:val="00086A7C"/>
    <w:rsid w:val="00086BC7"/>
    <w:rsid w:val="00086C3F"/>
    <w:rsid w:val="00087498"/>
    <w:rsid w:val="000876B8"/>
    <w:rsid w:val="00087BBE"/>
    <w:rsid w:val="00087BFB"/>
    <w:rsid w:val="00087CA7"/>
    <w:rsid w:val="00087D62"/>
    <w:rsid w:val="00087DF4"/>
    <w:rsid w:val="000900EA"/>
    <w:rsid w:val="000904A8"/>
    <w:rsid w:val="00090644"/>
    <w:rsid w:val="00090659"/>
    <w:rsid w:val="0009090B"/>
    <w:rsid w:val="0009118D"/>
    <w:rsid w:val="0009138C"/>
    <w:rsid w:val="00092BBE"/>
    <w:rsid w:val="00093366"/>
    <w:rsid w:val="0009345B"/>
    <w:rsid w:val="00093917"/>
    <w:rsid w:val="00093A5B"/>
    <w:rsid w:val="00093D3F"/>
    <w:rsid w:val="000940FE"/>
    <w:rsid w:val="000947F4"/>
    <w:rsid w:val="00094845"/>
    <w:rsid w:val="00094B12"/>
    <w:rsid w:val="00095565"/>
    <w:rsid w:val="0009569F"/>
    <w:rsid w:val="000958B5"/>
    <w:rsid w:val="000959A7"/>
    <w:rsid w:val="000962CE"/>
    <w:rsid w:val="0009666C"/>
    <w:rsid w:val="00096698"/>
    <w:rsid w:val="0009672D"/>
    <w:rsid w:val="00097356"/>
    <w:rsid w:val="00097793"/>
    <w:rsid w:val="0009784D"/>
    <w:rsid w:val="00097A8A"/>
    <w:rsid w:val="00097CC8"/>
    <w:rsid w:val="00097F3C"/>
    <w:rsid w:val="000A0236"/>
    <w:rsid w:val="000A0845"/>
    <w:rsid w:val="000A0A17"/>
    <w:rsid w:val="000A0B58"/>
    <w:rsid w:val="000A0C37"/>
    <w:rsid w:val="000A115F"/>
    <w:rsid w:val="000A116B"/>
    <w:rsid w:val="000A1B13"/>
    <w:rsid w:val="000A2024"/>
    <w:rsid w:val="000A26DD"/>
    <w:rsid w:val="000A2D78"/>
    <w:rsid w:val="000A376C"/>
    <w:rsid w:val="000A3DCB"/>
    <w:rsid w:val="000A3DCF"/>
    <w:rsid w:val="000A3E51"/>
    <w:rsid w:val="000A458E"/>
    <w:rsid w:val="000A494B"/>
    <w:rsid w:val="000A52E0"/>
    <w:rsid w:val="000A545F"/>
    <w:rsid w:val="000A5A6A"/>
    <w:rsid w:val="000A608E"/>
    <w:rsid w:val="000A62F6"/>
    <w:rsid w:val="000A664D"/>
    <w:rsid w:val="000A6C05"/>
    <w:rsid w:val="000A6E63"/>
    <w:rsid w:val="000A70BB"/>
    <w:rsid w:val="000A7280"/>
    <w:rsid w:val="000B0E0E"/>
    <w:rsid w:val="000B0E26"/>
    <w:rsid w:val="000B0FEC"/>
    <w:rsid w:val="000B1102"/>
    <w:rsid w:val="000B1566"/>
    <w:rsid w:val="000B15B2"/>
    <w:rsid w:val="000B1DD8"/>
    <w:rsid w:val="000B1E4B"/>
    <w:rsid w:val="000B1EC9"/>
    <w:rsid w:val="000B23A7"/>
    <w:rsid w:val="000B26F4"/>
    <w:rsid w:val="000B26FE"/>
    <w:rsid w:val="000B2FD5"/>
    <w:rsid w:val="000B330E"/>
    <w:rsid w:val="000B399C"/>
    <w:rsid w:val="000B3A18"/>
    <w:rsid w:val="000B4450"/>
    <w:rsid w:val="000B44CD"/>
    <w:rsid w:val="000B45AB"/>
    <w:rsid w:val="000B4657"/>
    <w:rsid w:val="000B49FD"/>
    <w:rsid w:val="000B501D"/>
    <w:rsid w:val="000B54C1"/>
    <w:rsid w:val="000B5D7C"/>
    <w:rsid w:val="000B6235"/>
    <w:rsid w:val="000B6902"/>
    <w:rsid w:val="000B6A8F"/>
    <w:rsid w:val="000B6C68"/>
    <w:rsid w:val="000B6CA4"/>
    <w:rsid w:val="000B6D8C"/>
    <w:rsid w:val="000B6E48"/>
    <w:rsid w:val="000B73FD"/>
    <w:rsid w:val="000B74D6"/>
    <w:rsid w:val="000B7ED4"/>
    <w:rsid w:val="000C017A"/>
    <w:rsid w:val="000C05DD"/>
    <w:rsid w:val="000C0771"/>
    <w:rsid w:val="000C090B"/>
    <w:rsid w:val="000C0E84"/>
    <w:rsid w:val="000C1312"/>
    <w:rsid w:val="000C18BF"/>
    <w:rsid w:val="000C1A07"/>
    <w:rsid w:val="000C1B81"/>
    <w:rsid w:val="000C2B6B"/>
    <w:rsid w:val="000C3199"/>
    <w:rsid w:val="000C3636"/>
    <w:rsid w:val="000C36EA"/>
    <w:rsid w:val="000C3918"/>
    <w:rsid w:val="000C3A91"/>
    <w:rsid w:val="000C3B88"/>
    <w:rsid w:val="000C3BDB"/>
    <w:rsid w:val="000C3CF4"/>
    <w:rsid w:val="000C3E18"/>
    <w:rsid w:val="000C43EF"/>
    <w:rsid w:val="000C4749"/>
    <w:rsid w:val="000C516C"/>
    <w:rsid w:val="000C58A2"/>
    <w:rsid w:val="000C5C54"/>
    <w:rsid w:val="000C5C68"/>
    <w:rsid w:val="000C5FF7"/>
    <w:rsid w:val="000C601F"/>
    <w:rsid w:val="000C6252"/>
    <w:rsid w:val="000C64AE"/>
    <w:rsid w:val="000C6633"/>
    <w:rsid w:val="000C67B1"/>
    <w:rsid w:val="000C6CB4"/>
    <w:rsid w:val="000C7459"/>
    <w:rsid w:val="000C766E"/>
    <w:rsid w:val="000C7B3F"/>
    <w:rsid w:val="000C7CAB"/>
    <w:rsid w:val="000D02D1"/>
    <w:rsid w:val="000D07C8"/>
    <w:rsid w:val="000D08CD"/>
    <w:rsid w:val="000D100E"/>
    <w:rsid w:val="000D1E37"/>
    <w:rsid w:val="000D217F"/>
    <w:rsid w:val="000D221A"/>
    <w:rsid w:val="000D26D6"/>
    <w:rsid w:val="000D2C2F"/>
    <w:rsid w:val="000D2CB8"/>
    <w:rsid w:val="000D309A"/>
    <w:rsid w:val="000D3C4B"/>
    <w:rsid w:val="000D3E6C"/>
    <w:rsid w:val="000D4176"/>
    <w:rsid w:val="000D4C2D"/>
    <w:rsid w:val="000D4CE7"/>
    <w:rsid w:val="000D5341"/>
    <w:rsid w:val="000D568C"/>
    <w:rsid w:val="000D57AE"/>
    <w:rsid w:val="000D5B21"/>
    <w:rsid w:val="000D602F"/>
    <w:rsid w:val="000D612C"/>
    <w:rsid w:val="000D6551"/>
    <w:rsid w:val="000D6B27"/>
    <w:rsid w:val="000D7598"/>
    <w:rsid w:val="000D765F"/>
    <w:rsid w:val="000D77C6"/>
    <w:rsid w:val="000D78A2"/>
    <w:rsid w:val="000D7906"/>
    <w:rsid w:val="000D7975"/>
    <w:rsid w:val="000D7EF5"/>
    <w:rsid w:val="000E013E"/>
    <w:rsid w:val="000E0318"/>
    <w:rsid w:val="000E03B6"/>
    <w:rsid w:val="000E05C4"/>
    <w:rsid w:val="000E082D"/>
    <w:rsid w:val="000E0D63"/>
    <w:rsid w:val="000E1135"/>
    <w:rsid w:val="000E13FB"/>
    <w:rsid w:val="000E1457"/>
    <w:rsid w:val="000E1C7E"/>
    <w:rsid w:val="000E22F9"/>
    <w:rsid w:val="000E233D"/>
    <w:rsid w:val="000E236B"/>
    <w:rsid w:val="000E28F8"/>
    <w:rsid w:val="000E2BFD"/>
    <w:rsid w:val="000E351D"/>
    <w:rsid w:val="000E39DB"/>
    <w:rsid w:val="000E39F9"/>
    <w:rsid w:val="000E3B12"/>
    <w:rsid w:val="000E3DAF"/>
    <w:rsid w:val="000E3E1B"/>
    <w:rsid w:val="000E41F2"/>
    <w:rsid w:val="000E438C"/>
    <w:rsid w:val="000E46C2"/>
    <w:rsid w:val="000E48A3"/>
    <w:rsid w:val="000E5548"/>
    <w:rsid w:val="000E582D"/>
    <w:rsid w:val="000E5EF5"/>
    <w:rsid w:val="000E6121"/>
    <w:rsid w:val="000E6252"/>
    <w:rsid w:val="000E68C5"/>
    <w:rsid w:val="000E6A2C"/>
    <w:rsid w:val="000E6F87"/>
    <w:rsid w:val="000E754F"/>
    <w:rsid w:val="000E7A91"/>
    <w:rsid w:val="000E7ADA"/>
    <w:rsid w:val="000E7DB8"/>
    <w:rsid w:val="000F084C"/>
    <w:rsid w:val="000F0D2E"/>
    <w:rsid w:val="000F0D6F"/>
    <w:rsid w:val="000F0D72"/>
    <w:rsid w:val="000F0FFF"/>
    <w:rsid w:val="000F1119"/>
    <w:rsid w:val="000F115C"/>
    <w:rsid w:val="000F17CA"/>
    <w:rsid w:val="000F19AC"/>
    <w:rsid w:val="000F2277"/>
    <w:rsid w:val="000F2875"/>
    <w:rsid w:val="000F2A32"/>
    <w:rsid w:val="000F2C23"/>
    <w:rsid w:val="000F2CA7"/>
    <w:rsid w:val="000F2EB2"/>
    <w:rsid w:val="000F3189"/>
    <w:rsid w:val="000F3565"/>
    <w:rsid w:val="000F35B1"/>
    <w:rsid w:val="000F39D7"/>
    <w:rsid w:val="000F3FAA"/>
    <w:rsid w:val="000F400B"/>
    <w:rsid w:val="000F4017"/>
    <w:rsid w:val="000F4465"/>
    <w:rsid w:val="000F456F"/>
    <w:rsid w:val="000F4750"/>
    <w:rsid w:val="000F4A27"/>
    <w:rsid w:val="000F5600"/>
    <w:rsid w:val="000F57A1"/>
    <w:rsid w:val="000F5D10"/>
    <w:rsid w:val="000F62FC"/>
    <w:rsid w:val="000F6A57"/>
    <w:rsid w:val="000F6EEB"/>
    <w:rsid w:val="000F706C"/>
    <w:rsid w:val="000F7155"/>
    <w:rsid w:val="000F7207"/>
    <w:rsid w:val="000F74D1"/>
    <w:rsid w:val="000F7725"/>
    <w:rsid w:val="000F78EB"/>
    <w:rsid w:val="000F7939"/>
    <w:rsid w:val="000F7BD7"/>
    <w:rsid w:val="000F7D74"/>
    <w:rsid w:val="00100325"/>
    <w:rsid w:val="001006DB"/>
    <w:rsid w:val="00101187"/>
    <w:rsid w:val="00101262"/>
    <w:rsid w:val="00101545"/>
    <w:rsid w:val="001016E9"/>
    <w:rsid w:val="00101C42"/>
    <w:rsid w:val="00101D0F"/>
    <w:rsid w:val="00101DA2"/>
    <w:rsid w:val="00101E45"/>
    <w:rsid w:val="0010201B"/>
    <w:rsid w:val="0010208A"/>
    <w:rsid w:val="00102BE8"/>
    <w:rsid w:val="00102C73"/>
    <w:rsid w:val="00102E9F"/>
    <w:rsid w:val="001032F0"/>
    <w:rsid w:val="00103370"/>
    <w:rsid w:val="001038D8"/>
    <w:rsid w:val="00104180"/>
    <w:rsid w:val="00104472"/>
    <w:rsid w:val="00104550"/>
    <w:rsid w:val="001052E5"/>
    <w:rsid w:val="00105719"/>
    <w:rsid w:val="00105C11"/>
    <w:rsid w:val="00106376"/>
    <w:rsid w:val="00106630"/>
    <w:rsid w:val="0010686C"/>
    <w:rsid w:val="0010688D"/>
    <w:rsid w:val="00106C1D"/>
    <w:rsid w:val="001070C4"/>
    <w:rsid w:val="00107351"/>
    <w:rsid w:val="0010777C"/>
    <w:rsid w:val="00107B63"/>
    <w:rsid w:val="00107D4D"/>
    <w:rsid w:val="00110427"/>
    <w:rsid w:val="00110474"/>
    <w:rsid w:val="001106C2"/>
    <w:rsid w:val="00110924"/>
    <w:rsid w:val="00110998"/>
    <w:rsid w:val="00110EB2"/>
    <w:rsid w:val="00110F91"/>
    <w:rsid w:val="00110F93"/>
    <w:rsid w:val="001110FF"/>
    <w:rsid w:val="001111D9"/>
    <w:rsid w:val="00111587"/>
    <w:rsid w:val="00111E2E"/>
    <w:rsid w:val="001122C8"/>
    <w:rsid w:val="00112436"/>
    <w:rsid w:val="00112A57"/>
    <w:rsid w:val="00112C19"/>
    <w:rsid w:val="00112C90"/>
    <w:rsid w:val="00112E97"/>
    <w:rsid w:val="001131FA"/>
    <w:rsid w:val="00113C85"/>
    <w:rsid w:val="00113E28"/>
    <w:rsid w:val="00113FB4"/>
    <w:rsid w:val="00114155"/>
    <w:rsid w:val="001142A0"/>
    <w:rsid w:val="00114325"/>
    <w:rsid w:val="00114479"/>
    <w:rsid w:val="001145DF"/>
    <w:rsid w:val="00114968"/>
    <w:rsid w:val="001154CD"/>
    <w:rsid w:val="001154D3"/>
    <w:rsid w:val="001160B2"/>
    <w:rsid w:val="00116157"/>
    <w:rsid w:val="0011695C"/>
    <w:rsid w:val="00116E28"/>
    <w:rsid w:val="00116FF0"/>
    <w:rsid w:val="00117903"/>
    <w:rsid w:val="001179FC"/>
    <w:rsid w:val="00120438"/>
    <w:rsid w:val="00120A51"/>
    <w:rsid w:val="0012152B"/>
    <w:rsid w:val="00121E52"/>
    <w:rsid w:val="00121E69"/>
    <w:rsid w:val="00121F60"/>
    <w:rsid w:val="0012214A"/>
    <w:rsid w:val="001223B6"/>
    <w:rsid w:val="001223FB"/>
    <w:rsid w:val="00122929"/>
    <w:rsid w:val="00122C5F"/>
    <w:rsid w:val="00123B3C"/>
    <w:rsid w:val="00123BA3"/>
    <w:rsid w:val="00123C10"/>
    <w:rsid w:val="00123CB0"/>
    <w:rsid w:val="00123F29"/>
    <w:rsid w:val="001240B6"/>
    <w:rsid w:val="001240D6"/>
    <w:rsid w:val="00124240"/>
    <w:rsid w:val="0012444A"/>
    <w:rsid w:val="0012467C"/>
    <w:rsid w:val="00124956"/>
    <w:rsid w:val="001249A0"/>
    <w:rsid w:val="001251A8"/>
    <w:rsid w:val="0012565A"/>
    <w:rsid w:val="00125B69"/>
    <w:rsid w:val="00125E60"/>
    <w:rsid w:val="001271E5"/>
    <w:rsid w:val="001273BA"/>
    <w:rsid w:val="00127505"/>
    <w:rsid w:val="00127545"/>
    <w:rsid w:val="00127948"/>
    <w:rsid w:val="00127A57"/>
    <w:rsid w:val="00127B26"/>
    <w:rsid w:val="00127B9D"/>
    <w:rsid w:val="00127F1E"/>
    <w:rsid w:val="001301CE"/>
    <w:rsid w:val="001301FA"/>
    <w:rsid w:val="00130594"/>
    <w:rsid w:val="00130696"/>
    <w:rsid w:val="00130802"/>
    <w:rsid w:val="0013082F"/>
    <w:rsid w:val="00131579"/>
    <w:rsid w:val="00131887"/>
    <w:rsid w:val="00131AD3"/>
    <w:rsid w:val="00131BBE"/>
    <w:rsid w:val="00131DFB"/>
    <w:rsid w:val="001320D4"/>
    <w:rsid w:val="00132210"/>
    <w:rsid w:val="00132C3E"/>
    <w:rsid w:val="0013342F"/>
    <w:rsid w:val="00133846"/>
    <w:rsid w:val="0013420E"/>
    <w:rsid w:val="00134355"/>
    <w:rsid w:val="00134E93"/>
    <w:rsid w:val="00135471"/>
    <w:rsid w:val="00135C72"/>
    <w:rsid w:val="0013609E"/>
    <w:rsid w:val="0013611C"/>
    <w:rsid w:val="00137124"/>
    <w:rsid w:val="001372F5"/>
    <w:rsid w:val="00137380"/>
    <w:rsid w:val="00137782"/>
    <w:rsid w:val="00137C4B"/>
    <w:rsid w:val="00137E1A"/>
    <w:rsid w:val="00140121"/>
    <w:rsid w:val="00140162"/>
    <w:rsid w:val="0014061B"/>
    <w:rsid w:val="001409ED"/>
    <w:rsid w:val="00140BED"/>
    <w:rsid w:val="00140FBA"/>
    <w:rsid w:val="00141556"/>
    <w:rsid w:val="001418B1"/>
    <w:rsid w:val="00141D64"/>
    <w:rsid w:val="0014204A"/>
    <w:rsid w:val="001427D7"/>
    <w:rsid w:val="00142B1A"/>
    <w:rsid w:val="00142B33"/>
    <w:rsid w:val="00142C7A"/>
    <w:rsid w:val="001432D8"/>
    <w:rsid w:val="001434A1"/>
    <w:rsid w:val="001434FD"/>
    <w:rsid w:val="001436C2"/>
    <w:rsid w:val="00143A35"/>
    <w:rsid w:val="001443EE"/>
    <w:rsid w:val="001444AB"/>
    <w:rsid w:val="00144B36"/>
    <w:rsid w:val="00144FC8"/>
    <w:rsid w:val="001450BF"/>
    <w:rsid w:val="00145221"/>
    <w:rsid w:val="00145575"/>
    <w:rsid w:val="00145A57"/>
    <w:rsid w:val="00145ADA"/>
    <w:rsid w:val="00145B36"/>
    <w:rsid w:val="00145E12"/>
    <w:rsid w:val="001461A5"/>
    <w:rsid w:val="001463CE"/>
    <w:rsid w:val="00146812"/>
    <w:rsid w:val="00146CD2"/>
    <w:rsid w:val="00147A09"/>
    <w:rsid w:val="0015037F"/>
    <w:rsid w:val="001506EF"/>
    <w:rsid w:val="0015078A"/>
    <w:rsid w:val="00150EB5"/>
    <w:rsid w:val="00150F61"/>
    <w:rsid w:val="0015108F"/>
    <w:rsid w:val="0015129B"/>
    <w:rsid w:val="00151374"/>
    <w:rsid w:val="001513B5"/>
    <w:rsid w:val="0015164D"/>
    <w:rsid w:val="00151881"/>
    <w:rsid w:val="00151E52"/>
    <w:rsid w:val="001520C8"/>
    <w:rsid w:val="00152484"/>
    <w:rsid w:val="00152606"/>
    <w:rsid w:val="00152697"/>
    <w:rsid w:val="00152836"/>
    <w:rsid w:val="0015354F"/>
    <w:rsid w:val="00153870"/>
    <w:rsid w:val="001539D2"/>
    <w:rsid w:val="00153A78"/>
    <w:rsid w:val="00153D5A"/>
    <w:rsid w:val="00154B36"/>
    <w:rsid w:val="00155201"/>
    <w:rsid w:val="00155239"/>
    <w:rsid w:val="00155761"/>
    <w:rsid w:val="0015612C"/>
    <w:rsid w:val="001563BC"/>
    <w:rsid w:val="00156EC3"/>
    <w:rsid w:val="00156FD0"/>
    <w:rsid w:val="00157186"/>
    <w:rsid w:val="00160084"/>
    <w:rsid w:val="00160105"/>
    <w:rsid w:val="00160852"/>
    <w:rsid w:val="001608FE"/>
    <w:rsid w:val="00160FE8"/>
    <w:rsid w:val="001617A9"/>
    <w:rsid w:val="00161C40"/>
    <w:rsid w:val="00161ED9"/>
    <w:rsid w:val="0016213C"/>
    <w:rsid w:val="00162798"/>
    <w:rsid w:val="001628A8"/>
    <w:rsid w:val="00163781"/>
    <w:rsid w:val="00163BAA"/>
    <w:rsid w:val="00163C49"/>
    <w:rsid w:val="001640A0"/>
    <w:rsid w:val="001641C5"/>
    <w:rsid w:val="00164415"/>
    <w:rsid w:val="00164788"/>
    <w:rsid w:val="00164916"/>
    <w:rsid w:val="00164CEB"/>
    <w:rsid w:val="00164E7E"/>
    <w:rsid w:val="00165107"/>
    <w:rsid w:val="0016516A"/>
    <w:rsid w:val="0016573E"/>
    <w:rsid w:val="00165B78"/>
    <w:rsid w:val="00165CB9"/>
    <w:rsid w:val="0016600C"/>
    <w:rsid w:val="001661F9"/>
    <w:rsid w:val="00166477"/>
    <w:rsid w:val="001664EA"/>
    <w:rsid w:val="001669A2"/>
    <w:rsid w:val="00166A61"/>
    <w:rsid w:val="00166ABF"/>
    <w:rsid w:val="00166C5D"/>
    <w:rsid w:val="00166CC7"/>
    <w:rsid w:val="00166EA9"/>
    <w:rsid w:val="001671FD"/>
    <w:rsid w:val="0016748E"/>
    <w:rsid w:val="0017024C"/>
    <w:rsid w:val="001705DD"/>
    <w:rsid w:val="001708E6"/>
    <w:rsid w:val="00170AA5"/>
    <w:rsid w:val="00170FBE"/>
    <w:rsid w:val="001710B0"/>
    <w:rsid w:val="00171161"/>
    <w:rsid w:val="00171286"/>
    <w:rsid w:val="00171A85"/>
    <w:rsid w:val="00171CEC"/>
    <w:rsid w:val="00171D2D"/>
    <w:rsid w:val="00172595"/>
    <w:rsid w:val="0017297C"/>
    <w:rsid w:val="00172CA2"/>
    <w:rsid w:val="00172E56"/>
    <w:rsid w:val="00172FE4"/>
    <w:rsid w:val="001730B0"/>
    <w:rsid w:val="001730F4"/>
    <w:rsid w:val="00173116"/>
    <w:rsid w:val="001732F4"/>
    <w:rsid w:val="001733ED"/>
    <w:rsid w:val="001733F1"/>
    <w:rsid w:val="001734D3"/>
    <w:rsid w:val="00173626"/>
    <w:rsid w:val="00173918"/>
    <w:rsid w:val="00173E24"/>
    <w:rsid w:val="00173F9B"/>
    <w:rsid w:val="00174008"/>
    <w:rsid w:val="00174106"/>
    <w:rsid w:val="001742B4"/>
    <w:rsid w:val="00174313"/>
    <w:rsid w:val="00174586"/>
    <w:rsid w:val="0017474C"/>
    <w:rsid w:val="00174751"/>
    <w:rsid w:val="00174D20"/>
    <w:rsid w:val="00174E84"/>
    <w:rsid w:val="00175650"/>
    <w:rsid w:val="00175BA8"/>
    <w:rsid w:val="0017604A"/>
    <w:rsid w:val="001761D2"/>
    <w:rsid w:val="0017682D"/>
    <w:rsid w:val="00176A82"/>
    <w:rsid w:val="0017714E"/>
    <w:rsid w:val="00177312"/>
    <w:rsid w:val="00177950"/>
    <w:rsid w:val="00177AD0"/>
    <w:rsid w:val="00180171"/>
    <w:rsid w:val="001817E6"/>
    <w:rsid w:val="00181E6F"/>
    <w:rsid w:val="00181E9F"/>
    <w:rsid w:val="00181EDE"/>
    <w:rsid w:val="00181F49"/>
    <w:rsid w:val="00182314"/>
    <w:rsid w:val="001823FE"/>
    <w:rsid w:val="001824F8"/>
    <w:rsid w:val="00182E77"/>
    <w:rsid w:val="00183248"/>
    <w:rsid w:val="001835A6"/>
    <w:rsid w:val="00183844"/>
    <w:rsid w:val="00183E26"/>
    <w:rsid w:val="00183F9A"/>
    <w:rsid w:val="001840A1"/>
    <w:rsid w:val="001840A6"/>
    <w:rsid w:val="001843C8"/>
    <w:rsid w:val="001844F9"/>
    <w:rsid w:val="0018481D"/>
    <w:rsid w:val="0018507C"/>
    <w:rsid w:val="00185107"/>
    <w:rsid w:val="001851AE"/>
    <w:rsid w:val="0018528C"/>
    <w:rsid w:val="001854DD"/>
    <w:rsid w:val="00186001"/>
    <w:rsid w:val="001865B5"/>
    <w:rsid w:val="00186A27"/>
    <w:rsid w:val="00186BB1"/>
    <w:rsid w:val="00187007"/>
    <w:rsid w:val="0018742B"/>
    <w:rsid w:val="00187B6F"/>
    <w:rsid w:val="00190588"/>
    <w:rsid w:val="001906B7"/>
    <w:rsid w:val="00190DA4"/>
    <w:rsid w:val="00190E22"/>
    <w:rsid w:val="00191170"/>
    <w:rsid w:val="001920C8"/>
    <w:rsid w:val="001922CA"/>
    <w:rsid w:val="0019275B"/>
    <w:rsid w:val="00192A25"/>
    <w:rsid w:val="00192F16"/>
    <w:rsid w:val="00194763"/>
    <w:rsid w:val="00194900"/>
    <w:rsid w:val="0019495B"/>
    <w:rsid w:val="00194ECE"/>
    <w:rsid w:val="00194F15"/>
    <w:rsid w:val="00195302"/>
    <w:rsid w:val="00195716"/>
    <w:rsid w:val="00195D8A"/>
    <w:rsid w:val="001960B4"/>
    <w:rsid w:val="001965F1"/>
    <w:rsid w:val="00196667"/>
    <w:rsid w:val="00196DBA"/>
    <w:rsid w:val="00196E46"/>
    <w:rsid w:val="001973BE"/>
    <w:rsid w:val="001975F0"/>
    <w:rsid w:val="00197A10"/>
    <w:rsid w:val="00197DAC"/>
    <w:rsid w:val="001A00A9"/>
    <w:rsid w:val="001A1026"/>
    <w:rsid w:val="001A12D6"/>
    <w:rsid w:val="001A161C"/>
    <w:rsid w:val="001A188E"/>
    <w:rsid w:val="001A1C69"/>
    <w:rsid w:val="001A26BB"/>
    <w:rsid w:val="001A350A"/>
    <w:rsid w:val="001A38F9"/>
    <w:rsid w:val="001A3C92"/>
    <w:rsid w:val="001A4B77"/>
    <w:rsid w:val="001A529A"/>
    <w:rsid w:val="001A54D7"/>
    <w:rsid w:val="001A5C27"/>
    <w:rsid w:val="001A5C79"/>
    <w:rsid w:val="001A613C"/>
    <w:rsid w:val="001A694A"/>
    <w:rsid w:val="001A6BB6"/>
    <w:rsid w:val="001A6FB1"/>
    <w:rsid w:val="001A730E"/>
    <w:rsid w:val="001A776C"/>
    <w:rsid w:val="001A77BC"/>
    <w:rsid w:val="001A7C5E"/>
    <w:rsid w:val="001B0781"/>
    <w:rsid w:val="001B131E"/>
    <w:rsid w:val="001B1370"/>
    <w:rsid w:val="001B1573"/>
    <w:rsid w:val="001B15DA"/>
    <w:rsid w:val="001B1843"/>
    <w:rsid w:val="001B19F9"/>
    <w:rsid w:val="001B1BA8"/>
    <w:rsid w:val="001B202A"/>
    <w:rsid w:val="001B23AE"/>
    <w:rsid w:val="001B2488"/>
    <w:rsid w:val="001B25AD"/>
    <w:rsid w:val="001B2821"/>
    <w:rsid w:val="001B2C1B"/>
    <w:rsid w:val="001B3187"/>
    <w:rsid w:val="001B324C"/>
    <w:rsid w:val="001B35DF"/>
    <w:rsid w:val="001B39F7"/>
    <w:rsid w:val="001B3A3B"/>
    <w:rsid w:val="001B4288"/>
    <w:rsid w:val="001B452B"/>
    <w:rsid w:val="001B454A"/>
    <w:rsid w:val="001B4D99"/>
    <w:rsid w:val="001B4EC8"/>
    <w:rsid w:val="001B56B3"/>
    <w:rsid w:val="001B5A3C"/>
    <w:rsid w:val="001B63ED"/>
    <w:rsid w:val="001B682E"/>
    <w:rsid w:val="001B6CA1"/>
    <w:rsid w:val="001B6EED"/>
    <w:rsid w:val="001B7153"/>
    <w:rsid w:val="001B7658"/>
    <w:rsid w:val="001B7783"/>
    <w:rsid w:val="001B7E90"/>
    <w:rsid w:val="001B7EBF"/>
    <w:rsid w:val="001B7F4E"/>
    <w:rsid w:val="001B7F68"/>
    <w:rsid w:val="001C057E"/>
    <w:rsid w:val="001C0959"/>
    <w:rsid w:val="001C0B6C"/>
    <w:rsid w:val="001C0C59"/>
    <w:rsid w:val="001C0D20"/>
    <w:rsid w:val="001C0E04"/>
    <w:rsid w:val="001C11BE"/>
    <w:rsid w:val="001C1733"/>
    <w:rsid w:val="001C1A86"/>
    <w:rsid w:val="001C27A9"/>
    <w:rsid w:val="001C2C73"/>
    <w:rsid w:val="001C3AFD"/>
    <w:rsid w:val="001C3ED9"/>
    <w:rsid w:val="001C41E8"/>
    <w:rsid w:val="001C4452"/>
    <w:rsid w:val="001C4788"/>
    <w:rsid w:val="001C5335"/>
    <w:rsid w:val="001C56C9"/>
    <w:rsid w:val="001C5AB0"/>
    <w:rsid w:val="001C5D54"/>
    <w:rsid w:val="001C5EEA"/>
    <w:rsid w:val="001C5FDC"/>
    <w:rsid w:val="001C600F"/>
    <w:rsid w:val="001C60B5"/>
    <w:rsid w:val="001C6BE2"/>
    <w:rsid w:val="001C6C55"/>
    <w:rsid w:val="001C6CA4"/>
    <w:rsid w:val="001C6FAA"/>
    <w:rsid w:val="001C7238"/>
    <w:rsid w:val="001C73C2"/>
    <w:rsid w:val="001C75DA"/>
    <w:rsid w:val="001C78A7"/>
    <w:rsid w:val="001C791E"/>
    <w:rsid w:val="001C7E70"/>
    <w:rsid w:val="001C7EE2"/>
    <w:rsid w:val="001D01CF"/>
    <w:rsid w:val="001D05FE"/>
    <w:rsid w:val="001D06F5"/>
    <w:rsid w:val="001D0867"/>
    <w:rsid w:val="001D0911"/>
    <w:rsid w:val="001D0CD2"/>
    <w:rsid w:val="001D0E21"/>
    <w:rsid w:val="001D18B8"/>
    <w:rsid w:val="001D1DC2"/>
    <w:rsid w:val="001D2374"/>
    <w:rsid w:val="001D28E0"/>
    <w:rsid w:val="001D2A67"/>
    <w:rsid w:val="001D2D21"/>
    <w:rsid w:val="001D3090"/>
    <w:rsid w:val="001D323F"/>
    <w:rsid w:val="001D32B9"/>
    <w:rsid w:val="001D3EFB"/>
    <w:rsid w:val="001D400D"/>
    <w:rsid w:val="001D422B"/>
    <w:rsid w:val="001D4598"/>
    <w:rsid w:val="001D4D2D"/>
    <w:rsid w:val="001D5901"/>
    <w:rsid w:val="001D6658"/>
    <w:rsid w:val="001D69F2"/>
    <w:rsid w:val="001D6D69"/>
    <w:rsid w:val="001D6DE7"/>
    <w:rsid w:val="001D6EA4"/>
    <w:rsid w:val="001D71B0"/>
    <w:rsid w:val="001D7B43"/>
    <w:rsid w:val="001D7BFA"/>
    <w:rsid w:val="001D7E2E"/>
    <w:rsid w:val="001E082A"/>
    <w:rsid w:val="001E109C"/>
    <w:rsid w:val="001E1164"/>
    <w:rsid w:val="001E1319"/>
    <w:rsid w:val="001E27E8"/>
    <w:rsid w:val="001E27F2"/>
    <w:rsid w:val="001E2974"/>
    <w:rsid w:val="001E3380"/>
    <w:rsid w:val="001E35EE"/>
    <w:rsid w:val="001E3728"/>
    <w:rsid w:val="001E39D3"/>
    <w:rsid w:val="001E3E6E"/>
    <w:rsid w:val="001E4334"/>
    <w:rsid w:val="001E4442"/>
    <w:rsid w:val="001E458D"/>
    <w:rsid w:val="001E472F"/>
    <w:rsid w:val="001E4A2A"/>
    <w:rsid w:val="001E4A54"/>
    <w:rsid w:val="001E4FE6"/>
    <w:rsid w:val="001E51E4"/>
    <w:rsid w:val="001E5405"/>
    <w:rsid w:val="001E5595"/>
    <w:rsid w:val="001E5CAF"/>
    <w:rsid w:val="001E6158"/>
    <w:rsid w:val="001E63DB"/>
    <w:rsid w:val="001E6430"/>
    <w:rsid w:val="001E64B1"/>
    <w:rsid w:val="001E6551"/>
    <w:rsid w:val="001E67E5"/>
    <w:rsid w:val="001E6A8D"/>
    <w:rsid w:val="001E7563"/>
    <w:rsid w:val="001E75DE"/>
    <w:rsid w:val="001F004F"/>
    <w:rsid w:val="001F0598"/>
    <w:rsid w:val="001F0756"/>
    <w:rsid w:val="001F09F3"/>
    <w:rsid w:val="001F0D1D"/>
    <w:rsid w:val="001F1070"/>
    <w:rsid w:val="001F1D32"/>
    <w:rsid w:val="001F1DDC"/>
    <w:rsid w:val="001F21E7"/>
    <w:rsid w:val="001F32F0"/>
    <w:rsid w:val="001F370F"/>
    <w:rsid w:val="001F4065"/>
    <w:rsid w:val="001F4593"/>
    <w:rsid w:val="001F46A0"/>
    <w:rsid w:val="001F4865"/>
    <w:rsid w:val="001F4B63"/>
    <w:rsid w:val="001F4BCD"/>
    <w:rsid w:val="001F4BFF"/>
    <w:rsid w:val="001F5A14"/>
    <w:rsid w:val="001F5DF9"/>
    <w:rsid w:val="001F60B1"/>
    <w:rsid w:val="001F6612"/>
    <w:rsid w:val="001F6B4D"/>
    <w:rsid w:val="001F6DBF"/>
    <w:rsid w:val="001F720A"/>
    <w:rsid w:val="001F7568"/>
    <w:rsid w:val="001F75F2"/>
    <w:rsid w:val="001F79BA"/>
    <w:rsid w:val="001F7A55"/>
    <w:rsid w:val="001F7B00"/>
    <w:rsid w:val="001F7D0A"/>
    <w:rsid w:val="0020021C"/>
    <w:rsid w:val="00200423"/>
    <w:rsid w:val="002004EC"/>
    <w:rsid w:val="002009F3"/>
    <w:rsid w:val="00200E26"/>
    <w:rsid w:val="00200F26"/>
    <w:rsid w:val="0020196D"/>
    <w:rsid w:val="00201E0D"/>
    <w:rsid w:val="00202088"/>
    <w:rsid w:val="002022AA"/>
    <w:rsid w:val="002028F6"/>
    <w:rsid w:val="0020298C"/>
    <w:rsid w:val="00202B88"/>
    <w:rsid w:val="00202E1C"/>
    <w:rsid w:val="00203604"/>
    <w:rsid w:val="0020425F"/>
    <w:rsid w:val="00204388"/>
    <w:rsid w:val="0020454A"/>
    <w:rsid w:val="0020460C"/>
    <w:rsid w:val="0020472A"/>
    <w:rsid w:val="0020490E"/>
    <w:rsid w:val="00204A8F"/>
    <w:rsid w:val="00204C5F"/>
    <w:rsid w:val="00204EC5"/>
    <w:rsid w:val="0020532D"/>
    <w:rsid w:val="002055EA"/>
    <w:rsid w:val="0020568B"/>
    <w:rsid w:val="002059ED"/>
    <w:rsid w:val="0020606B"/>
    <w:rsid w:val="002060E4"/>
    <w:rsid w:val="002061F7"/>
    <w:rsid w:val="00206473"/>
    <w:rsid w:val="00206490"/>
    <w:rsid w:val="002064F7"/>
    <w:rsid w:val="00206D82"/>
    <w:rsid w:val="00206DFC"/>
    <w:rsid w:val="00206F53"/>
    <w:rsid w:val="002070B7"/>
    <w:rsid w:val="0020720F"/>
    <w:rsid w:val="00207939"/>
    <w:rsid w:val="00207F54"/>
    <w:rsid w:val="002108FE"/>
    <w:rsid w:val="002109CF"/>
    <w:rsid w:val="00210AEF"/>
    <w:rsid w:val="00210B6B"/>
    <w:rsid w:val="00210D4C"/>
    <w:rsid w:val="00211053"/>
    <w:rsid w:val="0021175A"/>
    <w:rsid w:val="0021184A"/>
    <w:rsid w:val="00212AF0"/>
    <w:rsid w:val="00212E3B"/>
    <w:rsid w:val="0021329F"/>
    <w:rsid w:val="00213B57"/>
    <w:rsid w:val="002140F5"/>
    <w:rsid w:val="0021451E"/>
    <w:rsid w:val="00214A6F"/>
    <w:rsid w:val="002150AB"/>
    <w:rsid w:val="00215595"/>
    <w:rsid w:val="0021577D"/>
    <w:rsid w:val="0021598A"/>
    <w:rsid w:val="00215A16"/>
    <w:rsid w:val="00215C48"/>
    <w:rsid w:val="00215C90"/>
    <w:rsid w:val="00215D00"/>
    <w:rsid w:val="00215F48"/>
    <w:rsid w:val="00215FA6"/>
    <w:rsid w:val="00216042"/>
    <w:rsid w:val="002166EA"/>
    <w:rsid w:val="0021681E"/>
    <w:rsid w:val="00216CFC"/>
    <w:rsid w:val="002174C4"/>
    <w:rsid w:val="002175EB"/>
    <w:rsid w:val="00217ECF"/>
    <w:rsid w:val="0022118F"/>
    <w:rsid w:val="002214C9"/>
    <w:rsid w:val="0022172A"/>
    <w:rsid w:val="00221759"/>
    <w:rsid w:val="00221876"/>
    <w:rsid w:val="00221FB1"/>
    <w:rsid w:val="002221F8"/>
    <w:rsid w:val="00222EDD"/>
    <w:rsid w:val="0022320B"/>
    <w:rsid w:val="002233BC"/>
    <w:rsid w:val="00223828"/>
    <w:rsid w:val="00223DDB"/>
    <w:rsid w:val="00223E45"/>
    <w:rsid w:val="002240E3"/>
    <w:rsid w:val="00224F38"/>
    <w:rsid w:val="002253FF"/>
    <w:rsid w:val="00225EA3"/>
    <w:rsid w:val="00226033"/>
    <w:rsid w:val="00226375"/>
    <w:rsid w:val="00226AAA"/>
    <w:rsid w:val="00226BF3"/>
    <w:rsid w:val="00230155"/>
    <w:rsid w:val="002310D0"/>
    <w:rsid w:val="002313B7"/>
    <w:rsid w:val="0023170F"/>
    <w:rsid w:val="00231790"/>
    <w:rsid w:val="00231CA6"/>
    <w:rsid w:val="00231E1D"/>
    <w:rsid w:val="00231FE0"/>
    <w:rsid w:val="00231FF5"/>
    <w:rsid w:val="00232013"/>
    <w:rsid w:val="002323AB"/>
    <w:rsid w:val="0023285E"/>
    <w:rsid w:val="002329B5"/>
    <w:rsid w:val="00232A3A"/>
    <w:rsid w:val="00232EF9"/>
    <w:rsid w:val="002332ED"/>
    <w:rsid w:val="00233440"/>
    <w:rsid w:val="00233D6F"/>
    <w:rsid w:val="00233EAF"/>
    <w:rsid w:val="00233F03"/>
    <w:rsid w:val="002342B5"/>
    <w:rsid w:val="0023483C"/>
    <w:rsid w:val="00234B44"/>
    <w:rsid w:val="00234B4F"/>
    <w:rsid w:val="00234DAC"/>
    <w:rsid w:val="00235157"/>
    <w:rsid w:val="002354D6"/>
    <w:rsid w:val="002355FB"/>
    <w:rsid w:val="002356A6"/>
    <w:rsid w:val="002356F3"/>
    <w:rsid w:val="002358B0"/>
    <w:rsid w:val="00235A3A"/>
    <w:rsid w:val="00235E7A"/>
    <w:rsid w:val="00235F16"/>
    <w:rsid w:val="00235F99"/>
    <w:rsid w:val="00236074"/>
    <w:rsid w:val="00236136"/>
    <w:rsid w:val="00236681"/>
    <w:rsid w:val="00236CCB"/>
    <w:rsid w:val="00236D0A"/>
    <w:rsid w:val="0023733D"/>
    <w:rsid w:val="002373F3"/>
    <w:rsid w:val="00237517"/>
    <w:rsid w:val="00237A4F"/>
    <w:rsid w:val="00237A68"/>
    <w:rsid w:val="00237EC9"/>
    <w:rsid w:val="00240887"/>
    <w:rsid w:val="00240A31"/>
    <w:rsid w:val="00241534"/>
    <w:rsid w:val="0024173E"/>
    <w:rsid w:val="0024182E"/>
    <w:rsid w:val="002426D7"/>
    <w:rsid w:val="00242D06"/>
    <w:rsid w:val="002442CD"/>
    <w:rsid w:val="002446A1"/>
    <w:rsid w:val="00245174"/>
    <w:rsid w:val="0024529D"/>
    <w:rsid w:val="00245447"/>
    <w:rsid w:val="00245BD7"/>
    <w:rsid w:val="00245F74"/>
    <w:rsid w:val="00245FF1"/>
    <w:rsid w:val="002464E2"/>
    <w:rsid w:val="002466B8"/>
    <w:rsid w:val="002471CC"/>
    <w:rsid w:val="002473CF"/>
    <w:rsid w:val="002477D7"/>
    <w:rsid w:val="00247D66"/>
    <w:rsid w:val="00247F7B"/>
    <w:rsid w:val="0025006E"/>
    <w:rsid w:val="002509E5"/>
    <w:rsid w:val="00250D35"/>
    <w:rsid w:val="00250DDA"/>
    <w:rsid w:val="0025104C"/>
    <w:rsid w:val="002515F5"/>
    <w:rsid w:val="00251955"/>
    <w:rsid w:val="00251A3E"/>
    <w:rsid w:val="00252FBF"/>
    <w:rsid w:val="002535C6"/>
    <w:rsid w:val="00253826"/>
    <w:rsid w:val="00253AAE"/>
    <w:rsid w:val="00253C6E"/>
    <w:rsid w:val="00254088"/>
    <w:rsid w:val="00254D24"/>
    <w:rsid w:val="00254DDE"/>
    <w:rsid w:val="002551DE"/>
    <w:rsid w:val="002552C8"/>
    <w:rsid w:val="00255408"/>
    <w:rsid w:val="00256064"/>
    <w:rsid w:val="002560E4"/>
    <w:rsid w:val="00256140"/>
    <w:rsid w:val="002567E0"/>
    <w:rsid w:val="00256815"/>
    <w:rsid w:val="00256A33"/>
    <w:rsid w:val="00256DE7"/>
    <w:rsid w:val="0025705A"/>
    <w:rsid w:val="002572E8"/>
    <w:rsid w:val="00257410"/>
    <w:rsid w:val="002579F9"/>
    <w:rsid w:val="00257C72"/>
    <w:rsid w:val="00257EC8"/>
    <w:rsid w:val="0026019E"/>
    <w:rsid w:val="002604DD"/>
    <w:rsid w:val="00260F3E"/>
    <w:rsid w:val="00261253"/>
    <w:rsid w:val="002613AA"/>
    <w:rsid w:val="002613D4"/>
    <w:rsid w:val="0026148D"/>
    <w:rsid w:val="0026162B"/>
    <w:rsid w:val="00261C0F"/>
    <w:rsid w:val="00261C46"/>
    <w:rsid w:val="00261D13"/>
    <w:rsid w:val="00261F58"/>
    <w:rsid w:val="002621BB"/>
    <w:rsid w:val="002625FF"/>
    <w:rsid w:val="00262B13"/>
    <w:rsid w:val="00262B39"/>
    <w:rsid w:val="00262BBF"/>
    <w:rsid w:val="00262CA6"/>
    <w:rsid w:val="002633C9"/>
    <w:rsid w:val="002634DD"/>
    <w:rsid w:val="00263521"/>
    <w:rsid w:val="00263DD1"/>
    <w:rsid w:val="00263F4D"/>
    <w:rsid w:val="00264782"/>
    <w:rsid w:val="00264927"/>
    <w:rsid w:val="00264A82"/>
    <w:rsid w:val="00264AFE"/>
    <w:rsid w:val="0026559E"/>
    <w:rsid w:val="0026569E"/>
    <w:rsid w:val="00265D92"/>
    <w:rsid w:val="002664F1"/>
    <w:rsid w:val="00266CEA"/>
    <w:rsid w:val="00266CEB"/>
    <w:rsid w:val="00266F42"/>
    <w:rsid w:val="00266F4A"/>
    <w:rsid w:val="00266FB3"/>
    <w:rsid w:val="00267129"/>
    <w:rsid w:val="002675D6"/>
    <w:rsid w:val="00267FD9"/>
    <w:rsid w:val="00270143"/>
    <w:rsid w:val="0027066E"/>
    <w:rsid w:val="00270796"/>
    <w:rsid w:val="002707CA"/>
    <w:rsid w:val="00270C20"/>
    <w:rsid w:val="00270CAA"/>
    <w:rsid w:val="00270CC9"/>
    <w:rsid w:val="00270E6C"/>
    <w:rsid w:val="0027125C"/>
    <w:rsid w:val="002714E7"/>
    <w:rsid w:val="00271674"/>
    <w:rsid w:val="00271FEC"/>
    <w:rsid w:val="00272025"/>
    <w:rsid w:val="002725CD"/>
    <w:rsid w:val="00272C22"/>
    <w:rsid w:val="002737CC"/>
    <w:rsid w:val="00273812"/>
    <w:rsid w:val="00273B4A"/>
    <w:rsid w:val="00274099"/>
    <w:rsid w:val="002744D9"/>
    <w:rsid w:val="00274ADE"/>
    <w:rsid w:val="00274D00"/>
    <w:rsid w:val="00274DD1"/>
    <w:rsid w:val="00274EA2"/>
    <w:rsid w:val="00275175"/>
    <w:rsid w:val="00275D5D"/>
    <w:rsid w:val="002767C9"/>
    <w:rsid w:val="00277B05"/>
    <w:rsid w:val="00277EC2"/>
    <w:rsid w:val="00280409"/>
    <w:rsid w:val="00280926"/>
    <w:rsid w:val="00280BAA"/>
    <w:rsid w:val="00280F13"/>
    <w:rsid w:val="0028108B"/>
    <w:rsid w:val="002810EA"/>
    <w:rsid w:val="002816B8"/>
    <w:rsid w:val="00281AFE"/>
    <w:rsid w:val="002820E1"/>
    <w:rsid w:val="002822A5"/>
    <w:rsid w:val="00282647"/>
    <w:rsid w:val="00282B2A"/>
    <w:rsid w:val="00282CAB"/>
    <w:rsid w:val="002834A9"/>
    <w:rsid w:val="00283D9A"/>
    <w:rsid w:val="00283EFA"/>
    <w:rsid w:val="00284156"/>
    <w:rsid w:val="0028427B"/>
    <w:rsid w:val="0028440E"/>
    <w:rsid w:val="00284578"/>
    <w:rsid w:val="00284BC7"/>
    <w:rsid w:val="00284DCD"/>
    <w:rsid w:val="002850DB"/>
    <w:rsid w:val="002852C3"/>
    <w:rsid w:val="00285F65"/>
    <w:rsid w:val="00285F7F"/>
    <w:rsid w:val="00286077"/>
    <w:rsid w:val="002861A4"/>
    <w:rsid w:val="002862F1"/>
    <w:rsid w:val="00286400"/>
    <w:rsid w:val="002865F9"/>
    <w:rsid w:val="002868B8"/>
    <w:rsid w:val="00286F26"/>
    <w:rsid w:val="00287502"/>
    <w:rsid w:val="00287AFE"/>
    <w:rsid w:val="00287B4E"/>
    <w:rsid w:val="002901C9"/>
    <w:rsid w:val="002903C6"/>
    <w:rsid w:val="0029065B"/>
    <w:rsid w:val="00291191"/>
    <w:rsid w:val="00291E86"/>
    <w:rsid w:val="00292D1C"/>
    <w:rsid w:val="00292FA7"/>
    <w:rsid w:val="0029363C"/>
    <w:rsid w:val="002936D9"/>
    <w:rsid w:val="00293774"/>
    <w:rsid w:val="002937B4"/>
    <w:rsid w:val="0029386A"/>
    <w:rsid w:val="002939E0"/>
    <w:rsid w:val="00293C64"/>
    <w:rsid w:val="002944A2"/>
    <w:rsid w:val="002944E5"/>
    <w:rsid w:val="00294675"/>
    <w:rsid w:val="00294D62"/>
    <w:rsid w:val="00294F0B"/>
    <w:rsid w:val="00295A7C"/>
    <w:rsid w:val="00295C00"/>
    <w:rsid w:val="00296815"/>
    <w:rsid w:val="00296D80"/>
    <w:rsid w:val="00296D81"/>
    <w:rsid w:val="00297269"/>
    <w:rsid w:val="002972C3"/>
    <w:rsid w:val="002977D4"/>
    <w:rsid w:val="002978AB"/>
    <w:rsid w:val="00297D75"/>
    <w:rsid w:val="00297EA2"/>
    <w:rsid w:val="002A0E23"/>
    <w:rsid w:val="002A12B9"/>
    <w:rsid w:val="002A18E2"/>
    <w:rsid w:val="002A1B79"/>
    <w:rsid w:val="002A1B96"/>
    <w:rsid w:val="002A1CFA"/>
    <w:rsid w:val="002A2077"/>
    <w:rsid w:val="002A2AF0"/>
    <w:rsid w:val="002A2D07"/>
    <w:rsid w:val="002A2F53"/>
    <w:rsid w:val="002A2FBF"/>
    <w:rsid w:val="002A30FC"/>
    <w:rsid w:val="002A314D"/>
    <w:rsid w:val="002A35BB"/>
    <w:rsid w:val="002A3674"/>
    <w:rsid w:val="002A3BA2"/>
    <w:rsid w:val="002A3C58"/>
    <w:rsid w:val="002A3D01"/>
    <w:rsid w:val="002A3E7A"/>
    <w:rsid w:val="002A3FBB"/>
    <w:rsid w:val="002A41C3"/>
    <w:rsid w:val="002A434A"/>
    <w:rsid w:val="002A468C"/>
    <w:rsid w:val="002A4852"/>
    <w:rsid w:val="002A5040"/>
    <w:rsid w:val="002A5122"/>
    <w:rsid w:val="002A5B72"/>
    <w:rsid w:val="002A5D0E"/>
    <w:rsid w:val="002A6399"/>
    <w:rsid w:val="002A66CF"/>
    <w:rsid w:val="002A6710"/>
    <w:rsid w:val="002A6968"/>
    <w:rsid w:val="002A6A31"/>
    <w:rsid w:val="002A6DE0"/>
    <w:rsid w:val="002A7264"/>
    <w:rsid w:val="002A790A"/>
    <w:rsid w:val="002A7D21"/>
    <w:rsid w:val="002A7D67"/>
    <w:rsid w:val="002B056E"/>
    <w:rsid w:val="002B07E9"/>
    <w:rsid w:val="002B0930"/>
    <w:rsid w:val="002B0EBA"/>
    <w:rsid w:val="002B0F2F"/>
    <w:rsid w:val="002B1141"/>
    <w:rsid w:val="002B1243"/>
    <w:rsid w:val="002B145D"/>
    <w:rsid w:val="002B15F3"/>
    <w:rsid w:val="002B19F3"/>
    <w:rsid w:val="002B1C08"/>
    <w:rsid w:val="002B1C42"/>
    <w:rsid w:val="002B2035"/>
    <w:rsid w:val="002B2359"/>
    <w:rsid w:val="002B2B28"/>
    <w:rsid w:val="002B2D44"/>
    <w:rsid w:val="002B30DB"/>
    <w:rsid w:val="002B31DC"/>
    <w:rsid w:val="002B321E"/>
    <w:rsid w:val="002B38D7"/>
    <w:rsid w:val="002B3D04"/>
    <w:rsid w:val="002B40D5"/>
    <w:rsid w:val="002B4350"/>
    <w:rsid w:val="002B478B"/>
    <w:rsid w:val="002B4AC6"/>
    <w:rsid w:val="002B4EA0"/>
    <w:rsid w:val="002B52B9"/>
    <w:rsid w:val="002B5682"/>
    <w:rsid w:val="002B5AB1"/>
    <w:rsid w:val="002B5AF1"/>
    <w:rsid w:val="002B5B4E"/>
    <w:rsid w:val="002B5DEB"/>
    <w:rsid w:val="002B6A25"/>
    <w:rsid w:val="002B6AED"/>
    <w:rsid w:val="002B6C61"/>
    <w:rsid w:val="002B7223"/>
    <w:rsid w:val="002B722C"/>
    <w:rsid w:val="002B7740"/>
    <w:rsid w:val="002B79A1"/>
    <w:rsid w:val="002B7EFA"/>
    <w:rsid w:val="002C0156"/>
    <w:rsid w:val="002C0492"/>
    <w:rsid w:val="002C093F"/>
    <w:rsid w:val="002C0A81"/>
    <w:rsid w:val="002C0AEB"/>
    <w:rsid w:val="002C0DF4"/>
    <w:rsid w:val="002C117B"/>
    <w:rsid w:val="002C11CB"/>
    <w:rsid w:val="002C13EA"/>
    <w:rsid w:val="002C1A61"/>
    <w:rsid w:val="002C1AFA"/>
    <w:rsid w:val="002C1EE0"/>
    <w:rsid w:val="002C1F1F"/>
    <w:rsid w:val="002C23C9"/>
    <w:rsid w:val="002C2B4D"/>
    <w:rsid w:val="002C2EA4"/>
    <w:rsid w:val="002C347E"/>
    <w:rsid w:val="002C394C"/>
    <w:rsid w:val="002C3953"/>
    <w:rsid w:val="002C397A"/>
    <w:rsid w:val="002C39C1"/>
    <w:rsid w:val="002C3AEB"/>
    <w:rsid w:val="002C3B44"/>
    <w:rsid w:val="002C4139"/>
    <w:rsid w:val="002C4279"/>
    <w:rsid w:val="002C4334"/>
    <w:rsid w:val="002C4487"/>
    <w:rsid w:val="002C4739"/>
    <w:rsid w:val="002C4F7F"/>
    <w:rsid w:val="002C5D3B"/>
    <w:rsid w:val="002C5D6A"/>
    <w:rsid w:val="002C5E4D"/>
    <w:rsid w:val="002C6810"/>
    <w:rsid w:val="002C6F52"/>
    <w:rsid w:val="002C7444"/>
    <w:rsid w:val="002C74E9"/>
    <w:rsid w:val="002C7919"/>
    <w:rsid w:val="002C7DB8"/>
    <w:rsid w:val="002C7E35"/>
    <w:rsid w:val="002D0596"/>
    <w:rsid w:val="002D0E8E"/>
    <w:rsid w:val="002D1032"/>
    <w:rsid w:val="002D103D"/>
    <w:rsid w:val="002D1EB0"/>
    <w:rsid w:val="002D25B5"/>
    <w:rsid w:val="002D2908"/>
    <w:rsid w:val="002D3873"/>
    <w:rsid w:val="002D43BC"/>
    <w:rsid w:val="002D4621"/>
    <w:rsid w:val="002D4736"/>
    <w:rsid w:val="002D4F91"/>
    <w:rsid w:val="002D50D4"/>
    <w:rsid w:val="002D58D3"/>
    <w:rsid w:val="002D5DC4"/>
    <w:rsid w:val="002D6060"/>
    <w:rsid w:val="002D622E"/>
    <w:rsid w:val="002D6504"/>
    <w:rsid w:val="002D6599"/>
    <w:rsid w:val="002D71A9"/>
    <w:rsid w:val="002D73CF"/>
    <w:rsid w:val="002D7474"/>
    <w:rsid w:val="002D78CF"/>
    <w:rsid w:val="002E04AC"/>
    <w:rsid w:val="002E05A8"/>
    <w:rsid w:val="002E0731"/>
    <w:rsid w:val="002E0788"/>
    <w:rsid w:val="002E0EBF"/>
    <w:rsid w:val="002E1194"/>
    <w:rsid w:val="002E12BA"/>
    <w:rsid w:val="002E19D3"/>
    <w:rsid w:val="002E1C06"/>
    <w:rsid w:val="002E1C35"/>
    <w:rsid w:val="002E1DEE"/>
    <w:rsid w:val="002E1FA9"/>
    <w:rsid w:val="002E21F3"/>
    <w:rsid w:val="002E26F6"/>
    <w:rsid w:val="002E29CF"/>
    <w:rsid w:val="002E2CDB"/>
    <w:rsid w:val="002E3751"/>
    <w:rsid w:val="002E3D0E"/>
    <w:rsid w:val="002E3E33"/>
    <w:rsid w:val="002E4669"/>
    <w:rsid w:val="002E46AB"/>
    <w:rsid w:val="002E4932"/>
    <w:rsid w:val="002E4950"/>
    <w:rsid w:val="002E4A17"/>
    <w:rsid w:val="002E4A77"/>
    <w:rsid w:val="002E4B7A"/>
    <w:rsid w:val="002E4DFF"/>
    <w:rsid w:val="002E5F2A"/>
    <w:rsid w:val="002E5FEF"/>
    <w:rsid w:val="002E6277"/>
    <w:rsid w:val="002E6379"/>
    <w:rsid w:val="002E63EB"/>
    <w:rsid w:val="002E69AF"/>
    <w:rsid w:val="002E71CD"/>
    <w:rsid w:val="002E7C79"/>
    <w:rsid w:val="002E7C96"/>
    <w:rsid w:val="002E7D9E"/>
    <w:rsid w:val="002E7DF2"/>
    <w:rsid w:val="002F001D"/>
    <w:rsid w:val="002F03A5"/>
    <w:rsid w:val="002F03DE"/>
    <w:rsid w:val="002F043A"/>
    <w:rsid w:val="002F0A0A"/>
    <w:rsid w:val="002F0B76"/>
    <w:rsid w:val="002F0BF3"/>
    <w:rsid w:val="002F1B1A"/>
    <w:rsid w:val="002F1B95"/>
    <w:rsid w:val="002F1C01"/>
    <w:rsid w:val="002F20D8"/>
    <w:rsid w:val="002F2417"/>
    <w:rsid w:val="002F269A"/>
    <w:rsid w:val="002F2E3F"/>
    <w:rsid w:val="002F314F"/>
    <w:rsid w:val="002F316E"/>
    <w:rsid w:val="002F34B4"/>
    <w:rsid w:val="002F35E7"/>
    <w:rsid w:val="002F381F"/>
    <w:rsid w:val="002F4414"/>
    <w:rsid w:val="002F455E"/>
    <w:rsid w:val="002F491D"/>
    <w:rsid w:val="002F4A46"/>
    <w:rsid w:val="002F4D90"/>
    <w:rsid w:val="002F53EE"/>
    <w:rsid w:val="002F55C5"/>
    <w:rsid w:val="002F5C15"/>
    <w:rsid w:val="002F63D7"/>
    <w:rsid w:val="002F6AF9"/>
    <w:rsid w:val="002F6C76"/>
    <w:rsid w:val="002F6D4F"/>
    <w:rsid w:val="002F7172"/>
    <w:rsid w:val="002F76FC"/>
    <w:rsid w:val="002F7904"/>
    <w:rsid w:val="002F7BB3"/>
    <w:rsid w:val="002F7F76"/>
    <w:rsid w:val="00300170"/>
    <w:rsid w:val="003001CA"/>
    <w:rsid w:val="00300496"/>
    <w:rsid w:val="00300790"/>
    <w:rsid w:val="003007A2"/>
    <w:rsid w:val="003009F1"/>
    <w:rsid w:val="00300E7B"/>
    <w:rsid w:val="00301153"/>
    <w:rsid w:val="0030188E"/>
    <w:rsid w:val="0030195F"/>
    <w:rsid w:val="00301A4B"/>
    <w:rsid w:val="00301B8B"/>
    <w:rsid w:val="00301C2A"/>
    <w:rsid w:val="00302051"/>
    <w:rsid w:val="00302260"/>
    <w:rsid w:val="00302360"/>
    <w:rsid w:val="00302765"/>
    <w:rsid w:val="003039D2"/>
    <w:rsid w:val="003042D5"/>
    <w:rsid w:val="00304540"/>
    <w:rsid w:val="0030460E"/>
    <w:rsid w:val="00304B83"/>
    <w:rsid w:val="003054F8"/>
    <w:rsid w:val="00305A55"/>
    <w:rsid w:val="00305C82"/>
    <w:rsid w:val="00305DC4"/>
    <w:rsid w:val="003060A2"/>
    <w:rsid w:val="00306112"/>
    <w:rsid w:val="00306193"/>
    <w:rsid w:val="00306526"/>
    <w:rsid w:val="0030727C"/>
    <w:rsid w:val="003073AE"/>
    <w:rsid w:val="00307BD5"/>
    <w:rsid w:val="00307BD6"/>
    <w:rsid w:val="003106E3"/>
    <w:rsid w:val="00311066"/>
    <w:rsid w:val="003113CB"/>
    <w:rsid w:val="00311AF8"/>
    <w:rsid w:val="00312037"/>
    <w:rsid w:val="00312A92"/>
    <w:rsid w:val="00313462"/>
    <w:rsid w:val="00313C80"/>
    <w:rsid w:val="00313DDD"/>
    <w:rsid w:val="0031432F"/>
    <w:rsid w:val="0031445E"/>
    <w:rsid w:val="0031550B"/>
    <w:rsid w:val="00315596"/>
    <w:rsid w:val="00315798"/>
    <w:rsid w:val="003157E5"/>
    <w:rsid w:val="00315832"/>
    <w:rsid w:val="00315870"/>
    <w:rsid w:val="003158D0"/>
    <w:rsid w:val="00315FC6"/>
    <w:rsid w:val="00316171"/>
    <w:rsid w:val="0031631D"/>
    <w:rsid w:val="00316561"/>
    <w:rsid w:val="003169C6"/>
    <w:rsid w:val="00316A2D"/>
    <w:rsid w:val="00316B46"/>
    <w:rsid w:val="00316BE3"/>
    <w:rsid w:val="00317F8D"/>
    <w:rsid w:val="00317FB2"/>
    <w:rsid w:val="00320253"/>
    <w:rsid w:val="00320C2B"/>
    <w:rsid w:val="00320C33"/>
    <w:rsid w:val="00320F1C"/>
    <w:rsid w:val="003213AF"/>
    <w:rsid w:val="0032225F"/>
    <w:rsid w:val="00322491"/>
    <w:rsid w:val="003226AD"/>
    <w:rsid w:val="00322BAD"/>
    <w:rsid w:val="00322E78"/>
    <w:rsid w:val="00323027"/>
    <w:rsid w:val="00323A35"/>
    <w:rsid w:val="00323D04"/>
    <w:rsid w:val="00323D11"/>
    <w:rsid w:val="003241CB"/>
    <w:rsid w:val="0032428F"/>
    <w:rsid w:val="00324783"/>
    <w:rsid w:val="00324BC1"/>
    <w:rsid w:val="003258F4"/>
    <w:rsid w:val="00325AD9"/>
    <w:rsid w:val="003261CD"/>
    <w:rsid w:val="00326311"/>
    <w:rsid w:val="00326738"/>
    <w:rsid w:val="00326BA6"/>
    <w:rsid w:val="00326C9A"/>
    <w:rsid w:val="00326D34"/>
    <w:rsid w:val="00326FA3"/>
    <w:rsid w:val="00326FE1"/>
    <w:rsid w:val="0032707D"/>
    <w:rsid w:val="0032797C"/>
    <w:rsid w:val="00327C08"/>
    <w:rsid w:val="00327F98"/>
    <w:rsid w:val="00330447"/>
    <w:rsid w:val="003305C1"/>
    <w:rsid w:val="003306E9"/>
    <w:rsid w:val="0033094F"/>
    <w:rsid w:val="00330B76"/>
    <w:rsid w:val="00330BA8"/>
    <w:rsid w:val="00330EAE"/>
    <w:rsid w:val="003312CB"/>
    <w:rsid w:val="003319B6"/>
    <w:rsid w:val="00331C18"/>
    <w:rsid w:val="00331D88"/>
    <w:rsid w:val="00331DCF"/>
    <w:rsid w:val="00331E1D"/>
    <w:rsid w:val="00331F0D"/>
    <w:rsid w:val="00331FC7"/>
    <w:rsid w:val="003323F2"/>
    <w:rsid w:val="0033276A"/>
    <w:rsid w:val="00332EEC"/>
    <w:rsid w:val="003330D1"/>
    <w:rsid w:val="003332A8"/>
    <w:rsid w:val="003338B0"/>
    <w:rsid w:val="003341D5"/>
    <w:rsid w:val="0033454A"/>
    <w:rsid w:val="003348E9"/>
    <w:rsid w:val="00334970"/>
    <w:rsid w:val="00334C2C"/>
    <w:rsid w:val="00334E31"/>
    <w:rsid w:val="0033501E"/>
    <w:rsid w:val="00335153"/>
    <w:rsid w:val="00335276"/>
    <w:rsid w:val="003357FB"/>
    <w:rsid w:val="00335F31"/>
    <w:rsid w:val="00335FF3"/>
    <w:rsid w:val="003368A1"/>
    <w:rsid w:val="00336A9A"/>
    <w:rsid w:val="00337C86"/>
    <w:rsid w:val="003400FB"/>
    <w:rsid w:val="003402CD"/>
    <w:rsid w:val="00341170"/>
    <w:rsid w:val="00341309"/>
    <w:rsid w:val="003416DA"/>
    <w:rsid w:val="0034182B"/>
    <w:rsid w:val="00341BDC"/>
    <w:rsid w:val="00341BEC"/>
    <w:rsid w:val="00341DBD"/>
    <w:rsid w:val="00341FF7"/>
    <w:rsid w:val="003427F3"/>
    <w:rsid w:val="0034281D"/>
    <w:rsid w:val="003434D7"/>
    <w:rsid w:val="00343C5E"/>
    <w:rsid w:val="00343CD2"/>
    <w:rsid w:val="00343EC7"/>
    <w:rsid w:val="00344003"/>
    <w:rsid w:val="00344195"/>
    <w:rsid w:val="003446F5"/>
    <w:rsid w:val="00344EA9"/>
    <w:rsid w:val="0034511F"/>
    <w:rsid w:val="0034527E"/>
    <w:rsid w:val="0034564C"/>
    <w:rsid w:val="00345E5D"/>
    <w:rsid w:val="003460F0"/>
    <w:rsid w:val="0034625E"/>
    <w:rsid w:val="0034649C"/>
    <w:rsid w:val="003466E3"/>
    <w:rsid w:val="0034698A"/>
    <w:rsid w:val="003469BE"/>
    <w:rsid w:val="00346AE5"/>
    <w:rsid w:val="00346D55"/>
    <w:rsid w:val="0034746C"/>
    <w:rsid w:val="0034790E"/>
    <w:rsid w:val="00347B08"/>
    <w:rsid w:val="00347B9A"/>
    <w:rsid w:val="00347D63"/>
    <w:rsid w:val="00347D85"/>
    <w:rsid w:val="00347E65"/>
    <w:rsid w:val="00350028"/>
    <w:rsid w:val="0035074C"/>
    <w:rsid w:val="00351085"/>
    <w:rsid w:val="00351396"/>
    <w:rsid w:val="00351471"/>
    <w:rsid w:val="00351532"/>
    <w:rsid w:val="00351786"/>
    <w:rsid w:val="00351934"/>
    <w:rsid w:val="00351F0D"/>
    <w:rsid w:val="00351F3D"/>
    <w:rsid w:val="00352349"/>
    <w:rsid w:val="003525D7"/>
    <w:rsid w:val="003528F6"/>
    <w:rsid w:val="00352F1A"/>
    <w:rsid w:val="0035315D"/>
    <w:rsid w:val="003532B2"/>
    <w:rsid w:val="003534A5"/>
    <w:rsid w:val="0035418E"/>
    <w:rsid w:val="00354863"/>
    <w:rsid w:val="0035499F"/>
    <w:rsid w:val="0035514D"/>
    <w:rsid w:val="003552CC"/>
    <w:rsid w:val="0035595D"/>
    <w:rsid w:val="00355A04"/>
    <w:rsid w:val="00355A93"/>
    <w:rsid w:val="0035638C"/>
    <w:rsid w:val="003569D3"/>
    <w:rsid w:val="00356DF8"/>
    <w:rsid w:val="00356E92"/>
    <w:rsid w:val="00356F9D"/>
    <w:rsid w:val="00357127"/>
    <w:rsid w:val="0035728F"/>
    <w:rsid w:val="00357D1F"/>
    <w:rsid w:val="00357DFB"/>
    <w:rsid w:val="00357EA0"/>
    <w:rsid w:val="00357EFB"/>
    <w:rsid w:val="003609D9"/>
    <w:rsid w:val="00360C52"/>
    <w:rsid w:val="00361303"/>
    <w:rsid w:val="00361749"/>
    <w:rsid w:val="003617D1"/>
    <w:rsid w:val="00361837"/>
    <w:rsid w:val="00362467"/>
    <w:rsid w:val="003628D4"/>
    <w:rsid w:val="00362C8D"/>
    <w:rsid w:val="00362DC0"/>
    <w:rsid w:val="00362EA1"/>
    <w:rsid w:val="00363015"/>
    <w:rsid w:val="0036327F"/>
    <w:rsid w:val="00363363"/>
    <w:rsid w:val="00363BC4"/>
    <w:rsid w:val="00363F5E"/>
    <w:rsid w:val="003641AC"/>
    <w:rsid w:val="00364236"/>
    <w:rsid w:val="003648C1"/>
    <w:rsid w:val="00364E96"/>
    <w:rsid w:val="00364EAA"/>
    <w:rsid w:val="00365322"/>
    <w:rsid w:val="00365486"/>
    <w:rsid w:val="00365605"/>
    <w:rsid w:val="003656D5"/>
    <w:rsid w:val="00365AA0"/>
    <w:rsid w:val="0036617D"/>
    <w:rsid w:val="003669AD"/>
    <w:rsid w:val="00366F5D"/>
    <w:rsid w:val="00367034"/>
    <w:rsid w:val="003675D3"/>
    <w:rsid w:val="003676AA"/>
    <w:rsid w:val="0036770D"/>
    <w:rsid w:val="003679A6"/>
    <w:rsid w:val="00367A3B"/>
    <w:rsid w:val="00367FA7"/>
    <w:rsid w:val="00370333"/>
    <w:rsid w:val="003703FB"/>
    <w:rsid w:val="0037064C"/>
    <w:rsid w:val="00370A04"/>
    <w:rsid w:val="00370CA9"/>
    <w:rsid w:val="00370CFE"/>
    <w:rsid w:val="00370EB9"/>
    <w:rsid w:val="00371662"/>
    <w:rsid w:val="00371A31"/>
    <w:rsid w:val="00372346"/>
    <w:rsid w:val="00372497"/>
    <w:rsid w:val="00372597"/>
    <w:rsid w:val="00372A3B"/>
    <w:rsid w:val="00372B7E"/>
    <w:rsid w:val="0037319B"/>
    <w:rsid w:val="00373334"/>
    <w:rsid w:val="0037370B"/>
    <w:rsid w:val="00373719"/>
    <w:rsid w:val="003738A6"/>
    <w:rsid w:val="00373A27"/>
    <w:rsid w:val="00373AA7"/>
    <w:rsid w:val="00373E42"/>
    <w:rsid w:val="003740AD"/>
    <w:rsid w:val="003746A8"/>
    <w:rsid w:val="00375002"/>
    <w:rsid w:val="003751CB"/>
    <w:rsid w:val="003752A3"/>
    <w:rsid w:val="003752AC"/>
    <w:rsid w:val="003756F2"/>
    <w:rsid w:val="00375CB6"/>
    <w:rsid w:val="00375D80"/>
    <w:rsid w:val="00375EEB"/>
    <w:rsid w:val="00375EF6"/>
    <w:rsid w:val="00375FD1"/>
    <w:rsid w:val="003762C2"/>
    <w:rsid w:val="00376410"/>
    <w:rsid w:val="003764C4"/>
    <w:rsid w:val="00376539"/>
    <w:rsid w:val="003768B4"/>
    <w:rsid w:val="003769B8"/>
    <w:rsid w:val="00376AC0"/>
    <w:rsid w:val="00376BE5"/>
    <w:rsid w:val="00376E0F"/>
    <w:rsid w:val="0037752E"/>
    <w:rsid w:val="00377993"/>
    <w:rsid w:val="00377E41"/>
    <w:rsid w:val="00380052"/>
    <w:rsid w:val="003802BA"/>
    <w:rsid w:val="00380482"/>
    <w:rsid w:val="003809C7"/>
    <w:rsid w:val="00380B87"/>
    <w:rsid w:val="00380CDB"/>
    <w:rsid w:val="00380EA8"/>
    <w:rsid w:val="00381127"/>
    <w:rsid w:val="00381278"/>
    <w:rsid w:val="003814D1"/>
    <w:rsid w:val="00381679"/>
    <w:rsid w:val="00381CA8"/>
    <w:rsid w:val="003822BA"/>
    <w:rsid w:val="00382321"/>
    <w:rsid w:val="0038271F"/>
    <w:rsid w:val="00383115"/>
    <w:rsid w:val="00383D62"/>
    <w:rsid w:val="00383F19"/>
    <w:rsid w:val="00384137"/>
    <w:rsid w:val="00384190"/>
    <w:rsid w:val="00385049"/>
    <w:rsid w:val="003851B3"/>
    <w:rsid w:val="003855D7"/>
    <w:rsid w:val="00385D76"/>
    <w:rsid w:val="00385D97"/>
    <w:rsid w:val="00386151"/>
    <w:rsid w:val="003864D1"/>
    <w:rsid w:val="00386C88"/>
    <w:rsid w:val="00386EDB"/>
    <w:rsid w:val="00387697"/>
    <w:rsid w:val="003876D9"/>
    <w:rsid w:val="00387E62"/>
    <w:rsid w:val="0039018B"/>
    <w:rsid w:val="00390558"/>
    <w:rsid w:val="00390733"/>
    <w:rsid w:val="00390B2B"/>
    <w:rsid w:val="00390EFA"/>
    <w:rsid w:val="003912BE"/>
    <w:rsid w:val="003915FE"/>
    <w:rsid w:val="00391718"/>
    <w:rsid w:val="00391C32"/>
    <w:rsid w:val="00391C37"/>
    <w:rsid w:val="00391C7D"/>
    <w:rsid w:val="0039234B"/>
    <w:rsid w:val="003925E6"/>
    <w:rsid w:val="0039260A"/>
    <w:rsid w:val="003928A5"/>
    <w:rsid w:val="00393319"/>
    <w:rsid w:val="00393457"/>
    <w:rsid w:val="00393618"/>
    <w:rsid w:val="00393B46"/>
    <w:rsid w:val="00393BB9"/>
    <w:rsid w:val="00393D18"/>
    <w:rsid w:val="0039400F"/>
    <w:rsid w:val="00394612"/>
    <w:rsid w:val="00395062"/>
    <w:rsid w:val="003956D3"/>
    <w:rsid w:val="00395B4C"/>
    <w:rsid w:val="00395D96"/>
    <w:rsid w:val="003962CA"/>
    <w:rsid w:val="00396678"/>
    <w:rsid w:val="00396942"/>
    <w:rsid w:val="00397583"/>
    <w:rsid w:val="003979A4"/>
    <w:rsid w:val="00397BBC"/>
    <w:rsid w:val="00397C03"/>
    <w:rsid w:val="00397C38"/>
    <w:rsid w:val="00397FEE"/>
    <w:rsid w:val="003A0AC6"/>
    <w:rsid w:val="003A0C9F"/>
    <w:rsid w:val="003A103A"/>
    <w:rsid w:val="003A10E8"/>
    <w:rsid w:val="003A159F"/>
    <w:rsid w:val="003A1C13"/>
    <w:rsid w:val="003A1CEC"/>
    <w:rsid w:val="003A2AD1"/>
    <w:rsid w:val="003A2B90"/>
    <w:rsid w:val="003A3272"/>
    <w:rsid w:val="003A3625"/>
    <w:rsid w:val="003A3BA3"/>
    <w:rsid w:val="003A3BC4"/>
    <w:rsid w:val="003A4CF5"/>
    <w:rsid w:val="003A4EB2"/>
    <w:rsid w:val="003A5454"/>
    <w:rsid w:val="003A6B72"/>
    <w:rsid w:val="003A70F5"/>
    <w:rsid w:val="003A720E"/>
    <w:rsid w:val="003A72D6"/>
    <w:rsid w:val="003A74A1"/>
    <w:rsid w:val="003A788D"/>
    <w:rsid w:val="003A78C8"/>
    <w:rsid w:val="003A7911"/>
    <w:rsid w:val="003A79FF"/>
    <w:rsid w:val="003A7E18"/>
    <w:rsid w:val="003B09B5"/>
    <w:rsid w:val="003B0A6F"/>
    <w:rsid w:val="003B126E"/>
    <w:rsid w:val="003B1A85"/>
    <w:rsid w:val="003B1E15"/>
    <w:rsid w:val="003B21A7"/>
    <w:rsid w:val="003B272E"/>
    <w:rsid w:val="003B28C8"/>
    <w:rsid w:val="003B2A17"/>
    <w:rsid w:val="003B3195"/>
    <w:rsid w:val="003B3235"/>
    <w:rsid w:val="003B3724"/>
    <w:rsid w:val="003B37CA"/>
    <w:rsid w:val="003B3C75"/>
    <w:rsid w:val="003B4434"/>
    <w:rsid w:val="003B48A8"/>
    <w:rsid w:val="003B4BDE"/>
    <w:rsid w:val="003B4CA0"/>
    <w:rsid w:val="003B4EF1"/>
    <w:rsid w:val="003B5689"/>
    <w:rsid w:val="003B5834"/>
    <w:rsid w:val="003B5C94"/>
    <w:rsid w:val="003B61FB"/>
    <w:rsid w:val="003B6237"/>
    <w:rsid w:val="003B6318"/>
    <w:rsid w:val="003B654E"/>
    <w:rsid w:val="003B65FF"/>
    <w:rsid w:val="003B66AD"/>
    <w:rsid w:val="003B68E3"/>
    <w:rsid w:val="003B6ACC"/>
    <w:rsid w:val="003B763C"/>
    <w:rsid w:val="003B7772"/>
    <w:rsid w:val="003B7B0C"/>
    <w:rsid w:val="003B7CCE"/>
    <w:rsid w:val="003B7F63"/>
    <w:rsid w:val="003C00B9"/>
    <w:rsid w:val="003C07A7"/>
    <w:rsid w:val="003C08C0"/>
    <w:rsid w:val="003C0D84"/>
    <w:rsid w:val="003C0E4D"/>
    <w:rsid w:val="003C106D"/>
    <w:rsid w:val="003C12E7"/>
    <w:rsid w:val="003C1B30"/>
    <w:rsid w:val="003C29C4"/>
    <w:rsid w:val="003C2B39"/>
    <w:rsid w:val="003C3207"/>
    <w:rsid w:val="003C368F"/>
    <w:rsid w:val="003C396C"/>
    <w:rsid w:val="003C41D1"/>
    <w:rsid w:val="003C42B2"/>
    <w:rsid w:val="003C4B8B"/>
    <w:rsid w:val="003C4F57"/>
    <w:rsid w:val="003C5164"/>
    <w:rsid w:val="003C584E"/>
    <w:rsid w:val="003C5E6A"/>
    <w:rsid w:val="003C6074"/>
    <w:rsid w:val="003C61AF"/>
    <w:rsid w:val="003C6225"/>
    <w:rsid w:val="003C6271"/>
    <w:rsid w:val="003C6305"/>
    <w:rsid w:val="003C6502"/>
    <w:rsid w:val="003C6789"/>
    <w:rsid w:val="003C7317"/>
    <w:rsid w:val="003C7472"/>
    <w:rsid w:val="003C74D2"/>
    <w:rsid w:val="003C76F8"/>
    <w:rsid w:val="003C784E"/>
    <w:rsid w:val="003C7C1B"/>
    <w:rsid w:val="003D01CA"/>
    <w:rsid w:val="003D08C9"/>
    <w:rsid w:val="003D0F79"/>
    <w:rsid w:val="003D1122"/>
    <w:rsid w:val="003D129E"/>
    <w:rsid w:val="003D1331"/>
    <w:rsid w:val="003D1432"/>
    <w:rsid w:val="003D197C"/>
    <w:rsid w:val="003D19D7"/>
    <w:rsid w:val="003D1CC6"/>
    <w:rsid w:val="003D1E7A"/>
    <w:rsid w:val="003D1EE5"/>
    <w:rsid w:val="003D2267"/>
    <w:rsid w:val="003D2374"/>
    <w:rsid w:val="003D2FFD"/>
    <w:rsid w:val="003D378B"/>
    <w:rsid w:val="003D3C2E"/>
    <w:rsid w:val="003D3F1E"/>
    <w:rsid w:val="003D3F35"/>
    <w:rsid w:val="003D40DD"/>
    <w:rsid w:val="003D4394"/>
    <w:rsid w:val="003D4848"/>
    <w:rsid w:val="003D4884"/>
    <w:rsid w:val="003D4E53"/>
    <w:rsid w:val="003D4F15"/>
    <w:rsid w:val="003D531B"/>
    <w:rsid w:val="003D588B"/>
    <w:rsid w:val="003D630E"/>
    <w:rsid w:val="003D6E3A"/>
    <w:rsid w:val="003D6FC4"/>
    <w:rsid w:val="003D70F3"/>
    <w:rsid w:val="003D731B"/>
    <w:rsid w:val="003D73F2"/>
    <w:rsid w:val="003D7A74"/>
    <w:rsid w:val="003D7B2E"/>
    <w:rsid w:val="003E02D9"/>
    <w:rsid w:val="003E0617"/>
    <w:rsid w:val="003E0BFB"/>
    <w:rsid w:val="003E0C0A"/>
    <w:rsid w:val="003E1563"/>
    <w:rsid w:val="003E17E1"/>
    <w:rsid w:val="003E1870"/>
    <w:rsid w:val="003E1877"/>
    <w:rsid w:val="003E1AE9"/>
    <w:rsid w:val="003E1CAC"/>
    <w:rsid w:val="003E212E"/>
    <w:rsid w:val="003E2221"/>
    <w:rsid w:val="003E245E"/>
    <w:rsid w:val="003E280A"/>
    <w:rsid w:val="003E2B21"/>
    <w:rsid w:val="003E30ED"/>
    <w:rsid w:val="003E3159"/>
    <w:rsid w:val="003E337D"/>
    <w:rsid w:val="003E388B"/>
    <w:rsid w:val="003E51A7"/>
    <w:rsid w:val="003E58C2"/>
    <w:rsid w:val="003E5C46"/>
    <w:rsid w:val="003E613A"/>
    <w:rsid w:val="003E6690"/>
    <w:rsid w:val="003E6E39"/>
    <w:rsid w:val="003E6EE8"/>
    <w:rsid w:val="003E6F0A"/>
    <w:rsid w:val="003E7144"/>
    <w:rsid w:val="003E7375"/>
    <w:rsid w:val="003E7DCA"/>
    <w:rsid w:val="003F007C"/>
    <w:rsid w:val="003F0955"/>
    <w:rsid w:val="003F09C3"/>
    <w:rsid w:val="003F1074"/>
    <w:rsid w:val="003F1303"/>
    <w:rsid w:val="003F199D"/>
    <w:rsid w:val="003F1C3C"/>
    <w:rsid w:val="003F1CB3"/>
    <w:rsid w:val="003F21C4"/>
    <w:rsid w:val="003F25EA"/>
    <w:rsid w:val="003F27D4"/>
    <w:rsid w:val="003F323A"/>
    <w:rsid w:val="003F33D9"/>
    <w:rsid w:val="003F39C2"/>
    <w:rsid w:val="003F3B98"/>
    <w:rsid w:val="003F3D0E"/>
    <w:rsid w:val="003F3F30"/>
    <w:rsid w:val="003F4707"/>
    <w:rsid w:val="003F489F"/>
    <w:rsid w:val="003F493E"/>
    <w:rsid w:val="003F4D33"/>
    <w:rsid w:val="003F4DAD"/>
    <w:rsid w:val="003F4FCF"/>
    <w:rsid w:val="003F52D3"/>
    <w:rsid w:val="003F55CE"/>
    <w:rsid w:val="003F56B3"/>
    <w:rsid w:val="003F572F"/>
    <w:rsid w:val="003F5B39"/>
    <w:rsid w:val="003F5D32"/>
    <w:rsid w:val="003F5D88"/>
    <w:rsid w:val="003F6241"/>
    <w:rsid w:val="003F6852"/>
    <w:rsid w:val="003F68DD"/>
    <w:rsid w:val="003F6B19"/>
    <w:rsid w:val="003F7448"/>
    <w:rsid w:val="003F794E"/>
    <w:rsid w:val="003F7AB6"/>
    <w:rsid w:val="003F7EB3"/>
    <w:rsid w:val="003F7ED8"/>
    <w:rsid w:val="004003BD"/>
    <w:rsid w:val="004003F5"/>
    <w:rsid w:val="00400549"/>
    <w:rsid w:val="004012F8"/>
    <w:rsid w:val="00401920"/>
    <w:rsid w:val="004019BA"/>
    <w:rsid w:val="00402142"/>
    <w:rsid w:val="004027C8"/>
    <w:rsid w:val="004029FE"/>
    <w:rsid w:val="0040300E"/>
    <w:rsid w:val="0040337E"/>
    <w:rsid w:val="0040347C"/>
    <w:rsid w:val="00403512"/>
    <w:rsid w:val="00403B5F"/>
    <w:rsid w:val="0040411E"/>
    <w:rsid w:val="0040416C"/>
    <w:rsid w:val="004047E6"/>
    <w:rsid w:val="00404DE6"/>
    <w:rsid w:val="0040541A"/>
    <w:rsid w:val="004057ED"/>
    <w:rsid w:val="004059CC"/>
    <w:rsid w:val="004063DE"/>
    <w:rsid w:val="00406458"/>
    <w:rsid w:val="00406747"/>
    <w:rsid w:val="0040678F"/>
    <w:rsid w:val="00406FA6"/>
    <w:rsid w:val="004074F4"/>
    <w:rsid w:val="004077EF"/>
    <w:rsid w:val="00407C67"/>
    <w:rsid w:val="004106FD"/>
    <w:rsid w:val="00410908"/>
    <w:rsid w:val="004113C3"/>
    <w:rsid w:val="004114BE"/>
    <w:rsid w:val="004114D1"/>
    <w:rsid w:val="00411908"/>
    <w:rsid w:val="00411FD7"/>
    <w:rsid w:val="0041225F"/>
    <w:rsid w:val="004122E6"/>
    <w:rsid w:val="00412696"/>
    <w:rsid w:val="004127ED"/>
    <w:rsid w:val="00412B69"/>
    <w:rsid w:val="00412D3A"/>
    <w:rsid w:val="004132CA"/>
    <w:rsid w:val="00413824"/>
    <w:rsid w:val="004139EB"/>
    <w:rsid w:val="00413A3E"/>
    <w:rsid w:val="00413C28"/>
    <w:rsid w:val="00413C2C"/>
    <w:rsid w:val="004142E2"/>
    <w:rsid w:val="00414524"/>
    <w:rsid w:val="00414762"/>
    <w:rsid w:val="004147A0"/>
    <w:rsid w:val="00415165"/>
    <w:rsid w:val="004154DF"/>
    <w:rsid w:val="0041556F"/>
    <w:rsid w:val="00415D97"/>
    <w:rsid w:val="004161B5"/>
    <w:rsid w:val="004167D6"/>
    <w:rsid w:val="00416B3D"/>
    <w:rsid w:val="00416CF3"/>
    <w:rsid w:val="00416FD0"/>
    <w:rsid w:val="004171E5"/>
    <w:rsid w:val="00417D77"/>
    <w:rsid w:val="00417E1C"/>
    <w:rsid w:val="004204D0"/>
    <w:rsid w:val="0042081D"/>
    <w:rsid w:val="00420895"/>
    <w:rsid w:val="00420A32"/>
    <w:rsid w:val="00420A70"/>
    <w:rsid w:val="00420CCB"/>
    <w:rsid w:val="00420D8F"/>
    <w:rsid w:val="0042139E"/>
    <w:rsid w:val="0042142E"/>
    <w:rsid w:val="00421AC2"/>
    <w:rsid w:val="00422574"/>
    <w:rsid w:val="00422828"/>
    <w:rsid w:val="00422AC1"/>
    <w:rsid w:val="00422CA6"/>
    <w:rsid w:val="004230E4"/>
    <w:rsid w:val="00423DA9"/>
    <w:rsid w:val="00423F21"/>
    <w:rsid w:val="004242F9"/>
    <w:rsid w:val="0042465E"/>
    <w:rsid w:val="00424883"/>
    <w:rsid w:val="00424A00"/>
    <w:rsid w:val="00425261"/>
    <w:rsid w:val="0042571A"/>
    <w:rsid w:val="00425A1B"/>
    <w:rsid w:val="00425FE8"/>
    <w:rsid w:val="00426E3C"/>
    <w:rsid w:val="00427145"/>
    <w:rsid w:val="004272AB"/>
    <w:rsid w:val="004273E4"/>
    <w:rsid w:val="00427581"/>
    <w:rsid w:val="0042798A"/>
    <w:rsid w:val="00427ABE"/>
    <w:rsid w:val="004301F5"/>
    <w:rsid w:val="004304B9"/>
    <w:rsid w:val="00430751"/>
    <w:rsid w:val="00430C7C"/>
    <w:rsid w:val="00430F0A"/>
    <w:rsid w:val="0043198D"/>
    <w:rsid w:val="00431E40"/>
    <w:rsid w:val="00431E7C"/>
    <w:rsid w:val="004320BD"/>
    <w:rsid w:val="004321A3"/>
    <w:rsid w:val="004323F4"/>
    <w:rsid w:val="0043265A"/>
    <w:rsid w:val="004328AD"/>
    <w:rsid w:val="004335DF"/>
    <w:rsid w:val="0043374E"/>
    <w:rsid w:val="00434051"/>
    <w:rsid w:val="00434229"/>
    <w:rsid w:val="00434231"/>
    <w:rsid w:val="004342BA"/>
    <w:rsid w:val="004349BF"/>
    <w:rsid w:val="00434A2C"/>
    <w:rsid w:val="0043549F"/>
    <w:rsid w:val="00435C70"/>
    <w:rsid w:val="00436031"/>
    <w:rsid w:val="00436779"/>
    <w:rsid w:val="004368F9"/>
    <w:rsid w:val="00437C5C"/>
    <w:rsid w:val="004402D0"/>
    <w:rsid w:val="00440F51"/>
    <w:rsid w:val="004415DA"/>
    <w:rsid w:val="00441A4F"/>
    <w:rsid w:val="00441B7C"/>
    <w:rsid w:val="00441C09"/>
    <w:rsid w:val="00441C6F"/>
    <w:rsid w:val="00442029"/>
    <w:rsid w:val="004422E2"/>
    <w:rsid w:val="00442603"/>
    <w:rsid w:val="00442801"/>
    <w:rsid w:val="004429B3"/>
    <w:rsid w:val="004430DA"/>
    <w:rsid w:val="0044380A"/>
    <w:rsid w:val="00444A80"/>
    <w:rsid w:val="00444B30"/>
    <w:rsid w:val="00444C60"/>
    <w:rsid w:val="00444FE6"/>
    <w:rsid w:val="00445041"/>
    <w:rsid w:val="0044518B"/>
    <w:rsid w:val="00446536"/>
    <w:rsid w:val="00446FB6"/>
    <w:rsid w:val="004475DA"/>
    <w:rsid w:val="00447A5B"/>
    <w:rsid w:val="00447BA0"/>
    <w:rsid w:val="00447DA5"/>
    <w:rsid w:val="0045016B"/>
    <w:rsid w:val="004503E6"/>
    <w:rsid w:val="00450470"/>
    <w:rsid w:val="0045071A"/>
    <w:rsid w:val="004507D2"/>
    <w:rsid w:val="00450931"/>
    <w:rsid w:val="0045097E"/>
    <w:rsid w:val="00450D76"/>
    <w:rsid w:val="00451932"/>
    <w:rsid w:val="00451A86"/>
    <w:rsid w:val="00451F38"/>
    <w:rsid w:val="0045275A"/>
    <w:rsid w:val="00452F01"/>
    <w:rsid w:val="00452FCB"/>
    <w:rsid w:val="00453451"/>
    <w:rsid w:val="0045391B"/>
    <w:rsid w:val="00453A3A"/>
    <w:rsid w:val="00453C0E"/>
    <w:rsid w:val="00453E11"/>
    <w:rsid w:val="0045402D"/>
    <w:rsid w:val="004543A9"/>
    <w:rsid w:val="004544DD"/>
    <w:rsid w:val="00454A53"/>
    <w:rsid w:val="004550EC"/>
    <w:rsid w:val="00455542"/>
    <w:rsid w:val="004557D2"/>
    <w:rsid w:val="00455946"/>
    <w:rsid w:val="00455A2D"/>
    <w:rsid w:val="00455C8B"/>
    <w:rsid w:val="004560D0"/>
    <w:rsid w:val="00456434"/>
    <w:rsid w:val="00456A76"/>
    <w:rsid w:val="00456ACF"/>
    <w:rsid w:val="00456B5A"/>
    <w:rsid w:val="00457A1E"/>
    <w:rsid w:val="00457BFE"/>
    <w:rsid w:val="00457D74"/>
    <w:rsid w:val="004602EB"/>
    <w:rsid w:val="004603E3"/>
    <w:rsid w:val="00460423"/>
    <w:rsid w:val="004608A9"/>
    <w:rsid w:val="00460A08"/>
    <w:rsid w:val="00460BD1"/>
    <w:rsid w:val="00460C4B"/>
    <w:rsid w:val="00460FA2"/>
    <w:rsid w:val="004612EA"/>
    <w:rsid w:val="00461305"/>
    <w:rsid w:val="0046145D"/>
    <w:rsid w:val="00461874"/>
    <w:rsid w:val="00461969"/>
    <w:rsid w:val="00462254"/>
    <w:rsid w:val="00462525"/>
    <w:rsid w:val="004625AB"/>
    <w:rsid w:val="0046287E"/>
    <w:rsid w:val="00462A2C"/>
    <w:rsid w:val="00462D74"/>
    <w:rsid w:val="00463185"/>
    <w:rsid w:val="00463529"/>
    <w:rsid w:val="00463A72"/>
    <w:rsid w:val="00463AB0"/>
    <w:rsid w:val="00463D05"/>
    <w:rsid w:val="00463FF3"/>
    <w:rsid w:val="004642B3"/>
    <w:rsid w:val="00464979"/>
    <w:rsid w:val="00464A03"/>
    <w:rsid w:val="00464E98"/>
    <w:rsid w:val="00464FCE"/>
    <w:rsid w:val="004650EF"/>
    <w:rsid w:val="00465123"/>
    <w:rsid w:val="004654A7"/>
    <w:rsid w:val="004654B5"/>
    <w:rsid w:val="00465872"/>
    <w:rsid w:val="00465C7C"/>
    <w:rsid w:val="004660B0"/>
    <w:rsid w:val="00466252"/>
    <w:rsid w:val="00466819"/>
    <w:rsid w:val="004669E6"/>
    <w:rsid w:val="00466B15"/>
    <w:rsid w:val="00466DF6"/>
    <w:rsid w:val="004676EB"/>
    <w:rsid w:val="004677ED"/>
    <w:rsid w:val="00467883"/>
    <w:rsid w:val="00467B92"/>
    <w:rsid w:val="00467D17"/>
    <w:rsid w:val="00470431"/>
    <w:rsid w:val="00470611"/>
    <w:rsid w:val="004706B2"/>
    <w:rsid w:val="004706F8"/>
    <w:rsid w:val="004709C2"/>
    <w:rsid w:val="004712CF"/>
    <w:rsid w:val="00471372"/>
    <w:rsid w:val="00471A68"/>
    <w:rsid w:val="00471E85"/>
    <w:rsid w:val="004724D9"/>
    <w:rsid w:val="0047292E"/>
    <w:rsid w:val="00473027"/>
    <w:rsid w:val="00473070"/>
    <w:rsid w:val="00473551"/>
    <w:rsid w:val="0047398E"/>
    <w:rsid w:val="00473BB4"/>
    <w:rsid w:val="00473D51"/>
    <w:rsid w:val="00474224"/>
    <w:rsid w:val="0047477E"/>
    <w:rsid w:val="00474BFB"/>
    <w:rsid w:val="0047568A"/>
    <w:rsid w:val="00475A2D"/>
    <w:rsid w:val="00476398"/>
    <w:rsid w:val="00476BB0"/>
    <w:rsid w:val="004770AE"/>
    <w:rsid w:val="004771FD"/>
    <w:rsid w:val="004775A4"/>
    <w:rsid w:val="004776C2"/>
    <w:rsid w:val="00477766"/>
    <w:rsid w:val="004779AA"/>
    <w:rsid w:val="0048009A"/>
    <w:rsid w:val="00480604"/>
    <w:rsid w:val="004808C8"/>
    <w:rsid w:val="00480B11"/>
    <w:rsid w:val="00480B5B"/>
    <w:rsid w:val="00482217"/>
    <w:rsid w:val="00483030"/>
    <w:rsid w:val="004831A1"/>
    <w:rsid w:val="004837E7"/>
    <w:rsid w:val="004838D7"/>
    <w:rsid w:val="004839AE"/>
    <w:rsid w:val="00483D0B"/>
    <w:rsid w:val="004844D2"/>
    <w:rsid w:val="004850C0"/>
    <w:rsid w:val="004855CC"/>
    <w:rsid w:val="00485C62"/>
    <w:rsid w:val="00485DA1"/>
    <w:rsid w:val="00485F11"/>
    <w:rsid w:val="004861D9"/>
    <w:rsid w:val="00486701"/>
    <w:rsid w:val="00486D72"/>
    <w:rsid w:val="00486EA2"/>
    <w:rsid w:val="00486FCA"/>
    <w:rsid w:val="00487812"/>
    <w:rsid w:val="00487A9A"/>
    <w:rsid w:val="00487B1B"/>
    <w:rsid w:val="00487F03"/>
    <w:rsid w:val="004905DA"/>
    <w:rsid w:val="00490B2F"/>
    <w:rsid w:val="00491BA8"/>
    <w:rsid w:val="00492978"/>
    <w:rsid w:val="00492AE0"/>
    <w:rsid w:val="004935B2"/>
    <w:rsid w:val="0049365C"/>
    <w:rsid w:val="004936C7"/>
    <w:rsid w:val="00493743"/>
    <w:rsid w:val="00493B40"/>
    <w:rsid w:val="00493B67"/>
    <w:rsid w:val="00493EC2"/>
    <w:rsid w:val="00493F1F"/>
    <w:rsid w:val="004942D7"/>
    <w:rsid w:val="00494689"/>
    <w:rsid w:val="00494D77"/>
    <w:rsid w:val="004950B5"/>
    <w:rsid w:val="004950BF"/>
    <w:rsid w:val="00495507"/>
    <w:rsid w:val="004959D9"/>
    <w:rsid w:val="00495F80"/>
    <w:rsid w:val="00496FEC"/>
    <w:rsid w:val="004970BF"/>
    <w:rsid w:val="004970F3"/>
    <w:rsid w:val="00497218"/>
    <w:rsid w:val="004972B2"/>
    <w:rsid w:val="00497FE0"/>
    <w:rsid w:val="004A006C"/>
    <w:rsid w:val="004A0385"/>
    <w:rsid w:val="004A0759"/>
    <w:rsid w:val="004A1070"/>
    <w:rsid w:val="004A1413"/>
    <w:rsid w:val="004A22A8"/>
    <w:rsid w:val="004A253D"/>
    <w:rsid w:val="004A28BE"/>
    <w:rsid w:val="004A2B2C"/>
    <w:rsid w:val="004A2CB0"/>
    <w:rsid w:val="004A2ECF"/>
    <w:rsid w:val="004A2F31"/>
    <w:rsid w:val="004A31CB"/>
    <w:rsid w:val="004A3341"/>
    <w:rsid w:val="004A36A7"/>
    <w:rsid w:val="004A36B2"/>
    <w:rsid w:val="004A38C1"/>
    <w:rsid w:val="004A3C62"/>
    <w:rsid w:val="004A4086"/>
    <w:rsid w:val="004A4087"/>
    <w:rsid w:val="004A41B8"/>
    <w:rsid w:val="004A42DA"/>
    <w:rsid w:val="004A431A"/>
    <w:rsid w:val="004A4516"/>
    <w:rsid w:val="004A45EA"/>
    <w:rsid w:val="004A4C6A"/>
    <w:rsid w:val="004A4EC3"/>
    <w:rsid w:val="004A4FD9"/>
    <w:rsid w:val="004A5210"/>
    <w:rsid w:val="004A580E"/>
    <w:rsid w:val="004A639F"/>
    <w:rsid w:val="004A6FAA"/>
    <w:rsid w:val="004A74C4"/>
    <w:rsid w:val="004A75F2"/>
    <w:rsid w:val="004A7749"/>
    <w:rsid w:val="004A78E1"/>
    <w:rsid w:val="004A7D37"/>
    <w:rsid w:val="004A7E40"/>
    <w:rsid w:val="004A7F97"/>
    <w:rsid w:val="004B012A"/>
    <w:rsid w:val="004B0627"/>
    <w:rsid w:val="004B0BDC"/>
    <w:rsid w:val="004B12FB"/>
    <w:rsid w:val="004B1C1D"/>
    <w:rsid w:val="004B1C8C"/>
    <w:rsid w:val="004B1DDB"/>
    <w:rsid w:val="004B27F6"/>
    <w:rsid w:val="004B2DA2"/>
    <w:rsid w:val="004B2E9B"/>
    <w:rsid w:val="004B2F0C"/>
    <w:rsid w:val="004B3433"/>
    <w:rsid w:val="004B3AF9"/>
    <w:rsid w:val="004B4227"/>
    <w:rsid w:val="004B4248"/>
    <w:rsid w:val="004B4381"/>
    <w:rsid w:val="004B4459"/>
    <w:rsid w:val="004B465B"/>
    <w:rsid w:val="004B4941"/>
    <w:rsid w:val="004B56F1"/>
    <w:rsid w:val="004B5A23"/>
    <w:rsid w:val="004B5E6A"/>
    <w:rsid w:val="004B5ECF"/>
    <w:rsid w:val="004B6437"/>
    <w:rsid w:val="004B666B"/>
    <w:rsid w:val="004B6994"/>
    <w:rsid w:val="004B6A16"/>
    <w:rsid w:val="004B6F02"/>
    <w:rsid w:val="004B749B"/>
    <w:rsid w:val="004B77CB"/>
    <w:rsid w:val="004B7952"/>
    <w:rsid w:val="004B7C19"/>
    <w:rsid w:val="004B7DF8"/>
    <w:rsid w:val="004C0ECF"/>
    <w:rsid w:val="004C0EE7"/>
    <w:rsid w:val="004C11CA"/>
    <w:rsid w:val="004C1395"/>
    <w:rsid w:val="004C1C6F"/>
    <w:rsid w:val="004C21C8"/>
    <w:rsid w:val="004C3337"/>
    <w:rsid w:val="004C36F0"/>
    <w:rsid w:val="004C3ACC"/>
    <w:rsid w:val="004C3FA8"/>
    <w:rsid w:val="004C52C5"/>
    <w:rsid w:val="004C54A8"/>
    <w:rsid w:val="004C5E83"/>
    <w:rsid w:val="004C6A5D"/>
    <w:rsid w:val="004C6C2D"/>
    <w:rsid w:val="004C6C42"/>
    <w:rsid w:val="004C6CB4"/>
    <w:rsid w:val="004C704E"/>
    <w:rsid w:val="004C7572"/>
    <w:rsid w:val="004C758A"/>
    <w:rsid w:val="004C767D"/>
    <w:rsid w:val="004C773B"/>
    <w:rsid w:val="004C7D9F"/>
    <w:rsid w:val="004D0C57"/>
    <w:rsid w:val="004D0CF5"/>
    <w:rsid w:val="004D106E"/>
    <w:rsid w:val="004D12A0"/>
    <w:rsid w:val="004D1393"/>
    <w:rsid w:val="004D1533"/>
    <w:rsid w:val="004D1748"/>
    <w:rsid w:val="004D17B1"/>
    <w:rsid w:val="004D2867"/>
    <w:rsid w:val="004D290D"/>
    <w:rsid w:val="004D2F97"/>
    <w:rsid w:val="004D3B04"/>
    <w:rsid w:val="004D3EDF"/>
    <w:rsid w:val="004D3F90"/>
    <w:rsid w:val="004D4226"/>
    <w:rsid w:val="004D51BA"/>
    <w:rsid w:val="004D608D"/>
    <w:rsid w:val="004D7279"/>
    <w:rsid w:val="004D7579"/>
    <w:rsid w:val="004D7764"/>
    <w:rsid w:val="004D7AC2"/>
    <w:rsid w:val="004D7BB1"/>
    <w:rsid w:val="004D7BE5"/>
    <w:rsid w:val="004D7CD0"/>
    <w:rsid w:val="004D7D7D"/>
    <w:rsid w:val="004E001A"/>
    <w:rsid w:val="004E0A43"/>
    <w:rsid w:val="004E0D96"/>
    <w:rsid w:val="004E0DA5"/>
    <w:rsid w:val="004E0E4F"/>
    <w:rsid w:val="004E108F"/>
    <w:rsid w:val="004E139B"/>
    <w:rsid w:val="004E14AF"/>
    <w:rsid w:val="004E1F4F"/>
    <w:rsid w:val="004E2A62"/>
    <w:rsid w:val="004E2AE6"/>
    <w:rsid w:val="004E2B73"/>
    <w:rsid w:val="004E2CF8"/>
    <w:rsid w:val="004E30B7"/>
    <w:rsid w:val="004E31AF"/>
    <w:rsid w:val="004E382F"/>
    <w:rsid w:val="004E3AC7"/>
    <w:rsid w:val="004E3ACF"/>
    <w:rsid w:val="004E3DDB"/>
    <w:rsid w:val="004E3ED4"/>
    <w:rsid w:val="004E3F4A"/>
    <w:rsid w:val="004E3FB4"/>
    <w:rsid w:val="004E3FC1"/>
    <w:rsid w:val="004E425B"/>
    <w:rsid w:val="004E4619"/>
    <w:rsid w:val="004E482D"/>
    <w:rsid w:val="004E4C05"/>
    <w:rsid w:val="004E4D4F"/>
    <w:rsid w:val="004E4E65"/>
    <w:rsid w:val="004E521A"/>
    <w:rsid w:val="004E5334"/>
    <w:rsid w:val="004E537E"/>
    <w:rsid w:val="004E569F"/>
    <w:rsid w:val="004E65B1"/>
    <w:rsid w:val="004E666B"/>
    <w:rsid w:val="004E6882"/>
    <w:rsid w:val="004E71DF"/>
    <w:rsid w:val="004E7603"/>
    <w:rsid w:val="004E77B3"/>
    <w:rsid w:val="004E7A93"/>
    <w:rsid w:val="004E7D2B"/>
    <w:rsid w:val="004E7D42"/>
    <w:rsid w:val="004F04B3"/>
    <w:rsid w:val="004F06C7"/>
    <w:rsid w:val="004F12CC"/>
    <w:rsid w:val="004F1380"/>
    <w:rsid w:val="004F2EA7"/>
    <w:rsid w:val="004F33FD"/>
    <w:rsid w:val="004F3E22"/>
    <w:rsid w:val="004F48DC"/>
    <w:rsid w:val="004F51E8"/>
    <w:rsid w:val="004F5568"/>
    <w:rsid w:val="004F5A4B"/>
    <w:rsid w:val="004F5C0A"/>
    <w:rsid w:val="004F5F4B"/>
    <w:rsid w:val="004F6052"/>
    <w:rsid w:val="004F6549"/>
    <w:rsid w:val="004F665F"/>
    <w:rsid w:val="004F68CF"/>
    <w:rsid w:val="004F6915"/>
    <w:rsid w:val="004F6CF1"/>
    <w:rsid w:val="004F6D1E"/>
    <w:rsid w:val="004F6DF3"/>
    <w:rsid w:val="004F777F"/>
    <w:rsid w:val="004F7ABF"/>
    <w:rsid w:val="004F7B28"/>
    <w:rsid w:val="004F7D7F"/>
    <w:rsid w:val="0050015C"/>
    <w:rsid w:val="005006C5"/>
    <w:rsid w:val="005007FF"/>
    <w:rsid w:val="00500886"/>
    <w:rsid w:val="00500FF0"/>
    <w:rsid w:val="00501E9E"/>
    <w:rsid w:val="0050246D"/>
    <w:rsid w:val="005029F8"/>
    <w:rsid w:val="00502D0A"/>
    <w:rsid w:val="0050344C"/>
    <w:rsid w:val="005036A8"/>
    <w:rsid w:val="005038A9"/>
    <w:rsid w:val="00503C7E"/>
    <w:rsid w:val="00503F1E"/>
    <w:rsid w:val="00504B30"/>
    <w:rsid w:val="00504C31"/>
    <w:rsid w:val="00505735"/>
    <w:rsid w:val="00505AAD"/>
    <w:rsid w:val="00506684"/>
    <w:rsid w:val="00506ECF"/>
    <w:rsid w:val="005072B5"/>
    <w:rsid w:val="005073C2"/>
    <w:rsid w:val="00507AE7"/>
    <w:rsid w:val="0051022E"/>
    <w:rsid w:val="0051044E"/>
    <w:rsid w:val="00510544"/>
    <w:rsid w:val="005108FE"/>
    <w:rsid w:val="00510B65"/>
    <w:rsid w:val="00510FE6"/>
    <w:rsid w:val="00511049"/>
    <w:rsid w:val="00511450"/>
    <w:rsid w:val="00511EE1"/>
    <w:rsid w:val="005121BE"/>
    <w:rsid w:val="00512395"/>
    <w:rsid w:val="00512A4F"/>
    <w:rsid w:val="00512F4E"/>
    <w:rsid w:val="005133F3"/>
    <w:rsid w:val="00513426"/>
    <w:rsid w:val="00513C16"/>
    <w:rsid w:val="00513D24"/>
    <w:rsid w:val="00513DE1"/>
    <w:rsid w:val="00514519"/>
    <w:rsid w:val="005149EB"/>
    <w:rsid w:val="00514A17"/>
    <w:rsid w:val="005150F3"/>
    <w:rsid w:val="005151B2"/>
    <w:rsid w:val="00515564"/>
    <w:rsid w:val="00515917"/>
    <w:rsid w:val="00515A95"/>
    <w:rsid w:val="00515F2C"/>
    <w:rsid w:val="00515FB7"/>
    <w:rsid w:val="0051611F"/>
    <w:rsid w:val="0051690F"/>
    <w:rsid w:val="0051730D"/>
    <w:rsid w:val="00517C71"/>
    <w:rsid w:val="0052051F"/>
    <w:rsid w:val="00520528"/>
    <w:rsid w:val="00520900"/>
    <w:rsid w:val="00520C58"/>
    <w:rsid w:val="0052104A"/>
    <w:rsid w:val="005218B5"/>
    <w:rsid w:val="0052194A"/>
    <w:rsid w:val="00521C51"/>
    <w:rsid w:val="00522675"/>
    <w:rsid w:val="0052283F"/>
    <w:rsid w:val="00522BE3"/>
    <w:rsid w:val="00523520"/>
    <w:rsid w:val="00523B6B"/>
    <w:rsid w:val="0052440F"/>
    <w:rsid w:val="00524410"/>
    <w:rsid w:val="0052458E"/>
    <w:rsid w:val="005247DB"/>
    <w:rsid w:val="00525898"/>
    <w:rsid w:val="00525D80"/>
    <w:rsid w:val="00525F0F"/>
    <w:rsid w:val="00525FB7"/>
    <w:rsid w:val="0052628D"/>
    <w:rsid w:val="005262CD"/>
    <w:rsid w:val="00526A8B"/>
    <w:rsid w:val="00526B4C"/>
    <w:rsid w:val="00526C2B"/>
    <w:rsid w:val="00526D24"/>
    <w:rsid w:val="00526D45"/>
    <w:rsid w:val="00526F16"/>
    <w:rsid w:val="005273AE"/>
    <w:rsid w:val="00527476"/>
    <w:rsid w:val="005275F8"/>
    <w:rsid w:val="005277E4"/>
    <w:rsid w:val="00527E66"/>
    <w:rsid w:val="005306EC"/>
    <w:rsid w:val="00530D1D"/>
    <w:rsid w:val="00530E8B"/>
    <w:rsid w:val="00530FA8"/>
    <w:rsid w:val="00531374"/>
    <w:rsid w:val="00531B94"/>
    <w:rsid w:val="00531BD5"/>
    <w:rsid w:val="00531EEA"/>
    <w:rsid w:val="005323A4"/>
    <w:rsid w:val="005323D8"/>
    <w:rsid w:val="00532402"/>
    <w:rsid w:val="0053273C"/>
    <w:rsid w:val="005329F5"/>
    <w:rsid w:val="00532ABD"/>
    <w:rsid w:val="00532D7B"/>
    <w:rsid w:val="00533083"/>
    <w:rsid w:val="00533938"/>
    <w:rsid w:val="00533C66"/>
    <w:rsid w:val="00534082"/>
    <w:rsid w:val="00534526"/>
    <w:rsid w:val="00534F24"/>
    <w:rsid w:val="0053501C"/>
    <w:rsid w:val="00535A25"/>
    <w:rsid w:val="0053608D"/>
    <w:rsid w:val="005361E3"/>
    <w:rsid w:val="00537153"/>
    <w:rsid w:val="005376C6"/>
    <w:rsid w:val="00537B07"/>
    <w:rsid w:val="0054076D"/>
    <w:rsid w:val="00540A8D"/>
    <w:rsid w:val="00540B49"/>
    <w:rsid w:val="00540BE2"/>
    <w:rsid w:val="00540CE9"/>
    <w:rsid w:val="00540EF1"/>
    <w:rsid w:val="00540F1E"/>
    <w:rsid w:val="0054108A"/>
    <w:rsid w:val="00541224"/>
    <w:rsid w:val="0054151F"/>
    <w:rsid w:val="00541681"/>
    <w:rsid w:val="005416A8"/>
    <w:rsid w:val="005418DD"/>
    <w:rsid w:val="00541BA1"/>
    <w:rsid w:val="00541C24"/>
    <w:rsid w:val="00542202"/>
    <w:rsid w:val="0054220B"/>
    <w:rsid w:val="0054370F"/>
    <w:rsid w:val="00544296"/>
    <w:rsid w:val="00545164"/>
    <w:rsid w:val="00545829"/>
    <w:rsid w:val="00545EDF"/>
    <w:rsid w:val="005460D7"/>
    <w:rsid w:val="00546582"/>
    <w:rsid w:val="00546E71"/>
    <w:rsid w:val="0054744C"/>
    <w:rsid w:val="0054758A"/>
    <w:rsid w:val="005476A7"/>
    <w:rsid w:val="005478A3"/>
    <w:rsid w:val="00547D2A"/>
    <w:rsid w:val="00547D4D"/>
    <w:rsid w:val="00550482"/>
    <w:rsid w:val="00551324"/>
    <w:rsid w:val="00551B28"/>
    <w:rsid w:val="00551B42"/>
    <w:rsid w:val="00551F71"/>
    <w:rsid w:val="005523E8"/>
    <w:rsid w:val="00552573"/>
    <w:rsid w:val="005525FA"/>
    <w:rsid w:val="005528D1"/>
    <w:rsid w:val="00552938"/>
    <w:rsid w:val="00553137"/>
    <w:rsid w:val="00553957"/>
    <w:rsid w:val="00553B2B"/>
    <w:rsid w:val="00553E93"/>
    <w:rsid w:val="0055443A"/>
    <w:rsid w:val="005549DE"/>
    <w:rsid w:val="00554B8A"/>
    <w:rsid w:val="00554E8E"/>
    <w:rsid w:val="0055504B"/>
    <w:rsid w:val="0055556B"/>
    <w:rsid w:val="00555B18"/>
    <w:rsid w:val="00556141"/>
    <w:rsid w:val="0055615F"/>
    <w:rsid w:val="00556AE3"/>
    <w:rsid w:val="005576FF"/>
    <w:rsid w:val="00557757"/>
    <w:rsid w:val="00557A61"/>
    <w:rsid w:val="00557B91"/>
    <w:rsid w:val="0056005A"/>
    <w:rsid w:val="00560CBB"/>
    <w:rsid w:val="0056129C"/>
    <w:rsid w:val="00561CD9"/>
    <w:rsid w:val="00561D3A"/>
    <w:rsid w:val="00561D5C"/>
    <w:rsid w:val="00561F4D"/>
    <w:rsid w:val="0056389A"/>
    <w:rsid w:val="00563AAD"/>
    <w:rsid w:val="00563C4A"/>
    <w:rsid w:val="00564536"/>
    <w:rsid w:val="00564751"/>
    <w:rsid w:val="00564CC9"/>
    <w:rsid w:val="0056526D"/>
    <w:rsid w:val="0056571A"/>
    <w:rsid w:val="0056589B"/>
    <w:rsid w:val="00565A9C"/>
    <w:rsid w:val="00565B10"/>
    <w:rsid w:val="005664CC"/>
    <w:rsid w:val="005665C9"/>
    <w:rsid w:val="0056669F"/>
    <w:rsid w:val="00566760"/>
    <w:rsid w:val="00566C29"/>
    <w:rsid w:val="00566CEB"/>
    <w:rsid w:val="00567B56"/>
    <w:rsid w:val="00567F07"/>
    <w:rsid w:val="00570B92"/>
    <w:rsid w:val="005715D8"/>
    <w:rsid w:val="005715E0"/>
    <w:rsid w:val="0057160C"/>
    <w:rsid w:val="0057191C"/>
    <w:rsid w:val="0057231F"/>
    <w:rsid w:val="005726AF"/>
    <w:rsid w:val="00573913"/>
    <w:rsid w:val="00573CAB"/>
    <w:rsid w:val="005740B1"/>
    <w:rsid w:val="005743C8"/>
    <w:rsid w:val="00574579"/>
    <w:rsid w:val="00575772"/>
    <w:rsid w:val="00575CE5"/>
    <w:rsid w:val="005765CA"/>
    <w:rsid w:val="0057711E"/>
    <w:rsid w:val="005775AE"/>
    <w:rsid w:val="005779EC"/>
    <w:rsid w:val="00577EC2"/>
    <w:rsid w:val="00580356"/>
    <w:rsid w:val="00580BE3"/>
    <w:rsid w:val="00580C5C"/>
    <w:rsid w:val="005813EE"/>
    <w:rsid w:val="005818BB"/>
    <w:rsid w:val="00581962"/>
    <w:rsid w:val="00581A7E"/>
    <w:rsid w:val="00581B10"/>
    <w:rsid w:val="00582386"/>
    <w:rsid w:val="005825F2"/>
    <w:rsid w:val="00583016"/>
    <w:rsid w:val="00583400"/>
    <w:rsid w:val="00583752"/>
    <w:rsid w:val="0058376E"/>
    <w:rsid w:val="0058379D"/>
    <w:rsid w:val="00583896"/>
    <w:rsid w:val="00583C03"/>
    <w:rsid w:val="00584043"/>
    <w:rsid w:val="005842BE"/>
    <w:rsid w:val="005843F0"/>
    <w:rsid w:val="00585393"/>
    <w:rsid w:val="0058567B"/>
    <w:rsid w:val="00585DCD"/>
    <w:rsid w:val="0058602B"/>
    <w:rsid w:val="00586414"/>
    <w:rsid w:val="00586562"/>
    <w:rsid w:val="0058660A"/>
    <w:rsid w:val="00586C30"/>
    <w:rsid w:val="00587048"/>
    <w:rsid w:val="00587253"/>
    <w:rsid w:val="0058754C"/>
    <w:rsid w:val="005875A1"/>
    <w:rsid w:val="005876D6"/>
    <w:rsid w:val="00587C28"/>
    <w:rsid w:val="00587CBF"/>
    <w:rsid w:val="00587E5C"/>
    <w:rsid w:val="00590481"/>
    <w:rsid w:val="005905D7"/>
    <w:rsid w:val="00590B1A"/>
    <w:rsid w:val="00590C37"/>
    <w:rsid w:val="00590F46"/>
    <w:rsid w:val="0059103A"/>
    <w:rsid w:val="0059121F"/>
    <w:rsid w:val="00591516"/>
    <w:rsid w:val="005916B6"/>
    <w:rsid w:val="00591CB5"/>
    <w:rsid w:val="00592159"/>
    <w:rsid w:val="005928D4"/>
    <w:rsid w:val="00592C70"/>
    <w:rsid w:val="00593036"/>
    <w:rsid w:val="0059426E"/>
    <w:rsid w:val="00594679"/>
    <w:rsid w:val="00594B69"/>
    <w:rsid w:val="00594D52"/>
    <w:rsid w:val="00594EA4"/>
    <w:rsid w:val="00594F99"/>
    <w:rsid w:val="00595013"/>
    <w:rsid w:val="00595196"/>
    <w:rsid w:val="005953B7"/>
    <w:rsid w:val="005954A9"/>
    <w:rsid w:val="005957FE"/>
    <w:rsid w:val="005959FF"/>
    <w:rsid w:val="00595CD5"/>
    <w:rsid w:val="00596021"/>
    <w:rsid w:val="00596417"/>
    <w:rsid w:val="00596446"/>
    <w:rsid w:val="0059653F"/>
    <w:rsid w:val="0059665C"/>
    <w:rsid w:val="0059667F"/>
    <w:rsid w:val="005966DB"/>
    <w:rsid w:val="005968AB"/>
    <w:rsid w:val="005969D1"/>
    <w:rsid w:val="005969E3"/>
    <w:rsid w:val="00597CD3"/>
    <w:rsid w:val="005A003D"/>
    <w:rsid w:val="005A021D"/>
    <w:rsid w:val="005A0398"/>
    <w:rsid w:val="005A0619"/>
    <w:rsid w:val="005A0691"/>
    <w:rsid w:val="005A0733"/>
    <w:rsid w:val="005A0AC2"/>
    <w:rsid w:val="005A0F5F"/>
    <w:rsid w:val="005A100C"/>
    <w:rsid w:val="005A117D"/>
    <w:rsid w:val="005A1393"/>
    <w:rsid w:val="005A14E5"/>
    <w:rsid w:val="005A158A"/>
    <w:rsid w:val="005A1814"/>
    <w:rsid w:val="005A19C5"/>
    <w:rsid w:val="005A19E3"/>
    <w:rsid w:val="005A1C97"/>
    <w:rsid w:val="005A1E76"/>
    <w:rsid w:val="005A3495"/>
    <w:rsid w:val="005A38C7"/>
    <w:rsid w:val="005A3E11"/>
    <w:rsid w:val="005A3FB0"/>
    <w:rsid w:val="005A4513"/>
    <w:rsid w:val="005A4E9E"/>
    <w:rsid w:val="005A4F81"/>
    <w:rsid w:val="005A513E"/>
    <w:rsid w:val="005A5386"/>
    <w:rsid w:val="005A54BC"/>
    <w:rsid w:val="005A5682"/>
    <w:rsid w:val="005A57F1"/>
    <w:rsid w:val="005A5899"/>
    <w:rsid w:val="005A58D3"/>
    <w:rsid w:val="005A61D6"/>
    <w:rsid w:val="005A6E8A"/>
    <w:rsid w:val="005A6F92"/>
    <w:rsid w:val="005A6FCF"/>
    <w:rsid w:val="005A72D8"/>
    <w:rsid w:val="005A78F4"/>
    <w:rsid w:val="005A7D0A"/>
    <w:rsid w:val="005B00C5"/>
    <w:rsid w:val="005B0326"/>
    <w:rsid w:val="005B0923"/>
    <w:rsid w:val="005B0E2D"/>
    <w:rsid w:val="005B1E03"/>
    <w:rsid w:val="005B2295"/>
    <w:rsid w:val="005B2761"/>
    <w:rsid w:val="005B2855"/>
    <w:rsid w:val="005B2ADE"/>
    <w:rsid w:val="005B2B2E"/>
    <w:rsid w:val="005B2DF5"/>
    <w:rsid w:val="005B31DC"/>
    <w:rsid w:val="005B376E"/>
    <w:rsid w:val="005B3F7D"/>
    <w:rsid w:val="005B3FDD"/>
    <w:rsid w:val="005B40A7"/>
    <w:rsid w:val="005B4235"/>
    <w:rsid w:val="005B47D6"/>
    <w:rsid w:val="005B4A49"/>
    <w:rsid w:val="005B4A51"/>
    <w:rsid w:val="005B4A7A"/>
    <w:rsid w:val="005B5504"/>
    <w:rsid w:val="005B61F1"/>
    <w:rsid w:val="005B656A"/>
    <w:rsid w:val="005B687B"/>
    <w:rsid w:val="005B71C0"/>
    <w:rsid w:val="005B72D3"/>
    <w:rsid w:val="005B7545"/>
    <w:rsid w:val="005B7A3B"/>
    <w:rsid w:val="005C1CD1"/>
    <w:rsid w:val="005C1E4A"/>
    <w:rsid w:val="005C2143"/>
    <w:rsid w:val="005C22F7"/>
    <w:rsid w:val="005C28B5"/>
    <w:rsid w:val="005C2C7A"/>
    <w:rsid w:val="005C2CB2"/>
    <w:rsid w:val="005C2E7D"/>
    <w:rsid w:val="005C3166"/>
    <w:rsid w:val="005C36B5"/>
    <w:rsid w:val="005C3810"/>
    <w:rsid w:val="005C3823"/>
    <w:rsid w:val="005C39E1"/>
    <w:rsid w:val="005C3ED7"/>
    <w:rsid w:val="005C3F54"/>
    <w:rsid w:val="005C49C5"/>
    <w:rsid w:val="005C5363"/>
    <w:rsid w:val="005C59CE"/>
    <w:rsid w:val="005C5A52"/>
    <w:rsid w:val="005C5BE2"/>
    <w:rsid w:val="005C61E1"/>
    <w:rsid w:val="005C65C9"/>
    <w:rsid w:val="005C66C1"/>
    <w:rsid w:val="005C6DFE"/>
    <w:rsid w:val="005C74EE"/>
    <w:rsid w:val="005C7DA8"/>
    <w:rsid w:val="005C7E86"/>
    <w:rsid w:val="005D003F"/>
    <w:rsid w:val="005D04E2"/>
    <w:rsid w:val="005D0594"/>
    <w:rsid w:val="005D059A"/>
    <w:rsid w:val="005D06C4"/>
    <w:rsid w:val="005D0C3A"/>
    <w:rsid w:val="005D0EFA"/>
    <w:rsid w:val="005D0FE6"/>
    <w:rsid w:val="005D128D"/>
    <w:rsid w:val="005D1357"/>
    <w:rsid w:val="005D15F4"/>
    <w:rsid w:val="005D1740"/>
    <w:rsid w:val="005D1E7A"/>
    <w:rsid w:val="005D23C3"/>
    <w:rsid w:val="005D23E3"/>
    <w:rsid w:val="005D2B15"/>
    <w:rsid w:val="005D2B59"/>
    <w:rsid w:val="005D304C"/>
    <w:rsid w:val="005D31F8"/>
    <w:rsid w:val="005D3730"/>
    <w:rsid w:val="005D3A0F"/>
    <w:rsid w:val="005D3B97"/>
    <w:rsid w:val="005D3FDA"/>
    <w:rsid w:val="005D40EB"/>
    <w:rsid w:val="005D43DF"/>
    <w:rsid w:val="005D4501"/>
    <w:rsid w:val="005D4A71"/>
    <w:rsid w:val="005D4A7B"/>
    <w:rsid w:val="005D5889"/>
    <w:rsid w:val="005D59EC"/>
    <w:rsid w:val="005D603E"/>
    <w:rsid w:val="005D607B"/>
    <w:rsid w:val="005D60B5"/>
    <w:rsid w:val="005D66AC"/>
    <w:rsid w:val="005D6A71"/>
    <w:rsid w:val="005D6B38"/>
    <w:rsid w:val="005D6D15"/>
    <w:rsid w:val="005D702D"/>
    <w:rsid w:val="005D73DF"/>
    <w:rsid w:val="005D75EC"/>
    <w:rsid w:val="005D7ABE"/>
    <w:rsid w:val="005D7F86"/>
    <w:rsid w:val="005E0AF1"/>
    <w:rsid w:val="005E0E20"/>
    <w:rsid w:val="005E0FC3"/>
    <w:rsid w:val="005E10B0"/>
    <w:rsid w:val="005E13A3"/>
    <w:rsid w:val="005E2148"/>
    <w:rsid w:val="005E243C"/>
    <w:rsid w:val="005E2495"/>
    <w:rsid w:val="005E258C"/>
    <w:rsid w:val="005E2B7E"/>
    <w:rsid w:val="005E2C18"/>
    <w:rsid w:val="005E4774"/>
    <w:rsid w:val="005E4937"/>
    <w:rsid w:val="005E4D93"/>
    <w:rsid w:val="005E5550"/>
    <w:rsid w:val="005E574B"/>
    <w:rsid w:val="005E5D07"/>
    <w:rsid w:val="005E60E4"/>
    <w:rsid w:val="005E64A2"/>
    <w:rsid w:val="005E669F"/>
    <w:rsid w:val="005E6CDA"/>
    <w:rsid w:val="005E7151"/>
    <w:rsid w:val="005E7289"/>
    <w:rsid w:val="005E7384"/>
    <w:rsid w:val="005E75A0"/>
    <w:rsid w:val="005E7C2C"/>
    <w:rsid w:val="005F11C2"/>
    <w:rsid w:val="005F1AED"/>
    <w:rsid w:val="005F296F"/>
    <w:rsid w:val="005F2E89"/>
    <w:rsid w:val="005F32C7"/>
    <w:rsid w:val="005F3619"/>
    <w:rsid w:val="005F37CD"/>
    <w:rsid w:val="005F38DE"/>
    <w:rsid w:val="005F3A93"/>
    <w:rsid w:val="005F3D2E"/>
    <w:rsid w:val="005F3FB2"/>
    <w:rsid w:val="005F4167"/>
    <w:rsid w:val="005F41B9"/>
    <w:rsid w:val="005F43A9"/>
    <w:rsid w:val="005F4416"/>
    <w:rsid w:val="005F4A91"/>
    <w:rsid w:val="005F4EE4"/>
    <w:rsid w:val="005F4FE3"/>
    <w:rsid w:val="005F501C"/>
    <w:rsid w:val="005F5323"/>
    <w:rsid w:val="005F54C9"/>
    <w:rsid w:val="005F59D5"/>
    <w:rsid w:val="005F59E0"/>
    <w:rsid w:val="005F5ABC"/>
    <w:rsid w:val="005F5B67"/>
    <w:rsid w:val="005F5B69"/>
    <w:rsid w:val="005F5BB5"/>
    <w:rsid w:val="005F5CBF"/>
    <w:rsid w:val="005F5CD4"/>
    <w:rsid w:val="005F67E7"/>
    <w:rsid w:val="005F7524"/>
    <w:rsid w:val="005F7FF7"/>
    <w:rsid w:val="00600C3A"/>
    <w:rsid w:val="00600C6C"/>
    <w:rsid w:val="00600D94"/>
    <w:rsid w:val="00601335"/>
    <w:rsid w:val="00601E16"/>
    <w:rsid w:val="00601E78"/>
    <w:rsid w:val="00602353"/>
    <w:rsid w:val="006025B2"/>
    <w:rsid w:val="006026B8"/>
    <w:rsid w:val="00602A9C"/>
    <w:rsid w:val="006033DB"/>
    <w:rsid w:val="006038EB"/>
    <w:rsid w:val="0060459D"/>
    <w:rsid w:val="0060466D"/>
    <w:rsid w:val="006048FB"/>
    <w:rsid w:val="00604945"/>
    <w:rsid w:val="006054AD"/>
    <w:rsid w:val="006055BA"/>
    <w:rsid w:val="0060597D"/>
    <w:rsid w:val="00605E9C"/>
    <w:rsid w:val="006064BF"/>
    <w:rsid w:val="00606623"/>
    <w:rsid w:val="006066E2"/>
    <w:rsid w:val="00606B58"/>
    <w:rsid w:val="00606E95"/>
    <w:rsid w:val="006076B6"/>
    <w:rsid w:val="00607AB8"/>
    <w:rsid w:val="00607BB8"/>
    <w:rsid w:val="00607C2E"/>
    <w:rsid w:val="00607C6D"/>
    <w:rsid w:val="00607EA7"/>
    <w:rsid w:val="00610295"/>
    <w:rsid w:val="0061070D"/>
    <w:rsid w:val="006109BD"/>
    <w:rsid w:val="00610D1F"/>
    <w:rsid w:val="00610E61"/>
    <w:rsid w:val="006118BC"/>
    <w:rsid w:val="00611994"/>
    <w:rsid w:val="00611C82"/>
    <w:rsid w:val="00611F7C"/>
    <w:rsid w:val="0061284C"/>
    <w:rsid w:val="00612A7E"/>
    <w:rsid w:val="00612B8C"/>
    <w:rsid w:val="00612C31"/>
    <w:rsid w:val="00612FA6"/>
    <w:rsid w:val="0061359A"/>
    <w:rsid w:val="00613E0C"/>
    <w:rsid w:val="00614226"/>
    <w:rsid w:val="0061482B"/>
    <w:rsid w:val="00615516"/>
    <w:rsid w:val="00615C90"/>
    <w:rsid w:val="00615CEC"/>
    <w:rsid w:val="00615D62"/>
    <w:rsid w:val="00615EF2"/>
    <w:rsid w:val="00616CD0"/>
    <w:rsid w:val="00617456"/>
    <w:rsid w:val="0061785E"/>
    <w:rsid w:val="00617C68"/>
    <w:rsid w:val="00617D3D"/>
    <w:rsid w:val="00617E77"/>
    <w:rsid w:val="0062006A"/>
    <w:rsid w:val="0062038C"/>
    <w:rsid w:val="00620B59"/>
    <w:rsid w:val="00620F2E"/>
    <w:rsid w:val="00620FD1"/>
    <w:rsid w:val="00621575"/>
    <w:rsid w:val="00621576"/>
    <w:rsid w:val="0062157A"/>
    <w:rsid w:val="0062201C"/>
    <w:rsid w:val="0062246A"/>
    <w:rsid w:val="00622B10"/>
    <w:rsid w:val="00623026"/>
    <w:rsid w:val="0062327F"/>
    <w:rsid w:val="006232FB"/>
    <w:rsid w:val="00623996"/>
    <w:rsid w:val="00623A32"/>
    <w:rsid w:val="006241E0"/>
    <w:rsid w:val="00624710"/>
    <w:rsid w:val="0062527D"/>
    <w:rsid w:val="006254CC"/>
    <w:rsid w:val="00625787"/>
    <w:rsid w:val="00625AEC"/>
    <w:rsid w:val="00626388"/>
    <w:rsid w:val="00626511"/>
    <w:rsid w:val="006265AD"/>
    <w:rsid w:val="00626992"/>
    <w:rsid w:val="006269D0"/>
    <w:rsid w:val="00626C8E"/>
    <w:rsid w:val="00626EAC"/>
    <w:rsid w:val="00626EB4"/>
    <w:rsid w:val="006270D7"/>
    <w:rsid w:val="00627244"/>
    <w:rsid w:val="00627407"/>
    <w:rsid w:val="00627A1A"/>
    <w:rsid w:val="00627B72"/>
    <w:rsid w:val="00627F08"/>
    <w:rsid w:val="00630586"/>
    <w:rsid w:val="006305D1"/>
    <w:rsid w:val="006308CB"/>
    <w:rsid w:val="00630A18"/>
    <w:rsid w:val="0063160D"/>
    <w:rsid w:val="00631AB1"/>
    <w:rsid w:val="00631BF5"/>
    <w:rsid w:val="00632157"/>
    <w:rsid w:val="0063226C"/>
    <w:rsid w:val="006322FE"/>
    <w:rsid w:val="00632494"/>
    <w:rsid w:val="00632738"/>
    <w:rsid w:val="0063285E"/>
    <w:rsid w:val="00632913"/>
    <w:rsid w:val="006330A6"/>
    <w:rsid w:val="00633522"/>
    <w:rsid w:val="006336DC"/>
    <w:rsid w:val="006337D0"/>
    <w:rsid w:val="00633A7B"/>
    <w:rsid w:val="00633C5A"/>
    <w:rsid w:val="00633D86"/>
    <w:rsid w:val="006342C0"/>
    <w:rsid w:val="00634DAD"/>
    <w:rsid w:val="00634EBB"/>
    <w:rsid w:val="00635668"/>
    <w:rsid w:val="006356F6"/>
    <w:rsid w:val="0063598B"/>
    <w:rsid w:val="00635C1B"/>
    <w:rsid w:val="00635DF4"/>
    <w:rsid w:val="00635EB3"/>
    <w:rsid w:val="00635F47"/>
    <w:rsid w:val="00636039"/>
    <w:rsid w:val="00636A1B"/>
    <w:rsid w:val="00636EE0"/>
    <w:rsid w:val="00637130"/>
    <w:rsid w:val="0063773A"/>
    <w:rsid w:val="0063788A"/>
    <w:rsid w:val="00637ECF"/>
    <w:rsid w:val="0064077D"/>
    <w:rsid w:val="00640A87"/>
    <w:rsid w:val="00640E82"/>
    <w:rsid w:val="00641065"/>
    <w:rsid w:val="0064134A"/>
    <w:rsid w:val="006416CF"/>
    <w:rsid w:val="00641730"/>
    <w:rsid w:val="006417C8"/>
    <w:rsid w:val="00641CF6"/>
    <w:rsid w:val="0064243C"/>
    <w:rsid w:val="00642AB3"/>
    <w:rsid w:val="00642CAC"/>
    <w:rsid w:val="00642E19"/>
    <w:rsid w:val="006431B4"/>
    <w:rsid w:val="0064359C"/>
    <w:rsid w:val="006435B0"/>
    <w:rsid w:val="00643C0B"/>
    <w:rsid w:val="00643F79"/>
    <w:rsid w:val="00644024"/>
    <w:rsid w:val="00644090"/>
    <w:rsid w:val="00644091"/>
    <w:rsid w:val="006447C4"/>
    <w:rsid w:val="00644864"/>
    <w:rsid w:val="00644BEC"/>
    <w:rsid w:val="00644C03"/>
    <w:rsid w:val="0064503E"/>
    <w:rsid w:val="00645045"/>
    <w:rsid w:val="00645177"/>
    <w:rsid w:val="006452F4"/>
    <w:rsid w:val="006457EB"/>
    <w:rsid w:val="006458D4"/>
    <w:rsid w:val="00645985"/>
    <w:rsid w:val="00645A30"/>
    <w:rsid w:val="00645C80"/>
    <w:rsid w:val="006469F0"/>
    <w:rsid w:val="00646B03"/>
    <w:rsid w:val="0064725A"/>
    <w:rsid w:val="00647725"/>
    <w:rsid w:val="006478BE"/>
    <w:rsid w:val="0065013B"/>
    <w:rsid w:val="00650BE6"/>
    <w:rsid w:val="00650D9C"/>
    <w:rsid w:val="00651096"/>
    <w:rsid w:val="0065121C"/>
    <w:rsid w:val="00651AA6"/>
    <w:rsid w:val="0065203C"/>
    <w:rsid w:val="0065296E"/>
    <w:rsid w:val="00652CA1"/>
    <w:rsid w:val="0065313B"/>
    <w:rsid w:val="006531CB"/>
    <w:rsid w:val="0065334E"/>
    <w:rsid w:val="00653A4C"/>
    <w:rsid w:val="00653B8D"/>
    <w:rsid w:val="006544CB"/>
    <w:rsid w:val="0065462F"/>
    <w:rsid w:val="00655131"/>
    <w:rsid w:val="006556B1"/>
    <w:rsid w:val="006558FC"/>
    <w:rsid w:val="0065597F"/>
    <w:rsid w:val="00655E15"/>
    <w:rsid w:val="0065670F"/>
    <w:rsid w:val="00656F02"/>
    <w:rsid w:val="00656FD0"/>
    <w:rsid w:val="00657B84"/>
    <w:rsid w:val="00657D77"/>
    <w:rsid w:val="0066018C"/>
    <w:rsid w:val="006603B2"/>
    <w:rsid w:val="006608AC"/>
    <w:rsid w:val="00660D3A"/>
    <w:rsid w:val="006612AF"/>
    <w:rsid w:val="0066283B"/>
    <w:rsid w:val="006632AE"/>
    <w:rsid w:val="00663421"/>
    <w:rsid w:val="00663F99"/>
    <w:rsid w:val="00664012"/>
    <w:rsid w:val="0066408E"/>
    <w:rsid w:val="00664253"/>
    <w:rsid w:val="0066433A"/>
    <w:rsid w:val="00664445"/>
    <w:rsid w:val="00664560"/>
    <w:rsid w:val="00664D10"/>
    <w:rsid w:val="00664E9F"/>
    <w:rsid w:val="00665742"/>
    <w:rsid w:val="00665BE4"/>
    <w:rsid w:val="00666187"/>
    <w:rsid w:val="0066636F"/>
    <w:rsid w:val="00666513"/>
    <w:rsid w:val="00666723"/>
    <w:rsid w:val="00666985"/>
    <w:rsid w:val="00666A00"/>
    <w:rsid w:val="00667863"/>
    <w:rsid w:val="00667AFF"/>
    <w:rsid w:val="00667B27"/>
    <w:rsid w:val="00667D6D"/>
    <w:rsid w:val="00670834"/>
    <w:rsid w:val="0067187C"/>
    <w:rsid w:val="00671DF4"/>
    <w:rsid w:val="0067287C"/>
    <w:rsid w:val="00672D6D"/>
    <w:rsid w:val="006730B0"/>
    <w:rsid w:val="006737EA"/>
    <w:rsid w:val="00673A7B"/>
    <w:rsid w:val="0067406C"/>
    <w:rsid w:val="006741C0"/>
    <w:rsid w:val="006742AB"/>
    <w:rsid w:val="006744AA"/>
    <w:rsid w:val="00675176"/>
    <w:rsid w:val="006756F3"/>
    <w:rsid w:val="00675728"/>
    <w:rsid w:val="00675AD9"/>
    <w:rsid w:val="00675C07"/>
    <w:rsid w:val="00675CB1"/>
    <w:rsid w:val="0067611E"/>
    <w:rsid w:val="00676940"/>
    <w:rsid w:val="00676CD1"/>
    <w:rsid w:val="00676FE4"/>
    <w:rsid w:val="0067748D"/>
    <w:rsid w:val="006775A0"/>
    <w:rsid w:val="006778EE"/>
    <w:rsid w:val="00677DB3"/>
    <w:rsid w:val="00677FF9"/>
    <w:rsid w:val="00680017"/>
    <w:rsid w:val="006804B8"/>
    <w:rsid w:val="00680B08"/>
    <w:rsid w:val="00680B65"/>
    <w:rsid w:val="00680D4B"/>
    <w:rsid w:val="00681046"/>
    <w:rsid w:val="00681434"/>
    <w:rsid w:val="006815DA"/>
    <w:rsid w:val="00681913"/>
    <w:rsid w:val="00681993"/>
    <w:rsid w:val="00681C10"/>
    <w:rsid w:val="00681D23"/>
    <w:rsid w:val="0068206D"/>
    <w:rsid w:val="00682261"/>
    <w:rsid w:val="006822CE"/>
    <w:rsid w:val="0068283C"/>
    <w:rsid w:val="00682A30"/>
    <w:rsid w:val="00683199"/>
    <w:rsid w:val="00683392"/>
    <w:rsid w:val="006838CB"/>
    <w:rsid w:val="00683C53"/>
    <w:rsid w:val="00683CCF"/>
    <w:rsid w:val="00683CD8"/>
    <w:rsid w:val="006842FD"/>
    <w:rsid w:val="00684536"/>
    <w:rsid w:val="00684614"/>
    <w:rsid w:val="00684754"/>
    <w:rsid w:val="00684913"/>
    <w:rsid w:val="00684CDC"/>
    <w:rsid w:val="00684FFC"/>
    <w:rsid w:val="00685C97"/>
    <w:rsid w:val="0068657F"/>
    <w:rsid w:val="0068686F"/>
    <w:rsid w:val="00686BBC"/>
    <w:rsid w:val="00686D20"/>
    <w:rsid w:val="006872BC"/>
    <w:rsid w:val="0068747C"/>
    <w:rsid w:val="006875A4"/>
    <w:rsid w:val="00687710"/>
    <w:rsid w:val="00687834"/>
    <w:rsid w:val="006878FE"/>
    <w:rsid w:val="00687A39"/>
    <w:rsid w:val="00687BF5"/>
    <w:rsid w:val="00687C57"/>
    <w:rsid w:val="00687D27"/>
    <w:rsid w:val="0069073B"/>
    <w:rsid w:val="00690824"/>
    <w:rsid w:val="00690ECB"/>
    <w:rsid w:val="00691729"/>
    <w:rsid w:val="006919C9"/>
    <w:rsid w:val="00691B47"/>
    <w:rsid w:val="00691E1A"/>
    <w:rsid w:val="00691EE6"/>
    <w:rsid w:val="00692718"/>
    <w:rsid w:val="00692A27"/>
    <w:rsid w:val="00693006"/>
    <w:rsid w:val="0069306F"/>
    <w:rsid w:val="0069319B"/>
    <w:rsid w:val="0069352C"/>
    <w:rsid w:val="00693CDF"/>
    <w:rsid w:val="006943C8"/>
    <w:rsid w:val="00694F13"/>
    <w:rsid w:val="00695103"/>
    <w:rsid w:val="0069512F"/>
    <w:rsid w:val="00695417"/>
    <w:rsid w:val="006954A6"/>
    <w:rsid w:val="006954F4"/>
    <w:rsid w:val="006957E3"/>
    <w:rsid w:val="00695A07"/>
    <w:rsid w:val="00695D7F"/>
    <w:rsid w:val="00695FB9"/>
    <w:rsid w:val="00695FE8"/>
    <w:rsid w:val="00696D91"/>
    <w:rsid w:val="00696DFE"/>
    <w:rsid w:val="0069788B"/>
    <w:rsid w:val="00697B5E"/>
    <w:rsid w:val="006A0CDE"/>
    <w:rsid w:val="006A0E6E"/>
    <w:rsid w:val="006A1213"/>
    <w:rsid w:val="006A1792"/>
    <w:rsid w:val="006A19B8"/>
    <w:rsid w:val="006A19D6"/>
    <w:rsid w:val="006A1E6A"/>
    <w:rsid w:val="006A20F0"/>
    <w:rsid w:val="006A2D6C"/>
    <w:rsid w:val="006A2F02"/>
    <w:rsid w:val="006A3185"/>
    <w:rsid w:val="006A390B"/>
    <w:rsid w:val="006A3B14"/>
    <w:rsid w:val="006A3FBB"/>
    <w:rsid w:val="006A4465"/>
    <w:rsid w:val="006A447C"/>
    <w:rsid w:val="006A44F7"/>
    <w:rsid w:val="006A4F2D"/>
    <w:rsid w:val="006A53E3"/>
    <w:rsid w:val="006A54F0"/>
    <w:rsid w:val="006A5C3B"/>
    <w:rsid w:val="006A5CBC"/>
    <w:rsid w:val="006A5ED6"/>
    <w:rsid w:val="006A61B2"/>
    <w:rsid w:val="006A63A2"/>
    <w:rsid w:val="006A6681"/>
    <w:rsid w:val="006A6EC6"/>
    <w:rsid w:val="006A71FC"/>
    <w:rsid w:val="006A745E"/>
    <w:rsid w:val="006A74CD"/>
    <w:rsid w:val="006A7EE9"/>
    <w:rsid w:val="006B0049"/>
    <w:rsid w:val="006B0EE2"/>
    <w:rsid w:val="006B1092"/>
    <w:rsid w:val="006B10ED"/>
    <w:rsid w:val="006B12A6"/>
    <w:rsid w:val="006B1872"/>
    <w:rsid w:val="006B1C52"/>
    <w:rsid w:val="006B1DC6"/>
    <w:rsid w:val="006B214E"/>
    <w:rsid w:val="006B262C"/>
    <w:rsid w:val="006B2779"/>
    <w:rsid w:val="006B2B99"/>
    <w:rsid w:val="006B34C5"/>
    <w:rsid w:val="006B39BC"/>
    <w:rsid w:val="006B40EC"/>
    <w:rsid w:val="006B4403"/>
    <w:rsid w:val="006B467E"/>
    <w:rsid w:val="006B469C"/>
    <w:rsid w:val="006B4A25"/>
    <w:rsid w:val="006B4C6F"/>
    <w:rsid w:val="006B4E98"/>
    <w:rsid w:val="006B502F"/>
    <w:rsid w:val="006B505B"/>
    <w:rsid w:val="006B517A"/>
    <w:rsid w:val="006B528A"/>
    <w:rsid w:val="006B7353"/>
    <w:rsid w:val="006C04FA"/>
    <w:rsid w:val="006C0777"/>
    <w:rsid w:val="006C0CB2"/>
    <w:rsid w:val="006C0E90"/>
    <w:rsid w:val="006C102A"/>
    <w:rsid w:val="006C12F9"/>
    <w:rsid w:val="006C18A5"/>
    <w:rsid w:val="006C1BE7"/>
    <w:rsid w:val="006C1CD3"/>
    <w:rsid w:val="006C1D2B"/>
    <w:rsid w:val="006C2611"/>
    <w:rsid w:val="006C282B"/>
    <w:rsid w:val="006C28FE"/>
    <w:rsid w:val="006C30E2"/>
    <w:rsid w:val="006C3425"/>
    <w:rsid w:val="006C34D2"/>
    <w:rsid w:val="006C3585"/>
    <w:rsid w:val="006C4291"/>
    <w:rsid w:val="006C4A88"/>
    <w:rsid w:val="006C5D0F"/>
    <w:rsid w:val="006C61AF"/>
    <w:rsid w:val="006C64CB"/>
    <w:rsid w:val="006C6965"/>
    <w:rsid w:val="006C6DD4"/>
    <w:rsid w:val="006C7109"/>
    <w:rsid w:val="006C723D"/>
    <w:rsid w:val="006C726A"/>
    <w:rsid w:val="006C7374"/>
    <w:rsid w:val="006C787F"/>
    <w:rsid w:val="006C7C55"/>
    <w:rsid w:val="006C7C58"/>
    <w:rsid w:val="006C7CA0"/>
    <w:rsid w:val="006D01DA"/>
    <w:rsid w:val="006D038B"/>
    <w:rsid w:val="006D06CF"/>
    <w:rsid w:val="006D09F9"/>
    <w:rsid w:val="006D0CB6"/>
    <w:rsid w:val="006D12B3"/>
    <w:rsid w:val="006D13A8"/>
    <w:rsid w:val="006D1DC9"/>
    <w:rsid w:val="006D213F"/>
    <w:rsid w:val="006D26D2"/>
    <w:rsid w:val="006D28B7"/>
    <w:rsid w:val="006D2922"/>
    <w:rsid w:val="006D2B06"/>
    <w:rsid w:val="006D2BC8"/>
    <w:rsid w:val="006D36CC"/>
    <w:rsid w:val="006D4161"/>
    <w:rsid w:val="006D41AC"/>
    <w:rsid w:val="006D4B4B"/>
    <w:rsid w:val="006D4BE7"/>
    <w:rsid w:val="006D4D26"/>
    <w:rsid w:val="006D4E63"/>
    <w:rsid w:val="006D4F4B"/>
    <w:rsid w:val="006D54F4"/>
    <w:rsid w:val="006D58B5"/>
    <w:rsid w:val="006D5ED6"/>
    <w:rsid w:val="006D64C1"/>
    <w:rsid w:val="006D6A82"/>
    <w:rsid w:val="006D7609"/>
    <w:rsid w:val="006D7814"/>
    <w:rsid w:val="006D786C"/>
    <w:rsid w:val="006D78B2"/>
    <w:rsid w:val="006D7939"/>
    <w:rsid w:val="006D7DC8"/>
    <w:rsid w:val="006D7E80"/>
    <w:rsid w:val="006E01A4"/>
    <w:rsid w:val="006E0654"/>
    <w:rsid w:val="006E06A6"/>
    <w:rsid w:val="006E0832"/>
    <w:rsid w:val="006E096C"/>
    <w:rsid w:val="006E0DDC"/>
    <w:rsid w:val="006E0FC5"/>
    <w:rsid w:val="006E1719"/>
    <w:rsid w:val="006E1E77"/>
    <w:rsid w:val="006E273A"/>
    <w:rsid w:val="006E27AB"/>
    <w:rsid w:val="006E297A"/>
    <w:rsid w:val="006E2D15"/>
    <w:rsid w:val="006E3317"/>
    <w:rsid w:val="006E39D1"/>
    <w:rsid w:val="006E3BAA"/>
    <w:rsid w:val="006E3D82"/>
    <w:rsid w:val="006E3F4E"/>
    <w:rsid w:val="006E42A1"/>
    <w:rsid w:val="006E4C88"/>
    <w:rsid w:val="006E4DB3"/>
    <w:rsid w:val="006E54CD"/>
    <w:rsid w:val="006E570A"/>
    <w:rsid w:val="006E5B75"/>
    <w:rsid w:val="006E5BC7"/>
    <w:rsid w:val="006E5F01"/>
    <w:rsid w:val="006E6152"/>
    <w:rsid w:val="006E673F"/>
    <w:rsid w:val="006E691C"/>
    <w:rsid w:val="006E6BBC"/>
    <w:rsid w:val="006E6C38"/>
    <w:rsid w:val="006E6DA1"/>
    <w:rsid w:val="006E71F6"/>
    <w:rsid w:val="006E728D"/>
    <w:rsid w:val="006E7310"/>
    <w:rsid w:val="006E735E"/>
    <w:rsid w:val="006E7495"/>
    <w:rsid w:val="006E7D86"/>
    <w:rsid w:val="006F02BA"/>
    <w:rsid w:val="006F039F"/>
    <w:rsid w:val="006F08A5"/>
    <w:rsid w:val="006F092E"/>
    <w:rsid w:val="006F093D"/>
    <w:rsid w:val="006F0CC7"/>
    <w:rsid w:val="006F0FB3"/>
    <w:rsid w:val="006F167E"/>
    <w:rsid w:val="006F1817"/>
    <w:rsid w:val="006F19E5"/>
    <w:rsid w:val="006F1ED8"/>
    <w:rsid w:val="006F1FF0"/>
    <w:rsid w:val="006F22C4"/>
    <w:rsid w:val="006F285F"/>
    <w:rsid w:val="006F2A5F"/>
    <w:rsid w:val="006F2D53"/>
    <w:rsid w:val="006F2D98"/>
    <w:rsid w:val="006F2DF2"/>
    <w:rsid w:val="006F3100"/>
    <w:rsid w:val="006F3422"/>
    <w:rsid w:val="006F3818"/>
    <w:rsid w:val="006F3824"/>
    <w:rsid w:val="006F38BB"/>
    <w:rsid w:val="006F3BDB"/>
    <w:rsid w:val="006F4306"/>
    <w:rsid w:val="006F4319"/>
    <w:rsid w:val="006F457B"/>
    <w:rsid w:val="006F4A1B"/>
    <w:rsid w:val="006F4E09"/>
    <w:rsid w:val="006F4FD0"/>
    <w:rsid w:val="006F51DC"/>
    <w:rsid w:val="006F5AEF"/>
    <w:rsid w:val="006F5BD1"/>
    <w:rsid w:val="006F6248"/>
    <w:rsid w:val="006F6387"/>
    <w:rsid w:val="006F64BF"/>
    <w:rsid w:val="006F64DD"/>
    <w:rsid w:val="006F6803"/>
    <w:rsid w:val="006F6A9D"/>
    <w:rsid w:val="006F6BC2"/>
    <w:rsid w:val="006F6D56"/>
    <w:rsid w:val="006F6EAE"/>
    <w:rsid w:val="006F7819"/>
    <w:rsid w:val="006F7C2A"/>
    <w:rsid w:val="006F7C86"/>
    <w:rsid w:val="007008EB"/>
    <w:rsid w:val="0070107B"/>
    <w:rsid w:val="00701693"/>
    <w:rsid w:val="007019F4"/>
    <w:rsid w:val="00701EB1"/>
    <w:rsid w:val="007020B7"/>
    <w:rsid w:val="00702452"/>
    <w:rsid w:val="00703961"/>
    <w:rsid w:val="00703D6E"/>
    <w:rsid w:val="00704512"/>
    <w:rsid w:val="007046C8"/>
    <w:rsid w:val="00704EFF"/>
    <w:rsid w:val="00705726"/>
    <w:rsid w:val="00705E3D"/>
    <w:rsid w:val="00706836"/>
    <w:rsid w:val="00706A3A"/>
    <w:rsid w:val="007073D2"/>
    <w:rsid w:val="00707628"/>
    <w:rsid w:val="0070787B"/>
    <w:rsid w:val="00707E6A"/>
    <w:rsid w:val="007101B2"/>
    <w:rsid w:val="00710887"/>
    <w:rsid w:val="00710BC0"/>
    <w:rsid w:val="00710C26"/>
    <w:rsid w:val="007116BB"/>
    <w:rsid w:val="007121EA"/>
    <w:rsid w:val="00712648"/>
    <w:rsid w:val="00712B20"/>
    <w:rsid w:val="00712D14"/>
    <w:rsid w:val="007133E2"/>
    <w:rsid w:val="00713720"/>
    <w:rsid w:val="007137B6"/>
    <w:rsid w:val="00713CCC"/>
    <w:rsid w:val="007143F4"/>
    <w:rsid w:val="00714504"/>
    <w:rsid w:val="0071475A"/>
    <w:rsid w:val="00714D24"/>
    <w:rsid w:val="00714E26"/>
    <w:rsid w:val="00714FDF"/>
    <w:rsid w:val="007150F1"/>
    <w:rsid w:val="007158C9"/>
    <w:rsid w:val="00715A89"/>
    <w:rsid w:val="00715DBF"/>
    <w:rsid w:val="0071615D"/>
    <w:rsid w:val="007162D6"/>
    <w:rsid w:val="00716AF9"/>
    <w:rsid w:val="00716C91"/>
    <w:rsid w:val="00716CB7"/>
    <w:rsid w:val="00716F0E"/>
    <w:rsid w:val="007171A9"/>
    <w:rsid w:val="00717BE7"/>
    <w:rsid w:val="0072000B"/>
    <w:rsid w:val="0072048C"/>
    <w:rsid w:val="00720AC7"/>
    <w:rsid w:val="007217B6"/>
    <w:rsid w:val="00721838"/>
    <w:rsid w:val="00721A8B"/>
    <w:rsid w:val="00721E8E"/>
    <w:rsid w:val="00722052"/>
    <w:rsid w:val="0072219B"/>
    <w:rsid w:val="007228CF"/>
    <w:rsid w:val="0072294C"/>
    <w:rsid w:val="00722A64"/>
    <w:rsid w:val="00722E02"/>
    <w:rsid w:val="00722F3E"/>
    <w:rsid w:val="00723104"/>
    <w:rsid w:val="00723186"/>
    <w:rsid w:val="007232A7"/>
    <w:rsid w:val="007237EC"/>
    <w:rsid w:val="00723D5B"/>
    <w:rsid w:val="007242FA"/>
    <w:rsid w:val="0072463E"/>
    <w:rsid w:val="0072469A"/>
    <w:rsid w:val="0072487A"/>
    <w:rsid w:val="00724A4B"/>
    <w:rsid w:val="00724AEE"/>
    <w:rsid w:val="00725156"/>
    <w:rsid w:val="0072532B"/>
    <w:rsid w:val="007258CE"/>
    <w:rsid w:val="00725E6F"/>
    <w:rsid w:val="00726142"/>
    <w:rsid w:val="00726D79"/>
    <w:rsid w:val="00726FD6"/>
    <w:rsid w:val="00727762"/>
    <w:rsid w:val="00727B12"/>
    <w:rsid w:val="00727D88"/>
    <w:rsid w:val="00727E58"/>
    <w:rsid w:val="00727FD4"/>
    <w:rsid w:val="00730438"/>
    <w:rsid w:val="00730795"/>
    <w:rsid w:val="007309EF"/>
    <w:rsid w:val="007309F8"/>
    <w:rsid w:val="00730AB3"/>
    <w:rsid w:val="00730DAF"/>
    <w:rsid w:val="00730F44"/>
    <w:rsid w:val="00731522"/>
    <w:rsid w:val="00731524"/>
    <w:rsid w:val="007319B3"/>
    <w:rsid w:val="00731C0D"/>
    <w:rsid w:val="00731C7A"/>
    <w:rsid w:val="00731D68"/>
    <w:rsid w:val="007320A2"/>
    <w:rsid w:val="00732CA9"/>
    <w:rsid w:val="00732E87"/>
    <w:rsid w:val="00733263"/>
    <w:rsid w:val="00733501"/>
    <w:rsid w:val="007335E2"/>
    <w:rsid w:val="00733E75"/>
    <w:rsid w:val="00733EEC"/>
    <w:rsid w:val="00734573"/>
    <w:rsid w:val="0073460F"/>
    <w:rsid w:val="00734A36"/>
    <w:rsid w:val="00734CEC"/>
    <w:rsid w:val="007350D3"/>
    <w:rsid w:val="0073564F"/>
    <w:rsid w:val="00735927"/>
    <w:rsid w:val="00735CDD"/>
    <w:rsid w:val="00735D6C"/>
    <w:rsid w:val="0073618E"/>
    <w:rsid w:val="00736270"/>
    <w:rsid w:val="00737043"/>
    <w:rsid w:val="007372EE"/>
    <w:rsid w:val="00737B32"/>
    <w:rsid w:val="00737B45"/>
    <w:rsid w:val="00740017"/>
    <w:rsid w:val="007413A7"/>
    <w:rsid w:val="00741B21"/>
    <w:rsid w:val="00741E9F"/>
    <w:rsid w:val="00741F7E"/>
    <w:rsid w:val="007420B9"/>
    <w:rsid w:val="007428DE"/>
    <w:rsid w:val="007429A6"/>
    <w:rsid w:val="007429E8"/>
    <w:rsid w:val="0074348A"/>
    <w:rsid w:val="00743621"/>
    <w:rsid w:val="007438B8"/>
    <w:rsid w:val="007438CB"/>
    <w:rsid w:val="00743B17"/>
    <w:rsid w:val="00743DC3"/>
    <w:rsid w:val="00744081"/>
    <w:rsid w:val="00744473"/>
    <w:rsid w:val="007446DE"/>
    <w:rsid w:val="00744B6D"/>
    <w:rsid w:val="00744CE0"/>
    <w:rsid w:val="00744DB3"/>
    <w:rsid w:val="00745201"/>
    <w:rsid w:val="0074635B"/>
    <w:rsid w:val="00746896"/>
    <w:rsid w:val="007469E1"/>
    <w:rsid w:val="00746B04"/>
    <w:rsid w:val="00746B54"/>
    <w:rsid w:val="00746BF9"/>
    <w:rsid w:val="00746C46"/>
    <w:rsid w:val="00746FC2"/>
    <w:rsid w:val="007474F0"/>
    <w:rsid w:val="00747638"/>
    <w:rsid w:val="00747906"/>
    <w:rsid w:val="00747B8D"/>
    <w:rsid w:val="0075038E"/>
    <w:rsid w:val="007505DB"/>
    <w:rsid w:val="00750822"/>
    <w:rsid w:val="007511D1"/>
    <w:rsid w:val="007514C8"/>
    <w:rsid w:val="00751E80"/>
    <w:rsid w:val="007522CF"/>
    <w:rsid w:val="007523A3"/>
    <w:rsid w:val="00752B97"/>
    <w:rsid w:val="00752CA6"/>
    <w:rsid w:val="007531D6"/>
    <w:rsid w:val="00753947"/>
    <w:rsid w:val="007539C3"/>
    <w:rsid w:val="00753AD5"/>
    <w:rsid w:val="00753ADE"/>
    <w:rsid w:val="00753F1E"/>
    <w:rsid w:val="0075410F"/>
    <w:rsid w:val="007545A4"/>
    <w:rsid w:val="00754901"/>
    <w:rsid w:val="00754CDF"/>
    <w:rsid w:val="00755041"/>
    <w:rsid w:val="0075521F"/>
    <w:rsid w:val="0075522B"/>
    <w:rsid w:val="007553A4"/>
    <w:rsid w:val="00755658"/>
    <w:rsid w:val="007558B3"/>
    <w:rsid w:val="00755CF9"/>
    <w:rsid w:val="007565B1"/>
    <w:rsid w:val="007566C5"/>
    <w:rsid w:val="007571A4"/>
    <w:rsid w:val="007573FC"/>
    <w:rsid w:val="00757844"/>
    <w:rsid w:val="00757950"/>
    <w:rsid w:val="00757B35"/>
    <w:rsid w:val="00757B8E"/>
    <w:rsid w:val="007602B3"/>
    <w:rsid w:val="00760C99"/>
    <w:rsid w:val="007616D0"/>
    <w:rsid w:val="00761D37"/>
    <w:rsid w:val="007622B9"/>
    <w:rsid w:val="00762424"/>
    <w:rsid w:val="0076242A"/>
    <w:rsid w:val="00762B2A"/>
    <w:rsid w:val="00763096"/>
    <w:rsid w:val="00763293"/>
    <w:rsid w:val="00763951"/>
    <w:rsid w:val="00764B5C"/>
    <w:rsid w:val="007651F4"/>
    <w:rsid w:val="007659BD"/>
    <w:rsid w:val="00766A50"/>
    <w:rsid w:val="007677E4"/>
    <w:rsid w:val="00767BE5"/>
    <w:rsid w:val="00767C88"/>
    <w:rsid w:val="00767DDF"/>
    <w:rsid w:val="00770110"/>
    <w:rsid w:val="00770375"/>
    <w:rsid w:val="0077039E"/>
    <w:rsid w:val="00770F14"/>
    <w:rsid w:val="00771311"/>
    <w:rsid w:val="00771854"/>
    <w:rsid w:val="0077185B"/>
    <w:rsid w:val="00771D59"/>
    <w:rsid w:val="00771EB8"/>
    <w:rsid w:val="0077241D"/>
    <w:rsid w:val="00772923"/>
    <w:rsid w:val="00772DC3"/>
    <w:rsid w:val="007730B4"/>
    <w:rsid w:val="00773E64"/>
    <w:rsid w:val="00773F61"/>
    <w:rsid w:val="00774088"/>
    <w:rsid w:val="007741F9"/>
    <w:rsid w:val="007748B8"/>
    <w:rsid w:val="00775E19"/>
    <w:rsid w:val="007762EF"/>
    <w:rsid w:val="007768C9"/>
    <w:rsid w:val="00776E1B"/>
    <w:rsid w:val="00776FEC"/>
    <w:rsid w:val="0077712C"/>
    <w:rsid w:val="007778DC"/>
    <w:rsid w:val="0077791B"/>
    <w:rsid w:val="00777C61"/>
    <w:rsid w:val="0078040E"/>
    <w:rsid w:val="00780490"/>
    <w:rsid w:val="00780593"/>
    <w:rsid w:val="00780F3B"/>
    <w:rsid w:val="007811F0"/>
    <w:rsid w:val="0078130E"/>
    <w:rsid w:val="007814E8"/>
    <w:rsid w:val="0078269F"/>
    <w:rsid w:val="00782803"/>
    <w:rsid w:val="00782C56"/>
    <w:rsid w:val="00782F49"/>
    <w:rsid w:val="00782FB3"/>
    <w:rsid w:val="00783159"/>
    <w:rsid w:val="00783778"/>
    <w:rsid w:val="00783C59"/>
    <w:rsid w:val="00784484"/>
    <w:rsid w:val="0078456F"/>
    <w:rsid w:val="00784828"/>
    <w:rsid w:val="00784910"/>
    <w:rsid w:val="00784B3C"/>
    <w:rsid w:val="007854D1"/>
    <w:rsid w:val="007854FF"/>
    <w:rsid w:val="0078573A"/>
    <w:rsid w:val="00785FAC"/>
    <w:rsid w:val="0078622B"/>
    <w:rsid w:val="007863B6"/>
    <w:rsid w:val="007865BB"/>
    <w:rsid w:val="00786DAB"/>
    <w:rsid w:val="00787344"/>
    <w:rsid w:val="007879E0"/>
    <w:rsid w:val="00787D35"/>
    <w:rsid w:val="007901C7"/>
    <w:rsid w:val="007903B0"/>
    <w:rsid w:val="007907C9"/>
    <w:rsid w:val="00790945"/>
    <w:rsid w:val="00790B59"/>
    <w:rsid w:val="00790E10"/>
    <w:rsid w:val="007914BF"/>
    <w:rsid w:val="007916BF"/>
    <w:rsid w:val="007917B0"/>
    <w:rsid w:val="00791913"/>
    <w:rsid w:val="00791981"/>
    <w:rsid w:val="00791C9F"/>
    <w:rsid w:val="00792662"/>
    <w:rsid w:val="0079272A"/>
    <w:rsid w:val="007928FC"/>
    <w:rsid w:val="00792B3F"/>
    <w:rsid w:val="00792C42"/>
    <w:rsid w:val="00793F51"/>
    <w:rsid w:val="0079457A"/>
    <w:rsid w:val="007946BF"/>
    <w:rsid w:val="00794A1D"/>
    <w:rsid w:val="007950A0"/>
    <w:rsid w:val="00796213"/>
    <w:rsid w:val="007963C6"/>
    <w:rsid w:val="00796CA5"/>
    <w:rsid w:val="00797AE0"/>
    <w:rsid w:val="00797D31"/>
    <w:rsid w:val="007A0A7C"/>
    <w:rsid w:val="007A0A94"/>
    <w:rsid w:val="007A0E58"/>
    <w:rsid w:val="007A101C"/>
    <w:rsid w:val="007A11D0"/>
    <w:rsid w:val="007A14F6"/>
    <w:rsid w:val="007A167D"/>
    <w:rsid w:val="007A171F"/>
    <w:rsid w:val="007A1CA7"/>
    <w:rsid w:val="007A2688"/>
    <w:rsid w:val="007A2723"/>
    <w:rsid w:val="007A27F7"/>
    <w:rsid w:val="007A3013"/>
    <w:rsid w:val="007A3390"/>
    <w:rsid w:val="007A36FB"/>
    <w:rsid w:val="007A377B"/>
    <w:rsid w:val="007A3C31"/>
    <w:rsid w:val="007A46A7"/>
    <w:rsid w:val="007A489C"/>
    <w:rsid w:val="007A4A73"/>
    <w:rsid w:val="007A4AB8"/>
    <w:rsid w:val="007A4C75"/>
    <w:rsid w:val="007A4EBD"/>
    <w:rsid w:val="007A4ED0"/>
    <w:rsid w:val="007A5024"/>
    <w:rsid w:val="007A5068"/>
    <w:rsid w:val="007A513A"/>
    <w:rsid w:val="007A52EF"/>
    <w:rsid w:val="007A5430"/>
    <w:rsid w:val="007A54CA"/>
    <w:rsid w:val="007A5D60"/>
    <w:rsid w:val="007A6193"/>
    <w:rsid w:val="007A6BFF"/>
    <w:rsid w:val="007A715D"/>
    <w:rsid w:val="007A7463"/>
    <w:rsid w:val="007A74C8"/>
    <w:rsid w:val="007A7632"/>
    <w:rsid w:val="007A7AA3"/>
    <w:rsid w:val="007B081C"/>
    <w:rsid w:val="007B0BCD"/>
    <w:rsid w:val="007B0D4B"/>
    <w:rsid w:val="007B112B"/>
    <w:rsid w:val="007B19DF"/>
    <w:rsid w:val="007B1EE5"/>
    <w:rsid w:val="007B1F65"/>
    <w:rsid w:val="007B208F"/>
    <w:rsid w:val="007B214D"/>
    <w:rsid w:val="007B22DB"/>
    <w:rsid w:val="007B28AE"/>
    <w:rsid w:val="007B299A"/>
    <w:rsid w:val="007B2E52"/>
    <w:rsid w:val="007B401B"/>
    <w:rsid w:val="007B4E3B"/>
    <w:rsid w:val="007B5047"/>
    <w:rsid w:val="007B511B"/>
    <w:rsid w:val="007B5A6F"/>
    <w:rsid w:val="007B5B26"/>
    <w:rsid w:val="007B5CD7"/>
    <w:rsid w:val="007B5F62"/>
    <w:rsid w:val="007B6632"/>
    <w:rsid w:val="007B691A"/>
    <w:rsid w:val="007B6937"/>
    <w:rsid w:val="007B693C"/>
    <w:rsid w:val="007B6BF2"/>
    <w:rsid w:val="007B6D2E"/>
    <w:rsid w:val="007B7107"/>
    <w:rsid w:val="007B7661"/>
    <w:rsid w:val="007B7AFD"/>
    <w:rsid w:val="007B7D63"/>
    <w:rsid w:val="007B7F85"/>
    <w:rsid w:val="007C029F"/>
    <w:rsid w:val="007C0F0C"/>
    <w:rsid w:val="007C0F8E"/>
    <w:rsid w:val="007C10C0"/>
    <w:rsid w:val="007C11B0"/>
    <w:rsid w:val="007C11FA"/>
    <w:rsid w:val="007C13C9"/>
    <w:rsid w:val="007C1445"/>
    <w:rsid w:val="007C17EB"/>
    <w:rsid w:val="007C17FD"/>
    <w:rsid w:val="007C1C29"/>
    <w:rsid w:val="007C1C85"/>
    <w:rsid w:val="007C1F63"/>
    <w:rsid w:val="007C1FC1"/>
    <w:rsid w:val="007C1FF6"/>
    <w:rsid w:val="007C2237"/>
    <w:rsid w:val="007C23C8"/>
    <w:rsid w:val="007C2415"/>
    <w:rsid w:val="007C243E"/>
    <w:rsid w:val="007C245F"/>
    <w:rsid w:val="007C24A7"/>
    <w:rsid w:val="007C2839"/>
    <w:rsid w:val="007C3101"/>
    <w:rsid w:val="007C3643"/>
    <w:rsid w:val="007C3A6C"/>
    <w:rsid w:val="007C41F8"/>
    <w:rsid w:val="007C42FB"/>
    <w:rsid w:val="007C4811"/>
    <w:rsid w:val="007C4A2F"/>
    <w:rsid w:val="007C518A"/>
    <w:rsid w:val="007C5686"/>
    <w:rsid w:val="007C5847"/>
    <w:rsid w:val="007C5FDB"/>
    <w:rsid w:val="007C6126"/>
    <w:rsid w:val="007C7385"/>
    <w:rsid w:val="007C7663"/>
    <w:rsid w:val="007C7AAE"/>
    <w:rsid w:val="007C7D41"/>
    <w:rsid w:val="007D026B"/>
    <w:rsid w:val="007D0372"/>
    <w:rsid w:val="007D0984"/>
    <w:rsid w:val="007D09D7"/>
    <w:rsid w:val="007D0C86"/>
    <w:rsid w:val="007D0D37"/>
    <w:rsid w:val="007D17FB"/>
    <w:rsid w:val="007D1958"/>
    <w:rsid w:val="007D1CF9"/>
    <w:rsid w:val="007D1D91"/>
    <w:rsid w:val="007D1EDA"/>
    <w:rsid w:val="007D219F"/>
    <w:rsid w:val="007D2A66"/>
    <w:rsid w:val="007D2AA5"/>
    <w:rsid w:val="007D2C4A"/>
    <w:rsid w:val="007D32AD"/>
    <w:rsid w:val="007D33AD"/>
    <w:rsid w:val="007D3710"/>
    <w:rsid w:val="007D44EA"/>
    <w:rsid w:val="007D46D0"/>
    <w:rsid w:val="007D4712"/>
    <w:rsid w:val="007D4CF5"/>
    <w:rsid w:val="007D4D6A"/>
    <w:rsid w:val="007D5313"/>
    <w:rsid w:val="007D5352"/>
    <w:rsid w:val="007D55CA"/>
    <w:rsid w:val="007D593A"/>
    <w:rsid w:val="007D59FB"/>
    <w:rsid w:val="007D61B8"/>
    <w:rsid w:val="007D70CA"/>
    <w:rsid w:val="007D7969"/>
    <w:rsid w:val="007D7EE6"/>
    <w:rsid w:val="007E0142"/>
    <w:rsid w:val="007E04C1"/>
    <w:rsid w:val="007E0691"/>
    <w:rsid w:val="007E0727"/>
    <w:rsid w:val="007E082F"/>
    <w:rsid w:val="007E088D"/>
    <w:rsid w:val="007E0992"/>
    <w:rsid w:val="007E0B43"/>
    <w:rsid w:val="007E0B60"/>
    <w:rsid w:val="007E1A22"/>
    <w:rsid w:val="007E1ACC"/>
    <w:rsid w:val="007E1F36"/>
    <w:rsid w:val="007E233F"/>
    <w:rsid w:val="007E26BA"/>
    <w:rsid w:val="007E2C5A"/>
    <w:rsid w:val="007E3105"/>
    <w:rsid w:val="007E3371"/>
    <w:rsid w:val="007E394B"/>
    <w:rsid w:val="007E3B87"/>
    <w:rsid w:val="007E3CED"/>
    <w:rsid w:val="007E4466"/>
    <w:rsid w:val="007E4E19"/>
    <w:rsid w:val="007E5242"/>
    <w:rsid w:val="007E5365"/>
    <w:rsid w:val="007E5471"/>
    <w:rsid w:val="007E5686"/>
    <w:rsid w:val="007E579E"/>
    <w:rsid w:val="007E57DC"/>
    <w:rsid w:val="007E57EC"/>
    <w:rsid w:val="007E6406"/>
    <w:rsid w:val="007E6AA1"/>
    <w:rsid w:val="007E6C7F"/>
    <w:rsid w:val="007E6DE8"/>
    <w:rsid w:val="007E7517"/>
    <w:rsid w:val="007E75A4"/>
    <w:rsid w:val="007E785F"/>
    <w:rsid w:val="007E7A43"/>
    <w:rsid w:val="007F019E"/>
    <w:rsid w:val="007F01D8"/>
    <w:rsid w:val="007F08A8"/>
    <w:rsid w:val="007F09E0"/>
    <w:rsid w:val="007F170D"/>
    <w:rsid w:val="007F177D"/>
    <w:rsid w:val="007F2319"/>
    <w:rsid w:val="007F272D"/>
    <w:rsid w:val="007F2D51"/>
    <w:rsid w:val="007F323A"/>
    <w:rsid w:val="007F37B7"/>
    <w:rsid w:val="007F3F70"/>
    <w:rsid w:val="007F417A"/>
    <w:rsid w:val="007F4489"/>
    <w:rsid w:val="007F45DC"/>
    <w:rsid w:val="007F4FFE"/>
    <w:rsid w:val="007F5139"/>
    <w:rsid w:val="007F5146"/>
    <w:rsid w:val="007F5167"/>
    <w:rsid w:val="007F58C2"/>
    <w:rsid w:val="007F5B02"/>
    <w:rsid w:val="007F5B83"/>
    <w:rsid w:val="007F6A8D"/>
    <w:rsid w:val="007F6D83"/>
    <w:rsid w:val="007F71CB"/>
    <w:rsid w:val="007F791B"/>
    <w:rsid w:val="007F794C"/>
    <w:rsid w:val="007F7F67"/>
    <w:rsid w:val="007F7FF2"/>
    <w:rsid w:val="008006D6"/>
    <w:rsid w:val="00801411"/>
    <w:rsid w:val="00801ADD"/>
    <w:rsid w:val="00801DCC"/>
    <w:rsid w:val="00802287"/>
    <w:rsid w:val="008022A4"/>
    <w:rsid w:val="00802469"/>
    <w:rsid w:val="008027D4"/>
    <w:rsid w:val="008028A7"/>
    <w:rsid w:val="00802D67"/>
    <w:rsid w:val="00803102"/>
    <w:rsid w:val="0080319D"/>
    <w:rsid w:val="008035AD"/>
    <w:rsid w:val="00803870"/>
    <w:rsid w:val="00803C13"/>
    <w:rsid w:val="00804044"/>
    <w:rsid w:val="0080411F"/>
    <w:rsid w:val="008043CB"/>
    <w:rsid w:val="00804CB2"/>
    <w:rsid w:val="00805056"/>
    <w:rsid w:val="008055B0"/>
    <w:rsid w:val="008057AA"/>
    <w:rsid w:val="00805921"/>
    <w:rsid w:val="00805B42"/>
    <w:rsid w:val="008068FB"/>
    <w:rsid w:val="00806B2E"/>
    <w:rsid w:val="00806F21"/>
    <w:rsid w:val="008074EB"/>
    <w:rsid w:val="008076AA"/>
    <w:rsid w:val="00807E94"/>
    <w:rsid w:val="008102AD"/>
    <w:rsid w:val="0081037E"/>
    <w:rsid w:val="0081064A"/>
    <w:rsid w:val="00810B6E"/>
    <w:rsid w:val="00811524"/>
    <w:rsid w:val="0081179A"/>
    <w:rsid w:val="00812305"/>
    <w:rsid w:val="0081386E"/>
    <w:rsid w:val="00814D2A"/>
    <w:rsid w:val="00814D8C"/>
    <w:rsid w:val="00814ED0"/>
    <w:rsid w:val="00814FC2"/>
    <w:rsid w:val="0081554C"/>
    <w:rsid w:val="008155C9"/>
    <w:rsid w:val="008157A1"/>
    <w:rsid w:val="00815E9B"/>
    <w:rsid w:val="00816409"/>
    <w:rsid w:val="00816715"/>
    <w:rsid w:val="00816EB5"/>
    <w:rsid w:val="00817074"/>
    <w:rsid w:val="00817545"/>
    <w:rsid w:val="008177C8"/>
    <w:rsid w:val="0081783E"/>
    <w:rsid w:val="008178DC"/>
    <w:rsid w:val="00817939"/>
    <w:rsid w:val="0082030B"/>
    <w:rsid w:val="0082031B"/>
    <w:rsid w:val="008206DF"/>
    <w:rsid w:val="008206E2"/>
    <w:rsid w:val="008208B2"/>
    <w:rsid w:val="00820E91"/>
    <w:rsid w:val="0082124D"/>
    <w:rsid w:val="0082179F"/>
    <w:rsid w:val="00821F6F"/>
    <w:rsid w:val="008220B6"/>
    <w:rsid w:val="008221F9"/>
    <w:rsid w:val="00824E3C"/>
    <w:rsid w:val="00825270"/>
    <w:rsid w:val="00825293"/>
    <w:rsid w:val="0082541E"/>
    <w:rsid w:val="008254A8"/>
    <w:rsid w:val="008255B8"/>
    <w:rsid w:val="00825BAF"/>
    <w:rsid w:val="00825F29"/>
    <w:rsid w:val="00826095"/>
    <w:rsid w:val="0082653C"/>
    <w:rsid w:val="008265B9"/>
    <w:rsid w:val="00826C00"/>
    <w:rsid w:val="00827556"/>
    <w:rsid w:val="00827B69"/>
    <w:rsid w:val="00827C2A"/>
    <w:rsid w:val="00827E39"/>
    <w:rsid w:val="00827FB8"/>
    <w:rsid w:val="008300CC"/>
    <w:rsid w:val="00830544"/>
    <w:rsid w:val="00830689"/>
    <w:rsid w:val="008307DA"/>
    <w:rsid w:val="00830A72"/>
    <w:rsid w:val="00830BDC"/>
    <w:rsid w:val="00830BEF"/>
    <w:rsid w:val="00831797"/>
    <w:rsid w:val="00831ED5"/>
    <w:rsid w:val="008323E3"/>
    <w:rsid w:val="0083248E"/>
    <w:rsid w:val="008325DB"/>
    <w:rsid w:val="00832667"/>
    <w:rsid w:val="00832677"/>
    <w:rsid w:val="00832B87"/>
    <w:rsid w:val="00832FA6"/>
    <w:rsid w:val="008330FA"/>
    <w:rsid w:val="008346B4"/>
    <w:rsid w:val="008347EF"/>
    <w:rsid w:val="008348F8"/>
    <w:rsid w:val="00834AED"/>
    <w:rsid w:val="00835168"/>
    <w:rsid w:val="00835467"/>
    <w:rsid w:val="008355B5"/>
    <w:rsid w:val="00835EFD"/>
    <w:rsid w:val="008360CF"/>
    <w:rsid w:val="008361A3"/>
    <w:rsid w:val="00836510"/>
    <w:rsid w:val="008365CA"/>
    <w:rsid w:val="00836CF9"/>
    <w:rsid w:val="00836EB5"/>
    <w:rsid w:val="0083703A"/>
    <w:rsid w:val="00837138"/>
    <w:rsid w:val="008371A1"/>
    <w:rsid w:val="00837680"/>
    <w:rsid w:val="00837997"/>
    <w:rsid w:val="00837E51"/>
    <w:rsid w:val="00837F2D"/>
    <w:rsid w:val="008408A8"/>
    <w:rsid w:val="0084096C"/>
    <w:rsid w:val="00840D73"/>
    <w:rsid w:val="00840EA7"/>
    <w:rsid w:val="0084112F"/>
    <w:rsid w:val="008412A8"/>
    <w:rsid w:val="00841592"/>
    <w:rsid w:val="0084168B"/>
    <w:rsid w:val="008417D0"/>
    <w:rsid w:val="00841978"/>
    <w:rsid w:val="00841C25"/>
    <w:rsid w:val="00841C3B"/>
    <w:rsid w:val="00841F48"/>
    <w:rsid w:val="00842006"/>
    <w:rsid w:val="00842161"/>
    <w:rsid w:val="008422B1"/>
    <w:rsid w:val="00842323"/>
    <w:rsid w:val="008423A5"/>
    <w:rsid w:val="008429F2"/>
    <w:rsid w:val="00842A31"/>
    <w:rsid w:val="00842F08"/>
    <w:rsid w:val="00842FAE"/>
    <w:rsid w:val="00842FB0"/>
    <w:rsid w:val="008435F0"/>
    <w:rsid w:val="00843B59"/>
    <w:rsid w:val="00843B76"/>
    <w:rsid w:val="0084431C"/>
    <w:rsid w:val="0084441E"/>
    <w:rsid w:val="00844759"/>
    <w:rsid w:val="008447A3"/>
    <w:rsid w:val="008448D6"/>
    <w:rsid w:val="00844D7C"/>
    <w:rsid w:val="0084537F"/>
    <w:rsid w:val="00845A71"/>
    <w:rsid w:val="00845D99"/>
    <w:rsid w:val="00845EC2"/>
    <w:rsid w:val="008466DB"/>
    <w:rsid w:val="0084681D"/>
    <w:rsid w:val="00846BB3"/>
    <w:rsid w:val="00847104"/>
    <w:rsid w:val="0084749C"/>
    <w:rsid w:val="00847E84"/>
    <w:rsid w:val="00847FEE"/>
    <w:rsid w:val="0085047B"/>
    <w:rsid w:val="0085065C"/>
    <w:rsid w:val="00850B9E"/>
    <w:rsid w:val="008515B7"/>
    <w:rsid w:val="00851F2A"/>
    <w:rsid w:val="00852111"/>
    <w:rsid w:val="0085222B"/>
    <w:rsid w:val="0085235D"/>
    <w:rsid w:val="008523AB"/>
    <w:rsid w:val="008523DB"/>
    <w:rsid w:val="008525C7"/>
    <w:rsid w:val="00852757"/>
    <w:rsid w:val="008528F4"/>
    <w:rsid w:val="00852A5E"/>
    <w:rsid w:val="00852F62"/>
    <w:rsid w:val="00853362"/>
    <w:rsid w:val="0085347A"/>
    <w:rsid w:val="00854387"/>
    <w:rsid w:val="00854C05"/>
    <w:rsid w:val="00854F6E"/>
    <w:rsid w:val="00855063"/>
    <w:rsid w:val="00855114"/>
    <w:rsid w:val="0085548E"/>
    <w:rsid w:val="00855629"/>
    <w:rsid w:val="00855C77"/>
    <w:rsid w:val="00855EB5"/>
    <w:rsid w:val="0085652E"/>
    <w:rsid w:val="00856DB9"/>
    <w:rsid w:val="0085717E"/>
    <w:rsid w:val="00857271"/>
    <w:rsid w:val="0085728B"/>
    <w:rsid w:val="0085761C"/>
    <w:rsid w:val="0085798A"/>
    <w:rsid w:val="008600D0"/>
    <w:rsid w:val="00860520"/>
    <w:rsid w:val="008610DD"/>
    <w:rsid w:val="008612F3"/>
    <w:rsid w:val="00861472"/>
    <w:rsid w:val="00861D4A"/>
    <w:rsid w:val="00861D79"/>
    <w:rsid w:val="00861E79"/>
    <w:rsid w:val="0086207A"/>
    <w:rsid w:val="008622C6"/>
    <w:rsid w:val="0086236F"/>
    <w:rsid w:val="00862653"/>
    <w:rsid w:val="008629B9"/>
    <w:rsid w:val="00862AFB"/>
    <w:rsid w:val="00863217"/>
    <w:rsid w:val="0086355F"/>
    <w:rsid w:val="00863593"/>
    <w:rsid w:val="0086384F"/>
    <w:rsid w:val="00863862"/>
    <w:rsid w:val="00863960"/>
    <w:rsid w:val="00863A06"/>
    <w:rsid w:val="00863B3D"/>
    <w:rsid w:val="00863B59"/>
    <w:rsid w:val="008640D5"/>
    <w:rsid w:val="0086422B"/>
    <w:rsid w:val="008646F1"/>
    <w:rsid w:val="00864907"/>
    <w:rsid w:val="00864E3F"/>
    <w:rsid w:val="00865052"/>
    <w:rsid w:val="00865310"/>
    <w:rsid w:val="0086567C"/>
    <w:rsid w:val="0086568D"/>
    <w:rsid w:val="00865C31"/>
    <w:rsid w:val="00865E0A"/>
    <w:rsid w:val="00865F3C"/>
    <w:rsid w:val="008660BA"/>
    <w:rsid w:val="008669F4"/>
    <w:rsid w:val="00866E95"/>
    <w:rsid w:val="00867220"/>
    <w:rsid w:val="0086750A"/>
    <w:rsid w:val="0086751C"/>
    <w:rsid w:val="008679AB"/>
    <w:rsid w:val="00867B8A"/>
    <w:rsid w:val="00867FC5"/>
    <w:rsid w:val="008700EE"/>
    <w:rsid w:val="0087011D"/>
    <w:rsid w:val="008707E0"/>
    <w:rsid w:val="00871439"/>
    <w:rsid w:val="0087192B"/>
    <w:rsid w:val="00871B36"/>
    <w:rsid w:val="008720A2"/>
    <w:rsid w:val="00872230"/>
    <w:rsid w:val="00872329"/>
    <w:rsid w:val="008724F2"/>
    <w:rsid w:val="008727DC"/>
    <w:rsid w:val="00872EA2"/>
    <w:rsid w:val="00872EC1"/>
    <w:rsid w:val="00873305"/>
    <w:rsid w:val="00873311"/>
    <w:rsid w:val="00873711"/>
    <w:rsid w:val="00873C4B"/>
    <w:rsid w:val="008749EA"/>
    <w:rsid w:val="00875883"/>
    <w:rsid w:val="00875967"/>
    <w:rsid w:val="00875FC7"/>
    <w:rsid w:val="0087683D"/>
    <w:rsid w:val="008769CF"/>
    <w:rsid w:val="00876C63"/>
    <w:rsid w:val="00876DA2"/>
    <w:rsid w:val="00876DD7"/>
    <w:rsid w:val="0087723B"/>
    <w:rsid w:val="00877EAE"/>
    <w:rsid w:val="00877F80"/>
    <w:rsid w:val="00880392"/>
    <w:rsid w:val="008805C8"/>
    <w:rsid w:val="0088097B"/>
    <w:rsid w:val="00880FAC"/>
    <w:rsid w:val="008818A1"/>
    <w:rsid w:val="008822AC"/>
    <w:rsid w:val="00882ACA"/>
    <w:rsid w:val="00882B64"/>
    <w:rsid w:val="00883000"/>
    <w:rsid w:val="00883056"/>
    <w:rsid w:val="00883156"/>
    <w:rsid w:val="00883277"/>
    <w:rsid w:val="0088383E"/>
    <w:rsid w:val="00883908"/>
    <w:rsid w:val="00883ABB"/>
    <w:rsid w:val="00883B35"/>
    <w:rsid w:val="00883BA3"/>
    <w:rsid w:val="00883E72"/>
    <w:rsid w:val="00883F22"/>
    <w:rsid w:val="008842BB"/>
    <w:rsid w:val="008842DC"/>
    <w:rsid w:val="008843AC"/>
    <w:rsid w:val="008846D6"/>
    <w:rsid w:val="0088503A"/>
    <w:rsid w:val="00885114"/>
    <w:rsid w:val="00885815"/>
    <w:rsid w:val="00885BCF"/>
    <w:rsid w:val="00885D9E"/>
    <w:rsid w:val="00886281"/>
    <w:rsid w:val="00886345"/>
    <w:rsid w:val="00886728"/>
    <w:rsid w:val="00886D5B"/>
    <w:rsid w:val="00886EF5"/>
    <w:rsid w:val="00887921"/>
    <w:rsid w:val="00887A3A"/>
    <w:rsid w:val="00890407"/>
    <w:rsid w:val="00890709"/>
    <w:rsid w:val="00890BDB"/>
    <w:rsid w:val="00890CC1"/>
    <w:rsid w:val="008915D3"/>
    <w:rsid w:val="008918F3"/>
    <w:rsid w:val="00891954"/>
    <w:rsid w:val="00891EEA"/>
    <w:rsid w:val="0089203F"/>
    <w:rsid w:val="00892257"/>
    <w:rsid w:val="00892880"/>
    <w:rsid w:val="00892F80"/>
    <w:rsid w:val="00893149"/>
    <w:rsid w:val="008938C0"/>
    <w:rsid w:val="00893E98"/>
    <w:rsid w:val="008946B6"/>
    <w:rsid w:val="00894DCD"/>
    <w:rsid w:val="00895160"/>
    <w:rsid w:val="0089577A"/>
    <w:rsid w:val="00895931"/>
    <w:rsid w:val="00895A88"/>
    <w:rsid w:val="00895AB0"/>
    <w:rsid w:val="00895C12"/>
    <w:rsid w:val="00895D15"/>
    <w:rsid w:val="008961C1"/>
    <w:rsid w:val="008961F0"/>
    <w:rsid w:val="0089692B"/>
    <w:rsid w:val="00896DA1"/>
    <w:rsid w:val="008974D2"/>
    <w:rsid w:val="00897938"/>
    <w:rsid w:val="008979DF"/>
    <w:rsid w:val="00897A27"/>
    <w:rsid w:val="00897A6B"/>
    <w:rsid w:val="00897A8B"/>
    <w:rsid w:val="00897E4C"/>
    <w:rsid w:val="008A0027"/>
    <w:rsid w:val="008A01D6"/>
    <w:rsid w:val="008A056D"/>
    <w:rsid w:val="008A0CE0"/>
    <w:rsid w:val="008A0D23"/>
    <w:rsid w:val="008A1101"/>
    <w:rsid w:val="008A1482"/>
    <w:rsid w:val="008A1499"/>
    <w:rsid w:val="008A2520"/>
    <w:rsid w:val="008A2740"/>
    <w:rsid w:val="008A2D93"/>
    <w:rsid w:val="008A2E5A"/>
    <w:rsid w:val="008A3189"/>
    <w:rsid w:val="008A361E"/>
    <w:rsid w:val="008A3CC0"/>
    <w:rsid w:val="008A3E74"/>
    <w:rsid w:val="008A3F39"/>
    <w:rsid w:val="008A44F9"/>
    <w:rsid w:val="008A48C8"/>
    <w:rsid w:val="008A4B16"/>
    <w:rsid w:val="008A4C3A"/>
    <w:rsid w:val="008A4C7D"/>
    <w:rsid w:val="008A5035"/>
    <w:rsid w:val="008A50E8"/>
    <w:rsid w:val="008A545F"/>
    <w:rsid w:val="008A55EA"/>
    <w:rsid w:val="008A6B2B"/>
    <w:rsid w:val="008A6CB2"/>
    <w:rsid w:val="008A72FE"/>
    <w:rsid w:val="008A77F6"/>
    <w:rsid w:val="008A784E"/>
    <w:rsid w:val="008A7896"/>
    <w:rsid w:val="008A78AF"/>
    <w:rsid w:val="008A79B4"/>
    <w:rsid w:val="008A7BAA"/>
    <w:rsid w:val="008A7CEC"/>
    <w:rsid w:val="008B009E"/>
    <w:rsid w:val="008B0272"/>
    <w:rsid w:val="008B0697"/>
    <w:rsid w:val="008B0E0F"/>
    <w:rsid w:val="008B1005"/>
    <w:rsid w:val="008B1590"/>
    <w:rsid w:val="008B15A1"/>
    <w:rsid w:val="008B1B47"/>
    <w:rsid w:val="008B1EB9"/>
    <w:rsid w:val="008B1FF2"/>
    <w:rsid w:val="008B22B2"/>
    <w:rsid w:val="008B240F"/>
    <w:rsid w:val="008B2962"/>
    <w:rsid w:val="008B2C25"/>
    <w:rsid w:val="008B3277"/>
    <w:rsid w:val="008B41F3"/>
    <w:rsid w:val="008B4304"/>
    <w:rsid w:val="008B4375"/>
    <w:rsid w:val="008B4A8F"/>
    <w:rsid w:val="008B4F41"/>
    <w:rsid w:val="008B507C"/>
    <w:rsid w:val="008B5151"/>
    <w:rsid w:val="008B52B9"/>
    <w:rsid w:val="008B5603"/>
    <w:rsid w:val="008B5BD1"/>
    <w:rsid w:val="008B6008"/>
    <w:rsid w:val="008B6029"/>
    <w:rsid w:val="008B62EB"/>
    <w:rsid w:val="008B62F3"/>
    <w:rsid w:val="008B7856"/>
    <w:rsid w:val="008B7E02"/>
    <w:rsid w:val="008B7E73"/>
    <w:rsid w:val="008B7FDB"/>
    <w:rsid w:val="008C01B5"/>
    <w:rsid w:val="008C0308"/>
    <w:rsid w:val="008C0BAE"/>
    <w:rsid w:val="008C0D83"/>
    <w:rsid w:val="008C1606"/>
    <w:rsid w:val="008C1E02"/>
    <w:rsid w:val="008C20FD"/>
    <w:rsid w:val="008C22AA"/>
    <w:rsid w:val="008C291E"/>
    <w:rsid w:val="008C2AC3"/>
    <w:rsid w:val="008C2E1F"/>
    <w:rsid w:val="008C3134"/>
    <w:rsid w:val="008C3215"/>
    <w:rsid w:val="008C34AF"/>
    <w:rsid w:val="008C3C95"/>
    <w:rsid w:val="008C42D7"/>
    <w:rsid w:val="008C46B8"/>
    <w:rsid w:val="008C4BC0"/>
    <w:rsid w:val="008C4CC5"/>
    <w:rsid w:val="008C5587"/>
    <w:rsid w:val="008C560D"/>
    <w:rsid w:val="008C5681"/>
    <w:rsid w:val="008C601D"/>
    <w:rsid w:val="008C6175"/>
    <w:rsid w:val="008C62C0"/>
    <w:rsid w:val="008C6683"/>
    <w:rsid w:val="008C690D"/>
    <w:rsid w:val="008C6F75"/>
    <w:rsid w:val="008C7269"/>
    <w:rsid w:val="008C740D"/>
    <w:rsid w:val="008C7A8A"/>
    <w:rsid w:val="008C7D1F"/>
    <w:rsid w:val="008C7F36"/>
    <w:rsid w:val="008D011B"/>
    <w:rsid w:val="008D0375"/>
    <w:rsid w:val="008D07B2"/>
    <w:rsid w:val="008D15AD"/>
    <w:rsid w:val="008D197A"/>
    <w:rsid w:val="008D1AB2"/>
    <w:rsid w:val="008D1B65"/>
    <w:rsid w:val="008D1E02"/>
    <w:rsid w:val="008D20D3"/>
    <w:rsid w:val="008D2454"/>
    <w:rsid w:val="008D3133"/>
    <w:rsid w:val="008D32B1"/>
    <w:rsid w:val="008D392E"/>
    <w:rsid w:val="008D3A50"/>
    <w:rsid w:val="008D3D15"/>
    <w:rsid w:val="008D3DF1"/>
    <w:rsid w:val="008D4329"/>
    <w:rsid w:val="008D480A"/>
    <w:rsid w:val="008D4818"/>
    <w:rsid w:val="008D4B7F"/>
    <w:rsid w:val="008D595B"/>
    <w:rsid w:val="008D5F7A"/>
    <w:rsid w:val="008D610D"/>
    <w:rsid w:val="008D6D9A"/>
    <w:rsid w:val="008D6DEF"/>
    <w:rsid w:val="008D6E51"/>
    <w:rsid w:val="008D7344"/>
    <w:rsid w:val="008D76B6"/>
    <w:rsid w:val="008D778C"/>
    <w:rsid w:val="008D7E66"/>
    <w:rsid w:val="008E0015"/>
    <w:rsid w:val="008E0320"/>
    <w:rsid w:val="008E0898"/>
    <w:rsid w:val="008E0954"/>
    <w:rsid w:val="008E0A40"/>
    <w:rsid w:val="008E15B2"/>
    <w:rsid w:val="008E2132"/>
    <w:rsid w:val="008E28C2"/>
    <w:rsid w:val="008E2BD7"/>
    <w:rsid w:val="008E2D64"/>
    <w:rsid w:val="008E3A44"/>
    <w:rsid w:val="008E3C4A"/>
    <w:rsid w:val="008E3D77"/>
    <w:rsid w:val="008E3FA9"/>
    <w:rsid w:val="008E41AE"/>
    <w:rsid w:val="008E48C9"/>
    <w:rsid w:val="008E4C23"/>
    <w:rsid w:val="008E50B1"/>
    <w:rsid w:val="008E567A"/>
    <w:rsid w:val="008E5AD4"/>
    <w:rsid w:val="008E5BF0"/>
    <w:rsid w:val="008E5EFB"/>
    <w:rsid w:val="008E5F60"/>
    <w:rsid w:val="008E634A"/>
    <w:rsid w:val="008E6465"/>
    <w:rsid w:val="008E6B4F"/>
    <w:rsid w:val="008E6E32"/>
    <w:rsid w:val="008E72B8"/>
    <w:rsid w:val="008E7E48"/>
    <w:rsid w:val="008F00D0"/>
    <w:rsid w:val="008F00E4"/>
    <w:rsid w:val="008F0159"/>
    <w:rsid w:val="008F0490"/>
    <w:rsid w:val="008F0F75"/>
    <w:rsid w:val="008F1BB1"/>
    <w:rsid w:val="008F2074"/>
    <w:rsid w:val="008F2153"/>
    <w:rsid w:val="008F2C4E"/>
    <w:rsid w:val="008F301F"/>
    <w:rsid w:val="008F3595"/>
    <w:rsid w:val="008F37BC"/>
    <w:rsid w:val="008F37E4"/>
    <w:rsid w:val="008F3E1C"/>
    <w:rsid w:val="008F3E75"/>
    <w:rsid w:val="008F4223"/>
    <w:rsid w:val="008F4535"/>
    <w:rsid w:val="008F4AA0"/>
    <w:rsid w:val="008F51D0"/>
    <w:rsid w:val="008F59F2"/>
    <w:rsid w:val="008F5C26"/>
    <w:rsid w:val="008F606B"/>
    <w:rsid w:val="008F6107"/>
    <w:rsid w:val="008F6713"/>
    <w:rsid w:val="008F68E3"/>
    <w:rsid w:val="008F6A46"/>
    <w:rsid w:val="008F6EBC"/>
    <w:rsid w:val="008F72E5"/>
    <w:rsid w:val="008F7838"/>
    <w:rsid w:val="00900533"/>
    <w:rsid w:val="009008C1"/>
    <w:rsid w:val="00901212"/>
    <w:rsid w:val="00901327"/>
    <w:rsid w:val="009015B2"/>
    <w:rsid w:val="00901D22"/>
    <w:rsid w:val="00901DF7"/>
    <w:rsid w:val="00902A58"/>
    <w:rsid w:val="00902F66"/>
    <w:rsid w:val="00902F93"/>
    <w:rsid w:val="009031CB"/>
    <w:rsid w:val="00903215"/>
    <w:rsid w:val="00903865"/>
    <w:rsid w:val="00903AE0"/>
    <w:rsid w:val="00903F7E"/>
    <w:rsid w:val="00904421"/>
    <w:rsid w:val="0090499E"/>
    <w:rsid w:val="009049C8"/>
    <w:rsid w:val="00904AFB"/>
    <w:rsid w:val="00904C1A"/>
    <w:rsid w:val="00904C25"/>
    <w:rsid w:val="00905115"/>
    <w:rsid w:val="0090516E"/>
    <w:rsid w:val="00905A60"/>
    <w:rsid w:val="00905D11"/>
    <w:rsid w:val="00905EAF"/>
    <w:rsid w:val="0090608A"/>
    <w:rsid w:val="00906691"/>
    <w:rsid w:val="00906804"/>
    <w:rsid w:val="00906996"/>
    <w:rsid w:val="00906BA2"/>
    <w:rsid w:val="00906E90"/>
    <w:rsid w:val="009101AF"/>
    <w:rsid w:val="0091051D"/>
    <w:rsid w:val="009107AA"/>
    <w:rsid w:val="00910986"/>
    <w:rsid w:val="00910AD6"/>
    <w:rsid w:val="00910D3E"/>
    <w:rsid w:val="00910D71"/>
    <w:rsid w:val="00910E34"/>
    <w:rsid w:val="00911249"/>
    <w:rsid w:val="00912536"/>
    <w:rsid w:val="00912B06"/>
    <w:rsid w:val="00912BA7"/>
    <w:rsid w:val="00912E74"/>
    <w:rsid w:val="00912F82"/>
    <w:rsid w:val="00912F84"/>
    <w:rsid w:val="009133FD"/>
    <w:rsid w:val="0091394E"/>
    <w:rsid w:val="00913C2F"/>
    <w:rsid w:val="0091401A"/>
    <w:rsid w:val="009148A8"/>
    <w:rsid w:val="0091490C"/>
    <w:rsid w:val="00914A56"/>
    <w:rsid w:val="00915168"/>
    <w:rsid w:val="00915361"/>
    <w:rsid w:val="00915766"/>
    <w:rsid w:val="00915998"/>
    <w:rsid w:val="00915D38"/>
    <w:rsid w:val="00916A10"/>
    <w:rsid w:val="00916AC2"/>
    <w:rsid w:val="00916B37"/>
    <w:rsid w:val="0091719B"/>
    <w:rsid w:val="00917328"/>
    <w:rsid w:val="00917358"/>
    <w:rsid w:val="009177E4"/>
    <w:rsid w:val="00917E20"/>
    <w:rsid w:val="009203BE"/>
    <w:rsid w:val="009203FB"/>
    <w:rsid w:val="0092044F"/>
    <w:rsid w:val="00920762"/>
    <w:rsid w:val="009210F4"/>
    <w:rsid w:val="0092137C"/>
    <w:rsid w:val="00921726"/>
    <w:rsid w:val="009217B8"/>
    <w:rsid w:val="009217E0"/>
    <w:rsid w:val="0092183E"/>
    <w:rsid w:val="00921893"/>
    <w:rsid w:val="0092192E"/>
    <w:rsid w:val="00921E19"/>
    <w:rsid w:val="00921F30"/>
    <w:rsid w:val="00922650"/>
    <w:rsid w:val="009230C4"/>
    <w:rsid w:val="00923445"/>
    <w:rsid w:val="00923777"/>
    <w:rsid w:val="00923A37"/>
    <w:rsid w:val="00923B63"/>
    <w:rsid w:val="00923E55"/>
    <w:rsid w:val="00923FBB"/>
    <w:rsid w:val="009242F5"/>
    <w:rsid w:val="00924A4A"/>
    <w:rsid w:val="00924BFA"/>
    <w:rsid w:val="009250CA"/>
    <w:rsid w:val="00925905"/>
    <w:rsid w:val="00925AC7"/>
    <w:rsid w:val="00925D02"/>
    <w:rsid w:val="009260D9"/>
    <w:rsid w:val="00926A67"/>
    <w:rsid w:val="00926AF2"/>
    <w:rsid w:val="00926CBB"/>
    <w:rsid w:val="00926E16"/>
    <w:rsid w:val="00926EBA"/>
    <w:rsid w:val="00927091"/>
    <w:rsid w:val="00927E86"/>
    <w:rsid w:val="00927EB8"/>
    <w:rsid w:val="0093045C"/>
    <w:rsid w:val="0093047A"/>
    <w:rsid w:val="009309C9"/>
    <w:rsid w:val="00930C36"/>
    <w:rsid w:val="00931063"/>
    <w:rsid w:val="00931E5D"/>
    <w:rsid w:val="00932C9D"/>
    <w:rsid w:val="00934314"/>
    <w:rsid w:val="0093461F"/>
    <w:rsid w:val="00934B77"/>
    <w:rsid w:val="00934D17"/>
    <w:rsid w:val="00934DD4"/>
    <w:rsid w:val="00935295"/>
    <w:rsid w:val="0093544F"/>
    <w:rsid w:val="00935669"/>
    <w:rsid w:val="0093585C"/>
    <w:rsid w:val="00935D77"/>
    <w:rsid w:val="009360D3"/>
    <w:rsid w:val="0093696F"/>
    <w:rsid w:val="00936D00"/>
    <w:rsid w:val="00936F84"/>
    <w:rsid w:val="00937570"/>
    <w:rsid w:val="0093787E"/>
    <w:rsid w:val="00937948"/>
    <w:rsid w:val="00937A60"/>
    <w:rsid w:val="00937F6E"/>
    <w:rsid w:val="00940274"/>
    <w:rsid w:val="00940593"/>
    <w:rsid w:val="00940851"/>
    <w:rsid w:val="00940873"/>
    <w:rsid w:val="009409E9"/>
    <w:rsid w:val="00940B28"/>
    <w:rsid w:val="00940B7F"/>
    <w:rsid w:val="00941A4E"/>
    <w:rsid w:val="00941B3F"/>
    <w:rsid w:val="00941D98"/>
    <w:rsid w:val="00941E15"/>
    <w:rsid w:val="0094270A"/>
    <w:rsid w:val="00942732"/>
    <w:rsid w:val="00942C5A"/>
    <w:rsid w:val="00942D7A"/>
    <w:rsid w:val="00942DD3"/>
    <w:rsid w:val="0094332C"/>
    <w:rsid w:val="0094343F"/>
    <w:rsid w:val="009436AF"/>
    <w:rsid w:val="00943A57"/>
    <w:rsid w:val="00943B6C"/>
    <w:rsid w:val="00943C0E"/>
    <w:rsid w:val="00943C78"/>
    <w:rsid w:val="00944467"/>
    <w:rsid w:val="009446B3"/>
    <w:rsid w:val="00944895"/>
    <w:rsid w:val="00944952"/>
    <w:rsid w:val="00945479"/>
    <w:rsid w:val="00945886"/>
    <w:rsid w:val="009458C3"/>
    <w:rsid w:val="00945AB6"/>
    <w:rsid w:val="00945C28"/>
    <w:rsid w:val="00946EFB"/>
    <w:rsid w:val="009472E4"/>
    <w:rsid w:val="009475F8"/>
    <w:rsid w:val="00947BC4"/>
    <w:rsid w:val="00947DE7"/>
    <w:rsid w:val="00947F0A"/>
    <w:rsid w:val="009504FF"/>
    <w:rsid w:val="0095079F"/>
    <w:rsid w:val="009508BB"/>
    <w:rsid w:val="00950902"/>
    <w:rsid w:val="00950ABB"/>
    <w:rsid w:val="009510A7"/>
    <w:rsid w:val="0095158C"/>
    <w:rsid w:val="00951D0A"/>
    <w:rsid w:val="0095229E"/>
    <w:rsid w:val="00952424"/>
    <w:rsid w:val="0095256C"/>
    <w:rsid w:val="00952850"/>
    <w:rsid w:val="009529B7"/>
    <w:rsid w:val="009529D5"/>
    <w:rsid w:val="0095314F"/>
    <w:rsid w:val="009533C6"/>
    <w:rsid w:val="0095375A"/>
    <w:rsid w:val="00953C40"/>
    <w:rsid w:val="00953E05"/>
    <w:rsid w:val="00953EE5"/>
    <w:rsid w:val="00953F86"/>
    <w:rsid w:val="00954279"/>
    <w:rsid w:val="009542B8"/>
    <w:rsid w:val="009544E4"/>
    <w:rsid w:val="009548EC"/>
    <w:rsid w:val="00954DDB"/>
    <w:rsid w:val="00954F34"/>
    <w:rsid w:val="0095523C"/>
    <w:rsid w:val="00955856"/>
    <w:rsid w:val="00955BDE"/>
    <w:rsid w:val="00955CF0"/>
    <w:rsid w:val="00955EBE"/>
    <w:rsid w:val="00956120"/>
    <w:rsid w:val="00956361"/>
    <w:rsid w:val="009568B0"/>
    <w:rsid w:val="00956A4A"/>
    <w:rsid w:val="00956BFC"/>
    <w:rsid w:val="00956C21"/>
    <w:rsid w:val="00957A7A"/>
    <w:rsid w:val="00957D04"/>
    <w:rsid w:val="00960848"/>
    <w:rsid w:val="00960C74"/>
    <w:rsid w:val="00960CA9"/>
    <w:rsid w:val="00960E46"/>
    <w:rsid w:val="009613AF"/>
    <w:rsid w:val="0096163B"/>
    <w:rsid w:val="00961710"/>
    <w:rsid w:val="00961804"/>
    <w:rsid w:val="009619B0"/>
    <w:rsid w:val="009619DA"/>
    <w:rsid w:val="00961DD6"/>
    <w:rsid w:val="0096212F"/>
    <w:rsid w:val="00962409"/>
    <w:rsid w:val="0096242F"/>
    <w:rsid w:val="009627C1"/>
    <w:rsid w:val="00962C46"/>
    <w:rsid w:val="0096318A"/>
    <w:rsid w:val="0096333D"/>
    <w:rsid w:val="009633EA"/>
    <w:rsid w:val="009638DF"/>
    <w:rsid w:val="00963B7D"/>
    <w:rsid w:val="0096412F"/>
    <w:rsid w:val="0096419A"/>
    <w:rsid w:val="0096458F"/>
    <w:rsid w:val="00964789"/>
    <w:rsid w:val="0096495D"/>
    <w:rsid w:val="00964A8E"/>
    <w:rsid w:val="00965688"/>
    <w:rsid w:val="00965849"/>
    <w:rsid w:val="00965F9D"/>
    <w:rsid w:val="00965FA2"/>
    <w:rsid w:val="00966051"/>
    <w:rsid w:val="009661E0"/>
    <w:rsid w:val="00966251"/>
    <w:rsid w:val="00966615"/>
    <w:rsid w:val="00966F8E"/>
    <w:rsid w:val="009679AD"/>
    <w:rsid w:val="009679D9"/>
    <w:rsid w:val="00967A9A"/>
    <w:rsid w:val="00967AA8"/>
    <w:rsid w:val="00970661"/>
    <w:rsid w:val="00970B9A"/>
    <w:rsid w:val="00970DFC"/>
    <w:rsid w:val="00971022"/>
    <w:rsid w:val="00971850"/>
    <w:rsid w:val="0097189A"/>
    <w:rsid w:val="00971AFC"/>
    <w:rsid w:val="00971B24"/>
    <w:rsid w:val="00971F5D"/>
    <w:rsid w:val="0097210C"/>
    <w:rsid w:val="0097224F"/>
    <w:rsid w:val="00972398"/>
    <w:rsid w:val="00972A74"/>
    <w:rsid w:val="00972EEA"/>
    <w:rsid w:val="00973479"/>
    <w:rsid w:val="0097347C"/>
    <w:rsid w:val="009734DD"/>
    <w:rsid w:val="009734EF"/>
    <w:rsid w:val="0097370F"/>
    <w:rsid w:val="009739D3"/>
    <w:rsid w:val="00974008"/>
    <w:rsid w:val="009744A2"/>
    <w:rsid w:val="00974CDF"/>
    <w:rsid w:val="00974D53"/>
    <w:rsid w:val="00975560"/>
    <w:rsid w:val="00975AC0"/>
    <w:rsid w:val="0097626E"/>
    <w:rsid w:val="009764DF"/>
    <w:rsid w:val="0097682C"/>
    <w:rsid w:val="00976990"/>
    <w:rsid w:val="00976C52"/>
    <w:rsid w:val="0097713C"/>
    <w:rsid w:val="009773C9"/>
    <w:rsid w:val="009774F5"/>
    <w:rsid w:val="00977536"/>
    <w:rsid w:val="009776B6"/>
    <w:rsid w:val="0097776C"/>
    <w:rsid w:val="009778F7"/>
    <w:rsid w:val="009779C1"/>
    <w:rsid w:val="00977B90"/>
    <w:rsid w:val="00977BEE"/>
    <w:rsid w:val="009802A4"/>
    <w:rsid w:val="009804F7"/>
    <w:rsid w:val="00980671"/>
    <w:rsid w:val="00980ACA"/>
    <w:rsid w:val="00981528"/>
    <w:rsid w:val="00982198"/>
    <w:rsid w:val="009825DF"/>
    <w:rsid w:val="00982A33"/>
    <w:rsid w:val="00982B20"/>
    <w:rsid w:val="00983555"/>
    <w:rsid w:val="009837F4"/>
    <w:rsid w:val="009837F7"/>
    <w:rsid w:val="00983FEC"/>
    <w:rsid w:val="0098407A"/>
    <w:rsid w:val="0098440B"/>
    <w:rsid w:val="00984610"/>
    <w:rsid w:val="00984A39"/>
    <w:rsid w:val="00984AA1"/>
    <w:rsid w:val="00984E3C"/>
    <w:rsid w:val="00984F7E"/>
    <w:rsid w:val="00985BD0"/>
    <w:rsid w:val="00986310"/>
    <w:rsid w:val="009863CC"/>
    <w:rsid w:val="00986E68"/>
    <w:rsid w:val="00986FDD"/>
    <w:rsid w:val="0098712A"/>
    <w:rsid w:val="009875D8"/>
    <w:rsid w:val="00987613"/>
    <w:rsid w:val="009876A6"/>
    <w:rsid w:val="0098792F"/>
    <w:rsid w:val="00987C0C"/>
    <w:rsid w:val="00990038"/>
    <w:rsid w:val="00990801"/>
    <w:rsid w:val="00990AE7"/>
    <w:rsid w:val="00990F08"/>
    <w:rsid w:val="009915E7"/>
    <w:rsid w:val="00991841"/>
    <w:rsid w:val="00991A25"/>
    <w:rsid w:val="00991CE7"/>
    <w:rsid w:val="00992236"/>
    <w:rsid w:val="0099244D"/>
    <w:rsid w:val="00992D8A"/>
    <w:rsid w:val="00992E15"/>
    <w:rsid w:val="009938BE"/>
    <w:rsid w:val="0099400A"/>
    <w:rsid w:val="0099436A"/>
    <w:rsid w:val="00994686"/>
    <w:rsid w:val="00994783"/>
    <w:rsid w:val="009953CB"/>
    <w:rsid w:val="00995458"/>
    <w:rsid w:val="0099569D"/>
    <w:rsid w:val="009966D4"/>
    <w:rsid w:val="00996A2A"/>
    <w:rsid w:val="00996B24"/>
    <w:rsid w:val="00996EE4"/>
    <w:rsid w:val="00997579"/>
    <w:rsid w:val="00997732"/>
    <w:rsid w:val="00997829"/>
    <w:rsid w:val="00997E01"/>
    <w:rsid w:val="00997EC4"/>
    <w:rsid w:val="009A0331"/>
    <w:rsid w:val="009A03CA"/>
    <w:rsid w:val="009A0AF9"/>
    <w:rsid w:val="009A1406"/>
    <w:rsid w:val="009A14E9"/>
    <w:rsid w:val="009A1730"/>
    <w:rsid w:val="009A1EBE"/>
    <w:rsid w:val="009A2459"/>
    <w:rsid w:val="009A2F95"/>
    <w:rsid w:val="009A37AF"/>
    <w:rsid w:val="009A3937"/>
    <w:rsid w:val="009A3C04"/>
    <w:rsid w:val="009A4016"/>
    <w:rsid w:val="009A4FDD"/>
    <w:rsid w:val="009A5535"/>
    <w:rsid w:val="009A58D5"/>
    <w:rsid w:val="009A61D7"/>
    <w:rsid w:val="009A6C95"/>
    <w:rsid w:val="009A7008"/>
    <w:rsid w:val="009A739D"/>
    <w:rsid w:val="009A742B"/>
    <w:rsid w:val="009A7741"/>
    <w:rsid w:val="009A79E0"/>
    <w:rsid w:val="009A7B02"/>
    <w:rsid w:val="009A7D49"/>
    <w:rsid w:val="009A7D9E"/>
    <w:rsid w:val="009B0229"/>
    <w:rsid w:val="009B0519"/>
    <w:rsid w:val="009B0862"/>
    <w:rsid w:val="009B0A94"/>
    <w:rsid w:val="009B0ABB"/>
    <w:rsid w:val="009B0B7C"/>
    <w:rsid w:val="009B0D1F"/>
    <w:rsid w:val="009B0D5B"/>
    <w:rsid w:val="009B17B7"/>
    <w:rsid w:val="009B1ABF"/>
    <w:rsid w:val="009B1B15"/>
    <w:rsid w:val="009B1DCC"/>
    <w:rsid w:val="009B209F"/>
    <w:rsid w:val="009B21DA"/>
    <w:rsid w:val="009B21DD"/>
    <w:rsid w:val="009B2317"/>
    <w:rsid w:val="009B2509"/>
    <w:rsid w:val="009B2813"/>
    <w:rsid w:val="009B2CC4"/>
    <w:rsid w:val="009B2E26"/>
    <w:rsid w:val="009B3130"/>
    <w:rsid w:val="009B3447"/>
    <w:rsid w:val="009B3512"/>
    <w:rsid w:val="009B3BBF"/>
    <w:rsid w:val="009B3C77"/>
    <w:rsid w:val="009B3F1B"/>
    <w:rsid w:val="009B41FE"/>
    <w:rsid w:val="009B4D8D"/>
    <w:rsid w:val="009B5728"/>
    <w:rsid w:val="009B5C15"/>
    <w:rsid w:val="009B5FFD"/>
    <w:rsid w:val="009B61E3"/>
    <w:rsid w:val="009B6633"/>
    <w:rsid w:val="009B678B"/>
    <w:rsid w:val="009B68D2"/>
    <w:rsid w:val="009B6D35"/>
    <w:rsid w:val="009B6DFC"/>
    <w:rsid w:val="009B6E03"/>
    <w:rsid w:val="009B6E82"/>
    <w:rsid w:val="009B771A"/>
    <w:rsid w:val="009B7815"/>
    <w:rsid w:val="009B7ADF"/>
    <w:rsid w:val="009B7C84"/>
    <w:rsid w:val="009B7CA9"/>
    <w:rsid w:val="009B7EE2"/>
    <w:rsid w:val="009C07FA"/>
    <w:rsid w:val="009C09A0"/>
    <w:rsid w:val="009C1339"/>
    <w:rsid w:val="009C1767"/>
    <w:rsid w:val="009C209A"/>
    <w:rsid w:val="009C21A0"/>
    <w:rsid w:val="009C250B"/>
    <w:rsid w:val="009C2983"/>
    <w:rsid w:val="009C2AAB"/>
    <w:rsid w:val="009C2CEE"/>
    <w:rsid w:val="009C31EC"/>
    <w:rsid w:val="009C35A2"/>
    <w:rsid w:val="009C370B"/>
    <w:rsid w:val="009C370F"/>
    <w:rsid w:val="009C3B91"/>
    <w:rsid w:val="009C409A"/>
    <w:rsid w:val="009C439E"/>
    <w:rsid w:val="009C489A"/>
    <w:rsid w:val="009C4D9A"/>
    <w:rsid w:val="009C4FAA"/>
    <w:rsid w:val="009C55D2"/>
    <w:rsid w:val="009C5C48"/>
    <w:rsid w:val="009C5C60"/>
    <w:rsid w:val="009C5DD4"/>
    <w:rsid w:val="009C619E"/>
    <w:rsid w:val="009C6309"/>
    <w:rsid w:val="009C6390"/>
    <w:rsid w:val="009C683A"/>
    <w:rsid w:val="009C6AC0"/>
    <w:rsid w:val="009C6BCD"/>
    <w:rsid w:val="009C6BDC"/>
    <w:rsid w:val="009C6D18"/>
    <w:rsid w:val="009C759E"/>
    <w:rsid w:val="009C75F2"/>
    <w:rsid w:val="009D0262"/>
    <w:rsid w:val="009D0375"/>
    <w:rsid w:val="009D0872"/>
    <w:rsid w:val="009D0B29"/>
    <w:rsid w:val="009D150E"/>
    <w:rsid w:val="009D1C28"/>
    <w:rsid w:val="009D2258"/>
    <w:rsid w:val="009D28C5"/>
    <w:rsid w:val="009D2A14"/>
    <w:rsid w:val="009D31E2"/>
    <w:rsid w:val="009D3685"/>
    <w:rsid w:val="009D37EA"/>
    <w:rsid w:val="009D4D1A"/>
    <w:rsid w:val="009D5C55"/>
    <w:rsid w:val="009D5CD6"/>
    <w:rsid w:val="009D5E0A"/>
    <w:rsid w:val="009D60A7"/>
    <w:rsid w:val="009D6108"/>
    <w:rsid w:val="009D657C"/>
    <w:rsid w:val="009D6A18"/>
    <w:rsid w:val="009D6A55"/>
    <w:rsid w:val="009D70BE"/>
    <w:rsid w:val="009D73F5"/>
    <w:rsid w:val="009D7F81"/>
    <w:rsid w:val="009E0349"/>
    <w:rsid w:val="009E0C16"/>
    <w:rsid w:val="009E0E8D"/>
    <w:rsid w:val="009E10FF"/>
    <w:rsid w:val="009E1264"/>
    <w:rsid w:val="009E1A3F"/>
    <w:rsid w:val="009E1B0E"/>
    <w:rsid w:val="009E1E1A"/>
    <w:rsid w:val="009E2013"/>
    <w:rsid w:val="009E2100"/>
    <w:rsid w:val="009E30F0"/>
    <w:rsid w:val="009E38C4"/>
    <w:rsid w:val="009E3FDB"/>
    <w:rsid w:val="009E44D0"/>
    <w:rsid w:val="009E45D6"/>
    <w:rsid w:val="009E4A93"/>
    <w:rsid w:val="009E4D16"/>
    <w:rsid w:val="009E5111"/>
    <w:rsid w:val="009E5680"/>
    <w:rsid w:val="009E56EC"/>
    <w:rsid w:val="009E5919"/>
    <w:rsid w:val="009E5B9E"/>
    <w:rsid w:val="009E5CBD"/>
    <w:rsid w:val="009E5D3D"/>
    <w:rsid w:val="009E63BE"/>
    <w:rsid w:val="009E65CC"/>
    <w:rsid w:val="009E6B1E"/>
    <w:rsid w:val="009E6B22"/>
    <w:rsid w:val="009E71AB"/>
    <w:rsid w:val="009E7228"/>
    <w:rsid w:val="009E76DB"/>
    <w:rsid w:val="009E77B7"/>
    <w:rsid w:val="009E78AA"/>
    <w:rsid w:val="009E7D5D"/>
    <w:rsid w:val="009E7F7B"/>
    <w:rsid w:val="009F0007"/>
    <w:rsid w:val="009F03B9"/>
    <w:rsid w:val="009F03C2"/>
    <w:rsid w:val="009F04B2"/>
    <w:rsid w:val="009F054B"/>
    <w:rsid w:val="009F05F7"/>
    <w:rsid w:val="009F0AB6"/>
    <w:rsid w:val="009F0AEC"/>
    <w:rsid w:val="009F0BD3"/>
    <w:rsid w:val="009F1569"/>
    <w:rsid w:val="009F19CE"/>
    <w:rsid w:val="009F1A80"/>
    <w:rsid w:val="009F2A3B"/>
    <w:rsid w:val="009F2C66"/>
    <w:rsid w:val="009F2DAE"/>
    <w:rsid w:val="009F3866"/>
    <w:rsid w:val="009F3E74"/>
    <w:rsid w:val="009F4279"/>
    <w:rsid w:val="009F43CA"/>
    <w:rsid w:val="009F4DF7"/>
    <w:rsid w:val="009F4E26"/>
    <w:rsid w:val="009F4EC2"/>
    <w:rsid w:val="009F5451"/>
    <w:rsid w:val="009F56CC"/>
    <w:rsid w:val="009F589B"/>
    <w:rsid w:val="009F5901"/>
    <w:rsid w:val="009F5BFB"/>
    <w:rsid w:val="009F5C6B"/>
    <w:rsid w:val="009F64DE"/>
    <w:rsid w:val="009F65B2"/>
    <w:rsid w:val="009F6945"/>
    <w:rsid w:val="009F694D"/>
    <w:rsid w:val="009F69AA"/>
    <w:rsid w:val="009F6D68"/>
    <w:rsid w:val="009F6F16"/>
    <w:rsid w:val="009F7696"/>
    <w:rsid w:val="009F7CCB"/>
    <w:rsid w:val="00A01164"/>
    <w:rsid w:val="00A01439"/>
    <w:rsid w:val="00A0143F"/>
    <w:rsid w:val="00A014D5"/>
    <w:rsid w:val="00A01602"/>
    <w:rsid w:val="00A01677"/>
    <w:rsid w:val="00A01A9E"/>
    <w:rsid w:val="00A01C2E"/>
    <w:rsid w:val="00A021DC"/>
    <w:rsid w:val="00A023DA"/>
    <w:rsid w:val="00A02773"/>
    <w:rsid w:val="00A02799"/>
    <w:rsid w:val="00A02F5F"/>
    <w:rsid w:val="00A030BD"/>
    <w:rsid w:val="00A033A9"/>
    <w:rsid w:val="00A03476"/>
    <w:rsid w:val="00A03624"/>
    <w:rsid w:val="00A03DF5"/>
    <w:rsid w:val="00A04349"/>
    <w:rsid w:val="00A047D2"/>
    <w:rsid w:val="00A050DC"/>
    <w:rsid w:val="00A0514B"/>
    <w:rsid w:val="00A05250"/>
    <w:rsid w:val="00A05642"/>
    <w:rsid w:val="00A05CF2"/>
    <w:rsid w:val="00A05F22"/>
    <w:rsid w:val="00A05FDD"/>
    <w:rsid w:val="00A060F7"/>
    <w:rsid w:val="00A06266"/>
    <w:rsid w:val="00A06741"/>
    <w:rsid w:val="00A06AB5"/>
    <w:rsid w:val="00A06D16"/>
    <w:rsid w:val="00A07056"/>
    <w:rsid w:val="00A07610"/>
    <w:rsid w:val="00A07976"/>
    <w:rsid w:val="00A07A32"/>
    <w:rsid w:val="00A07B91"/>
    <w:rsid w:val="00A07CDF"/>
    <w:rsid w:val="00A103C3"/>
    <w:rsid w:val="00A10D34"/>
    <w:rsid w:val="00A10E33"/>
    <w:rsid w:val="00A11650"/>
    <w:rsid w:val="00A1166F"/>
    <w:rsid w:val="00A11C04"/>
    <w:rsid w:val="00A11C37"/>
    <w:rsid w:val="00A12386"/>
    <w:rsid w:val="00A12D4A"/>
    <w:rsid w:val="00A12E84"/>
    <w:rsid w:val="00A12FEB"/>
    <w:rsid w:val="00A13E0F"/>
    <w:rsid w:val="00A14089"/>
    <w:rsid w:val="00A1454F"/>
    <w:rsid w:val="00A14D13"/>
    <w:rsid w:val="00A14D50"/>
    <w:rsid w:val="00A150DB"/>
    <w:rsid w:val="00A151D0"/>
    <w:rsid w:val="00A1548E"/>
    <w:rsid w:val="00A15524"/>
    <w:rsid w:val="00A15A3E"/>
    <w:rsid w:val="00A15F05"/>
    <w:rsid w:val="00A163D4"/>
    <w:rsid w:val="00A16716"/>
    <w:rsid w:val="00A1690D"/>
    <w:rsid w:val="00A174BA"/>
    <w:rsid w:val="00A17856"/>
    <w:rsid w:val="00A20907"/>
    <w:rsid w:val="00A20CEA"/>
    <w:rsid w:val="00A212EC"/>
    <w:rsid w:val="00A21613"/>
    <w:rsid w:val="00A21777"/>
    <w:rsid w:val="00A21A5C"/>
    <w:rsid w:val="00A22084"/>
    <w:rsid w:val="00A2234E"/>
    <w:rsid w:val="00A22605"/>
    <w:rsid w:val="00A22BEB"/>
    <w:rsid w:val="00A230F0"/>
    <w:rsid w:val="00A23679"/>
    <w:rsid w:val="00A23911"/>
    <w:rsid w:val="00A23927"/>
    <w:rsid w:val="00A23EAB"/>
    <w:rsid w:val="00A2409F"/>
    <w:rsid w:val="00A24682"/>
    <w:rsid w:val="00A24E69"/>
    <w:rsid w:val="00A2505D"/>
    <w:rsid w:val="00A2552D"/>
    <w:rsid w:val="00A25915"/>
    <w:rsid w:val="00A25A4F"/>
    <w:rsid w:val="00A25D4A"/>
    <w:rsid w:val="00A25F1B"/>
    <w:rsid w:val="00A26764"/>
    <w:rsid w:val="00A26892"/>
    <w:rsid w:val="00A269F4"/>
    <w:rsid w:val="00A26D03"/>
    <w:rsid w:val="00A26F1C"/>
    <w:rsid w:val="00A2702D"/>
    <w:rsid w:val="00A275BA"/>
    <w:rsid w:val="00A27903"/>
    <w:rsid w:val="00A27B89"/>
    <w:rsid w:val="00A27BA7"/>
    <w:rsid w:val="00A27FD1"/>
    <w:rsid w:val="00A3036A"/>
    <w:rsid w:val="00A3039A"/>
    <w:rsid w:val="00A303F8"/>
    <w:rsid w:val="00A306F6"/>
    <w:rsid w:val="00A30833"/>
    <w:rsid w:val="00A3119E"/>
    <w:rsid w:val="00A31CBE"/>
    <w:rsid w:val="00A31E32"/>
    <w:rsid w:val="00A31FE2"/>
    <w:rsid w:val="00A3221F"/>
    <w:rsid w:val="00A32ABE"/>
    <w:rsid w:val="00A33293"/>
    <w:rsid w:val="00A33BF5"/>
    <w:rsid w:val="00A33DC0"/>
    <w:rsid w:val="00A344DC"/>
    <w:rsid w:val="00A34633"/>
    <w:rsid w:val="00A35055"/>
    <w:rsid w:val="00A35932"/>
    <w:rsid w:val="00A35C48"/>
    <w:rsid w:val="00A35F73"/>
    <w:rsid w:val="00A35F9B"/>
    <w:rsid w:val="00A3606A"/>
    <w:rsid w:val="00A36432"/>
    <w:rsid w:val="00A369F4"/>
    <w:rsid w:val="00A36DB3"/>
    <w:rsid w:val="00A376F5"/>
    <w:rsid w:val="00A37A12"/>
    <w:rsid w:val="00A40132"/>
    <w:rsid w:val="00A407B8"/>
    <w:rsid w:val="00A4084D"/>
    <w:rsid w:val="00A40E96"/>
    <w:rsid w:val="00A415DE"/>
    <w:rsid w:val="00A41939"/>
    <w:rsid w:val="00A425C2"/>
    <w:rsid w:val="00A427C0"/>
    <w:rsid w:val="00A42FAD"/>
    <w:rsid w:val="00A43A0C"/>
    <w:rsid w:val="00A43B0B"/>
    <w:rsid w:val="00A43C3D"/>
    <w:rsid w:val="00A43CB6"/>
    <w:rsid w:val="00A43DAF"/>
    <w:rsid w:val="00A44075"/>
    <w:rsid w:val="00A440B1"/>
    <w:rsid w:val="00A4414E"/>
    <w:rsid w:val="00A44DA4"/>
    <w:rsid w:val="00A454AF"/>
    <w:rsid w:val="00A45762"/>
    <w:rsid w:val="00A4599E"/>
    <w:rsid w:val="00A45D41"/>
    <w:rsid w:val="00A45E97"/>
    <w:rsid w:val="00A46076"/>
    <w:rsid w:val="00A4630F"/>
    <w:rsid w:val="00A4642F"/>
    <w:rsid w:val="00A466D1"/>
    <w:rsid w:val="00A4670A"/>
    <w:rsid w:val="00A46DBA"/>
    <w:rsid w:val="00A50206"/>
    <w:rsid w:val="00A50525"/>
    <w:rsid w:val="00A511AA"/>
    <w:rsid w:val="00A5142D"/>
    <w:rsid w:val="00A516E6"/>
    <w:rsid w:val="00A517CF"/>
    <w:rsid w:val="00A519AB"/>
    <w:rsid w:val="00A519BB"/>
    <w:rsid w:val="00A5274F"/>
    <w:rsid w:val="00A52B39"/>
    <w:rsid w:val="00A52C4F"/>
    <w:rsid w:val="00A530C8"/>
    <w:rsid w:val="00A531BA"/>
    <w:rsid w:val="00A53259"/>
    <w:rsid w:val="00A536E3"/>
    <w:rsid w:val="00A53E11"/>
    <w:rsid w:val="00A544CF"/>
    <w:rsid w:val="00A54668"/>
    <w:rsid w:val="00A5540C"/>
    <w:rsid w:val="00A55575"/>
    <w:rsid w:val="00A556DF"/>
    <w:rsid w:val="00A5579F"/>
    <w:rsid w:val="00A558A4"/>
    <w:rsid w:val="00A55CEF"/>
    <w:rsid w:val="00A55CFF"/>
    <w:rsid w:val="00A56907"/>
    <w:rsid w:val="00A56D19"/>
    <w:rsid w:val="00A575D1"/>
    <w:rsid w:val="00A578AE"/>
    <w:rsid w:val="00A57941"/>
    <w:rsid w:val="00A57E49"/>
    <w:rsid w:val="00A600CB"/>
    <w:rsid w:val="00A607A4"/>
    <w:rsid w:val="00A6091B"/>
    <w:rsid w:val="00A60D11"/>
    <w:rsid w:val="00A61450"/>
    <w:rsid w:val="00A615BC"/>
    <w:rsid w:val="00A615EF"/>
    <w:rsid w:val="00A61AD5"/>
    <w:rsid w:val="00A62117"/>
    <w:rsid w:val="00A62356"/>
    <w:rsid w:val="00A62908"/>
    <w:rsid w:val="00A62B23"/>
    <w:rsid w:val="00A6340A"/>
    <w:rsid w:val="00A644D9"/>
    <w:rsid w:val="00A6450A"/>
    <w:rsid w:val="00A6464E"/>
    <w:rsid w:val="00A65148"/>
    <w:rsid w:val="00A65378"/>
    <w:rsid w:val="00A656BA"/>
    <w:rsid w:val="00A657EE"/>
    <w:rsid w:val="00A6590B"/>
    <w:rsid w:val="00A65EB6"/>
    <w:rsid w:val="00A66F4C"/>
    <w:rsid w:val="00A6726E"/>
    <w:rsid w:val="00A67292"/>
    <w:rsid w:val="00A672F4"/>
    <w:rsid w:val="00A67DB6"/>
    <w:rsid w:val="00A67F5F"/>
    <w:rsid w:val="00A70EBD"/>
    <w:rsid w:val="00A716DE"/>
    <w:rsid w:val="00A71B05"/>
    <w:rsid w:val="00A71FBC"/>
    <w:rsid w:val="00A72404"/>
    <w:rsid w:val="00A7296F"/>
    <w:rsid w:val="00A72ABC"/>
    <w:rsid w:val="00A72C26"/>
    <w:rsid w:val="00A72C91"/>
    <w:rsid w:val="00A73038"/>
    <w:rsid w:val="00A730B9"/>
    <w:rsid w:val="00A73199"/>
    <w:rsid w:val="00A7322D"/>
    <w:rsid w:val="00A7326F"/>
    <w:rsid w:val="00A7372C"/>
    <w:rsid w:val="00A737F8"/>
    <w:rsid w:val="00A738AC"/>
    <w:rsid w:val="00A73903"/>
    <w:rsid w:val="00A73B41"/>
    <w:rsid w:val="00A73EBF"/>
    <w:rsid w:val="00A73F11"/>
    <w:rsid w:val="00A74272"/>
    <w:rsid w:val="00A74432"/>
    <w:rsid w:val="00A744B2"/>
    <w:rsid w:val="00A7452F"/>
    <w:rsid w:val="00A745C1"/>
    <w:rsid w:val="00A7499D"/>
    <w:rsid w:val="00A74C66"/>
    <w:rsid w:val="00A74FD5"/>
    <w:rsid w:val="00A7525F"/>
    <w:rsid w:val="00A754DE"/>
    <w:rsid w:val="00A756C6"/>
    <w:rsid w:val="00A75982"/>
    <w:rsid w:val="00A766E6"/>
    <w:rsid w:val="00A76C99"/>
    <w:rsid w:val="00A76CB3"/>
    <w:rsid w:val="00A76DC5"/>
    <w:rsid w:val="00A76EF6"/>
    <w:rsid w:val="00A7707F"/>
    <w:rsid w:val="00A77827"/>
    <w:rsid w:val="00A779BF"/>
    <w:rsid w:val="00A77FF9"/>
    <w:rsid w:val="00A802BC"/>
    <w:rsid w:val="00A808EB"/>
    <w:rsid w:val="00A80FF5"/>
    <w:rsid w:val="00A812D6"/>
    <w:rsid w:val="00A81692"/>
    <w:rsid w:val="00A81B2A"/>
    <w:rsid w:val="00A81EBE"/>
    <w:rsid w:val="00A82998"/>
    <w:rsid w:val="00A82AA5"/>
    <w:rsid w:val="00A82D02"/>
    <w:rsid w:val="00A82FB3"/>
    <w:rsid w:val="00A83007"/>
    <w:rsid w:val="00A83340"/>
    <w:rsid w:val="00A833AC"/>
    <w:rsid w:val="00A83424"/>
    <w:rsid w:val="00A83586"/>
    <w:rsid w:val="00A835EB"/>
    <w:rsid w:val="00A83A53"/>
    <w:rsid w:val="00A83CA7"/>
    <w:rsid w:val="00A843ED"/>
    <w:rsid w:val="00A8468B"/>
    <w:rsid w:val="00A84F70"/>
    <w:rsid w:val="00A850D3"/>
    <w:rsid w:val="00A85651"/>
    <w:rsid w:val="00A860E8"/>
    <w:rsid w:val="00A8610C"/>
    <w:rsid w:val="00A86965"/>
    <w:rsid w:val="00A86B4F"/>
    <w:rsid w:val="00A87020"/>
    <w:rsid w:val="00A873F3"/>
    <w:rsid w:val="00A877DF"/>
    <w:rsid w:val="00A87842"/>
    <w:rsid w:val="00A87937"/>
    <w:rsid w:val="00A90147"/>
    <w:rsid w:val="00A9028F"/>
    <w:rsid w:val="00A9033E"/>
    <w:rsid w:val="00A90370"/>
    <w:rsid w:val="00A90498"/>
    <w:rsid w:val="00A90502"/>
    <w:rsid w:val="00A9077F"/>
    <w:rsid w:val="00A90B96"/>
    <w:rsid w:val="00A90CD7"/>
    <w:rsid w:val="00A90D9B"/>
    <w:rsid w:val="00A90EAA"/>
    <w:rsid w:val="00A91455"/>
    <w:rsid w:val="00A91AEB"/>
    <w:rsid w:val="00A92033"/>
    <w:rsid w:val="00A92338"/>
    <w:rsid w:val="00A924B7"/>
    <w:rsid w:val="00A9272A"/>
    <w:rsid w:val="00A92D48"/>
    <w:rsid w:val="00A93088"/>
    <w:rsid w:val="00A93A36"/>
    <w:rsid w:val="00A93CEF"/>
    <w:rsid w:val="00A94454"/>
    <w:rsid w:val="00A944C2"/>
    <w:rsid w:val="00A9482E"/>
    <w:rsid w:val="00A94C25"/>
    <w:rsid w:val="00A95203"/>
    <w:rsid w:val="00A954E2"/>
    <w:rsid w:val="00A960E0"/>
    <w:rsid w:val="00A97049"/>
    <w:rsid w:val="00A97105"/>
    <w:rsid w:val="00A973B1"/>
    <w:rsid w:val="00A974A8"/>
    <w:rsid w:val="00A975F5"/>
    <w:rsid w:val="00A9771F"/>
    <w:rsid w:val="00A97996"/>
    <w:rsid w:val="00A97A07"/>
    <w:rsid w:val="00A97E39"/>
    <w:rsid w:val="00A97F37"/>
    <w:rsid w:val="00AA0200"/>
    <w:rsid w:val="00AA05C9"/>
    <w:rsid w:val="00AA06F1"/>
    <w:rsid w:val="00AA1AE7"/>
    <w:rsid w:val="00AA1BED"/>
    <w:rsid w:val="00AA1C78"/>
    <w:rsid w:val="00AA27E6"/>
    <w:rsid w:val="00AA2943"/>
    <w:rsid w:val="00AA2AB6"/>
    <w:rsid w:val="00AA326C"/>
    <w:rsid w:val="00AA370B"/>
    <w:rsid w:val="00AA3C5A"/>
    <w:rsid w:val="00AA3EE9"/>
    <w:rsid w:val="00AA4200"/>
    <w:rsid w:val="00AA4406"/>
    <w:rsid w:val="00AA449A"/>
    <w:rsid w:val="00AA4807"/>
    <w:rsid w:val="00AA4814"/>
    <w:rsid w:val="00AA49FB"/>
    <w:rsid w:val="00AA4CBE"/>
    <w:rsid w:val="00AA4E0A"/>
    <w:rsid w:val="00AA5248"/>
    <w:rsid w:val="00AA5266"/>
    <w:rsid w:val="00AA55C7"/>
    <w:rsid w:val="00AA565C"/>
    <w:rsid w:val="00AA5C3C"/>
    <w:rsid w:val="00AA5FA2"/>
    <w:rsid w:val="00AA6351"/>
    <w:rsid w:val="00AA6701"/>
    <w:rsid w:val="00AA6D43"/>
    <w:rsid w:val="00AA6F1D"/>
    <w:rsid w:val="00AA714D"/>
    <w:rsid w:val="00AA726D"/>
    <w:rsid w:val="00AB04F4"/>
    <w:rsid w:val="00AB05C4"/>
    <w:rsid w:val="00AB064C"/>
    <w:rsid w:val="00AB0FF3"/>
    <w:rsid w:val="00AB1207"/>
    <w:rsid w:val="00AB134A"/>
    <w:rsid w:val="00AB145A"/>
    <w:rsid w:val="00AB1A45"/>
    <w:rsid w:val="00AB1E62"/>
    <w:rsid w:val="00AB23D5"/>
    <w:rsid w:val="00AB2645"/>
    <w:rsid w:val="00AB27B2"/>
    <w:rsid w:val="00AB28B5"/>
    <w:rsid w:val="00AB31D6"/>
    <w:rsid w:val="00AB3541"/>
    <w:rsid w:val="00AB36D4"/>
    <w:rsid w:val="00AB383C"/>
    <w:rsid w:val="00AB38D0"/>
    <w:rsid w:val="00AB3FD6"/>
    <w:rsid w:val="00AB41E6"/>
    <w:rsid w:val="00AB4408"/>
    <w:rsid w:val="00AB485A"/>
    <w:rsid w:val="00AB4997"/>
    <w:rsid w:val="00AB49D3"/>
    <w:rsid w:val="00AB4C1D"/>
    <w:rsid w:val="00AB4FC6"/>
    <w:rsid w:val="00AB53AA"/>
    <w:rsid w:val="00AB54CA"/>
    <w:rsid w:val="00AB56DC"/>
    <w:rsid w:val="00AB5D35"/>
    <w:rsid w:val="00AB5FBE"/>
    <w:rsid w:val="00AB6212"/>
    <w:rsid w:val="00AB6A67"/>
    <w:rsid w:val="00AB6E61"/>
    <w:rsid w:val="00AB6F3C"/>
    <w:rsid w:val="00AB6FB7"/>
    <w:rsid w:val="00AB7233"/>
    <w:rsid w:val="00AB7384"/>
    <w:rsid w:val="00AB782C"/>
    <w:rsid w:val="00AB7C5B"/>
    <w:rsid w:val="00AC0682"/>
    <w:rsid w:val="00AC07CC"/>
    <w:rsid w:val="00AC095A"/>
    <w:rsid w:val="00AC0AF3"/>
    <w:rsid w:val="00AC112B"/>
    <w:rsid w:val="00AC11CF"/>
    <w:rsid w:val="00AC1A32"/>
    <w:rsid w:val="00AC1B75"/>
    <w:rsid w:val="00AC24B7"/>
    <w:rsid w:val="00AC3153"/>
    <w:rsid w:val="00AC3A44"/>
    <w:rsid w:val="00AC4280"/>
    <w:rsid w:val="00AC50E7"/>
    <w:rsid w:val="00AC54D4"/>
    <w:rsid w:val="00AC574C"/>
    <w:rsid w:val="00AC5CD9"/>
    <w:rsid w:val="00AC60F0"/>
    <w:rsid w:val="00AC6495"/>
    <w:rsid w:val="00AC6A04"/>
    <w:rsid w:val="00AC6B95"/>
    <w:rsid w:val="00AC7617"/>
    <w:rsid w:val="00AC77A5"/>
    <w:rsid w:val="00AC77BD"/>
    <w:rsid w:val="00AC7DF6"/>
    <w:rsid w:val="00AD034C"/>
    <w:rsid w:val="00AD0C23"/>
    <w:rsid w:val="00AD0D72"/>
    <w:rsid w:val="00AD12E4"/>
    <w:rsid w:val="00AD142B"/>
    <w:rsid w:val="00AD1687"/>
    <w:rsid w:val="00AD1ABD"/>
    <w:rsid w:val="00AD1E11"/>
    <w:rsid w:val="00AD202D"/>
    <w:rsid w:val="00AD2417"/>
    <w:rsid w:val="00AD2661"/>
    <w:rsid w:val="00AD2852"/>
    <w:rsid w:val="00AD29D6"/>
    <w:rsid w:val="00AD34D6"/>
    <w:rsid w:val="00AD39C0"/>
    <w:rsid w:val="00AD3B72"/>
    <w:rsid w:val="00AD3C30"/>
    <w:rsid w:val="00AD3D2F"/>
    <w:rsid w:val="00AD3D9B"/>
    <w:rsid w:val="00AD423E"/>
    <w:rsid w:val="00AD4739"/>
    <w:rsid w:val="00AD494D"/>
    <w:rsid w:val="00AD5A21"/>
    <w:rsid w:val="00AD5B85"/>
    <w:rsid w:val="00AD5CE9"/>
    <w:rsid w:val="00AD60E3"/>
    <w:rsid w:val="00AD62E3"/>
    <w:rsid w:val="00AD6A1C"/>
    <w:rsid w:val="00AD6B68"/>
    <w:rsid w:val="00AD6F9D"/>
    <w:rsid w:val="00AD70DE"/>
    <w:rsid w:val="00AD7A9F"/>
    <w:rsid w:val="00AE0039"/>
    <w:rsid w:val="00AE0065"/>
    <w:rsid w:val="00AE05EA"/>
    <w:rsid w:val="00AE0639"/>
    <w:rsid w:val="00AE06D2"/>
    <w:rsid w:val="00AE07DA"/>
    <w:rsid w:val="00AE098C"/>
    <w:rsid w:val="00AE0BE6"/>
    <w:rsid w:val="00AE0D7A"/>
    <w:rsid w:val="00AE0E30"/>
    <w:rsid w:val="00AE1192"/>
    <w:rsid w:val="00AE15CD"/>
    <w:rsid w:val="00AE1C9C"/>
    <w:rsid w:val="00AE1E60"/>
    <w:rsid w:val="00AE1E6F"/>
    <w:rsid w:val="00AE20E8"/>
    <w:rsid w:val="00AE2136"/>
    <w:rsid w:val="00AE2205"/>
    <w:rsid w:val="00AE245A"/>
    <w:rsid w:val="00AE2840"/>
    <w:rsid w:val="00AE28C7"/>
    <w:rsid w:val="00AE2C5C"/>
    <w:rsid w:val="00AE33BA"/>
    <w:rsid w:val="00AE3525"/>
    <w:rsid w:val="00AE3550"/>
    <w:rsid w:val="00AE429B"/>
    <w:rsid w:val="00AE42B2"/>
    <w:rsid w:val="00AE461C"/>
    <w:rsid w:val="00AE46C9"/>
    <w:rsid w:val="00AE4B97"/>
    <w:rsid w:val="00AE4DC7"/>
    <w:rsid w:val="00AE4F5B"/>
    <w:rsid w:val="00AE50E8"/>
    <w:rsid w:val="00AE52D8"/>
    <w:rsid w:val="00AE5D38"/>
    <w:rsid w:val="00AE615A"/>
    <w:rsid w:val="00AE615D"/>
    <w:rsid w:val="00AE6393"/>
    <w:rsid w:val="00AE65DC"/>
    <w:rsid w:val="00AE671A"/>
    <w:rsid w:val="00AE68CF"/>
    <w:rsid w:val="00AE6C84"/>
    <w:rsid w:val="00AE7422"/>
    <w:rsid w:val="00AE7719"/>
    <w:rsid w:val="00AE7CB4"/>
    <w:rsid w:val="00AF069D"/>
    <w:rsid w:val="00AF08BE"/>
    <w:rsid w:val="00AF09A1"/>
    <w:rsid w:val="00AF0B5D"/>
    <w:rsid w:val="00AF0D4D"/>
    <w:rsid w:val="00AF0E8A"/>
    <w:rsid w:val="00AF1312"/>
    <w:rsid w:val="00AF15B9"/>
    <w:rsid w:val="00AF193B"/>
    <w:rsid w:val="00AF19B6"/>
    <w:rsid w:val="00AF1A64"/>
    <w:rsid w:val="00AF2132"/>
    <w:rsid w:val="00AF250B"/>
    <w:rsid w:val="00AF2A54"/>
    <w:rsid w:val="00AF301A"/>
    <w:rsid w:val="00AF3118"/>
    <w:rsid w:val="00AF3609"/>
    <w:rsid w:val="00AF3796"/>
    <w:rsid w:val="00AF3DC7"/>
    <w:rsid w:val="00AF4974"/>
    <w:rsid w:val="00AF502F"/>
    <w:rsid w:val="00AF53DA"/>
    <w:rsid w:val="00AF5728"/>
    <w:rsid w:val="00AF57BB"/>
    <w:rsid w:val="00AF5B85"/>
    <w:rsid w:val="00AF5DDA"/>
    <w:rsid w:val="00AF6689"/>
    <w:rsid w:val="00AF6B34"/>
    <w:rsid w:val="00AF6C79"/>
    <w:rsid w:val="00AF7653"/>
    <w:rsid w:val="00AF7A91"/>
    <w:rsid w:val="00AF7B1D"/>
    <w:rsid w:val="00B00084"/>
    <w:rsid w:val="00B000C0"/>
    <w:rsid w:val="00B00404"/>
    <w:rsid w:val="00B004D6"/>
    <w:rsid w:val="00B00B19"/>
    <w:rsid w:val="00B00C1B"/>
    <w:rsid w:val="00B00E5C"/>
    <w:rsid w:val="00B0117C"/>
    <w:rsid w:val="00B01A38"/>
    <w:rsid w:val="00B01C5F"/>
    <w:rsid w:val="00B01C97"/>
    <w:rsid w:val="00B01CC5"/>
    <w:rsid w:val="00B01CDA"/>
    <w:rsid w:val="00B024CD"/>
    <w:rsid w:val="00B025A9"/>
    <w:rsid w:val="00B0283C"/>
    <w:rsid w:val="00B02CE2"/>
    <w:rsid w:val="00B03040"/>
    <w:rsid w:val="00B03077"/>
    <w:rsid w:val="00B03380"/>
    <w:rsid w:val="00B034E7"/>
    <w:rsid w:val="00B036B1"/>
    <w:rsid w:val="00B03D18"/>
    <w:rsid w:val="00B03D4C"/>
    <w:rsid w:val="00B03DAD"/>
    <w:rsid w:val="00B0449F"/>
    <w:rsid w:val="00B04808"/>
    <w:rsid w:val="00B04879"/>
    <w:rsid w:val="00B04C75"/>
    <w:rsid w:val="00B05048"/>
    <w:rsid w:val="00B0546F"/>
    <w:rsid w:val="00B057BF"/>
    <w:rsid w:val="00B05C89"/>
    <w:rsid w:val="00B05CC6"/>
    <w:rsid w:val="00B05E6C"/>
    <w:rsid w:val="00B0609C"/>
    <w:rsid w:val="00B06913"/>
    <w:rsid w:val="00B06979"/>
    <w:rsid w:val="00B06C08"/>
    <w:rsid w:val="00B072D3"/>
    <w:rsid w:val="00B075D6"/>
    <w:rsid w:val="00B07A72"/>
    <w:rsid w:val="00B10245"/>
    <w:rsid w:val="00B10274"/>
    <w:rsid w:val="00B10CF6"/>
    <w:rsid w:val="00B10F39"/>
    <w:rsid w:val="00B1158A"/>
    <w:rsid w:val="00B119F7"/>
    <w:rsid w:val="00B11BCC"/>
    <w:rsid w:val="00B11DF3"/>
    <w:rsid w:val="00B11DFD"/>
    <w:rsid w:val="00B139AB"/>
    <w:rsid w:val="00B13CE2"/>
    <w:rsid w:val="00B14922"/>
    <w:rsid w:val="00B14A76"/>
    <w:rsid w:val="00B15B5E"/>
    <w:rsid w:val="00B15BB2"/>
    <w:rsid w:val="00B161E0"/>
    <w:rsid w:val="00B16282"/>
    <w:rsid w:val="00B163E3"/>
    <w:rsid w:val="00B169CA"/>
    <w:rsid w:val="00B16E4A"/>
    <w:rsid w:val="00B176B9"/>
    <w:rsid w:val="00B1778A"/>
    <w:rsid w:val="00B17AAF"/>
    <w:rsid w:val="00B17AD6"/>
    <w:rsid w:val="00B17DE2"/>
    <w:rsid w:val="00B203A5"/>
    <w:rsid w:val="00B20F5E"/>
    <w:rsid w:val="00B20F82"/>
    <w:rsid w:val="00B21063"/>
    <w:rsid w:val="00B212D0"/>
    <w:rsid w:val="00B21762"/>
    <w:rsid w:val="00B21803"/>
    <w:rsid w:val="00B21A6D"/>
    <w:rsid w:val="00B21DA9"/>
    <w:rsid w:val="00B22482"/>
    <w:rsid w:val="00B22A37"/>
    <w:rsid w:val="00B22A49"/>
    <w:rsid w:val="00B22B8D"/>
    <w:rsid w:val="00B22B93"/>
    <w:rsid w:val="00B22C1F"/>
    <w:rsid w:val="00B22CF2"/>
    <w:rsid w:val="00B232B5"/>
    <w:rsid w:val="00B2343F"/>
    <w:rsid w:val="00B23522"/>
    <w:rsid w:val="00B235F2"/>
    <w:rsid w:val="00B2377C"/>
    <w:rsid w:val="00B238E6"/>
    <w:rsid w:val="00B23913"/>
    <w:rsid w:val="00B243C4"/>
    <w:rsid w:val="00B251BC"/>
    <w:rsid w:val="00B2545C"/>
    <w:rsid w:val="00B259DC"/>
    <w:rsid w:val="00B25DD2"/>
    <w:rsid w:val="00B25EE6"/>
    <w:rsid w:val="00B2615E"/>
    <w:rsid w:val="00B26C82"/>
    <w:rsid w:val="00B26F1F"/>
    <w:rsid w:val="00B27465"/>
    <w:rsid w:val="00B274F8"/>
    <w:rsid w:val="00B27699"/>
    <w:rsid w:val="00B276BB"/>
    <w:rsid w:val="00B2797D"/>
    <w:rsid w:val="00B305B9"/>
    <w:rsid w:val="00B30777"/>
    <w:rsid w:val="00B30A0D"/>
    <w:rsid w:val="00B30B67"/>
    <w:rsid w:val="00B314A7"/>
    <w:rsid w:val="00B323D6"/>
    <w:rsid w:val="00B32820"/>
    <w:rsid w:val="00B32D60"/>
    <w:rsid w:val="00B334AE"/>
    <w:rsid w:val="00B3352F"/>
    <w:rsid w:val="00B33617"/>
    <w:rsid w:val="00B33A87"/>
    <w:rsid w:val="00B33C40"/>
    <w:rsid w:val="00B33D95"/>
    <w:rsid w:val="00B33DBE"/>
    <w:rsid w:val="00B33F09"/>
    <w:rsid w:val="00B34567"/>
    <w:rsid w:val="00B346A6"/>
    <w:rsid w:val="00B34B19"/>
    <w:rsid w:val="00B34F91"/>
    <w:rsid w:val="00B351E4"/>
    <w:rsid w:val="00B3527F"/>
    <w:rsid w:val="00B359F0"/>
    <w:rsid w:val="00B35F49"/>
    <w:rsid w:val="00B361E3"/>
    <w:rsid w:val="00B361E4"/>
    <w:rsid w:val="00B36899"/>
    <w:rsid w:val="00B37056"/>
    <w:rsid w:val="00B37738"/>
    <w:rsid w:val="00B37FFA"/>
    <w:rsid w:val="00B4015B"/>
    <w:rsid w:val="00B401F7"/>
    <w:rsid w:val="00B40685"/>
    <w:rsid w:val="00B40AB8"/>
    <w:rsid w:val="00B40F41"/>
    <w:rsid w:val="00B411BD"/>
    <w:rsid w:val="00B41444"/>
    <w:rsid w:val="00B4185B"/>
    <w:rsid w:val="00B41D74"/>
    <w:rsid w:val="00B42222"/>
    <w:rsid w:val="00B42338"/>
    <w:rsid w:val="00B4294B"/>
    <w:rsid w:val="00B430A0"/>
    <w:rsid w:val="00B43389"/>
    <w:rsid w:val="00B4375F"/>
    <w:rsid w:val="00B438B6"/>
    <w:rsid w:val="00B43C3C"/>
    <w:rsid w:val="00B445B8"/>
    <w:rsid w:val="00B44E14"/>
    <w:rsid w:val="00B44EC2"/>
    <w:rsid w:val="00B458B8"/>
    <w:rsid w:val="00B45A15"/>
    <w:rsid w:val="00B45BAB"/>
    <w:rsid w:val="00B463B4"/>
    <w:rsid w:val="00B463D6"/>
    <w:rsid w:val="00B466DE"/>
    <w:rsid w:val="00B47682"/>
    <w:rsid w:val="00B51385"/>
    <w:rsid w:val="00B513FD"/>
    <w:rsid w:val="00B519C5"/>
    <w:rsid w:val="00B51E29"/>
    <w:rsid w:val="00B5224D"/>
    <w:rsid w:val="00B526A0"/>
    <w:rsid w:val="00B52CBA"/>
    <w:rsid w:val="00B52FC0"/>
    <w:rsid w:val="00B5355B"/>
    <w:rsid w:val="00B5427F"/>
    <w:rsid w:val="00B54799"/>
    <w:rsid w:val="00B54AEC"/>
    <w:rsid w:val="00B54BEB"/>
    <w:rsid w:val="00B54C5F"/>
    <w:rsid w:val="00B5500E"/>
    <w:rsid w:val="00B555BA"/>
    <w:rsid w:val="00B55778"/>
    <w:rsid w:val="00B55E43"/>
    <w:rsid w:val="00B56A15"/>
    <w:rsid w:val="00B56BF9"/>
    <w:rsid w:val="00B573D7"/>
    <w:rsid w:val="00B573F3"/>
    <w:rsid w:val="00B576CC"/>
    <w:rsid w:val="00B57AF3"/>
    <w:rsid w:val="00B57B96"/>
    <w:rsid w:val="00B57C5F"/>
    <w:rsid w:val="00B57E52"/>
    <w:rsid w:val="00B57FA1"/>
    <w:rsid w:val="00B60131"/>
    <w:rsid w:val="00B601E6"/>
    <w:rsid w:val="00B60606"/>
    <w:rsid w:val="00B607BD"/>
    <w:rsid w:val="00B60982"/>
    <w:rsid w:val="00B61130"/>
    <w:rsid w:val="00B61696"/>
    <w:rsid w:val="00B61872"/>
    <w:rsid w:val="00B61BED"/>
    <w:rsid w:val="00B61C9D"/>
    <w:rsid w:val="00B61EE3"/>
    <w:rsid w:val="00B62082"/>
    <w:rsid w:val="00B6246F"/>
    <w:rsid w:val="00B626F3"/>
    <w:rsid w:val="00B62D4D"/>
    <w:rsid w:val="00B631F5"/>
    <w:rsid w:val="00B63331"/>
    <w:rsid w:val="00B63609"/>
    <w:rsid w:val="00B6367F"/>
    <w:rsid w:val="00B6401D"/>
    <w:rsid w:val="00B641EB"/>
    <w:rsid w:val="00B6439D"/>
    <w:rsid w:val="00B645A4"/>
    <w:rsid w:val="00B64BB4"/>
    <w:rsid w:val="00B64C48"/>
    <w:rsid w:val="00B6502A"/>
    <w:rsid w:val="00B65268"/>
    <w:rsid w:val="00B65610"/>
    <w:rsid w:val="00B666B9"/>
    <w:rsid w:val="00B66A41"/>
    <w:rsid w:val="00B66DF9"/>
    <w:rsid w:val="00B67199"/>
    <w:rsid w:val="00B67490"/>
    <w:rsid w:val="00B67D59"/>
    <w:rsid w:val="00B67E67"/>
    <w:rsid w:val="00B70311"/>
    <w:rsid w:val="00B70468"/>
    <w:rsid w:val="00B70BD2"/>
    <w:rsid w:val="00B710CD"/>
    <w:rsid w:val="00B71178"/>
    <w:rsid w:val="00B71520"/>
    <w:rsid w:val="00B71E50"/>
    <w:rsid w:val="00B71ECF"/>
    <w:rsid w:val="00B7240F"/>
    <w:rsid w:val="00B72A42"/>
    <w:rsid w:val="00B72B18"/>
    <w:rsid w:val="00B72DF0"/>
    <w:rsid w:val="00B739D1"/>
    <w:rsid w:val="00B7450B"/>
    <w:rsid w:val="00B74539"/>
    <w:rsid w:val="00B745F0"/>
    <w:rsid w:val="00B7486A"/>
    <w:rsid w:val="00B74B42"/>
    <w:rsid w:val="00B74B5E"/>
    <w:rsid w:val="00B74FAE"/>
    <w:rsid w:val="00B750FA"/>
    <w:rsid w:val="00B75171"/>
    <w:rsid w:val="00B755F3"/>
    <w:rsid w:val="00B75A1C"/>
    <w:rsid w:val="00B75C30"/>
    <w:rsid w:val="00B76426"/>
    <w:rsid w:val="00B76A7C"/>
    <w:rsid w:val="00B76DC1"/>
    <w:rsid w:val="00B7716D"/>
    <w:rsid w:val="00B77275"/>
    <w:rsid w:val="00B77408"/>
    <w:rsid w:val="00B77903"/>
    <w:rsid w:val="00B77AF4"/>
    <w:rsid w:val="00B77B06"/>
    <w:rsid w:val="00B80395"/>
    <w:rsid w:val="00B80F69"/>
    <w:rsid w:val="00B81192"/>
    <w:rsid w:val="00B82A93"/>
    <w:rsid w:val="00B844D0"/>
    <w:rsid w:val="00B84685"/>
    <w:rsid w:val="00B8479E"/>
    <w:rsid w:val="00B84BB8"/>
    <w:rsid w:val="00B84F5A"/>
    <w:rsid w:val="00B8560C"/>
    <w:rsid w:val="00B857F0"/>
    <w:rsid w:val="00B85872"/>
    <w:rsid w:val="00B85C55"/>
    <w:rsid w:val="00B85FA7"/>
    <w:rsid w:val="00B85FBD"/>
    <w:rsid w:val="00B862C0"/>
    <w:rsid w:val="00B863D8"/>
    <w:rsid w:val="00B86757"/>
    <w:rsid w:val="00B868C4"/>
    <w:rsid w:val="00B86A8E"/>
    <w:rsid w:val="00B86BB3"/>
    <w:rsid w:val="00B86FFF"/>
    <w:rsid w:val="00B87536"/>
    <w:rsid w:val="00B87809"/>
    <w:rsid w:val="00B879D1"/>
    <w:rsid w:val="00B87D3C"/>
    <w:rsid w:val="00B87F79"/>
    <w:rsid w:val="00B902C0"/>
    <w:rsid w:val="00B904A6"/>
    <w:rsid w:val="00B90648"/>
    <w:rsid w:val="00B911DE"/>
    <w:rsid w:val="00B913C0"/>
    <w:rsid w:val="00B91CE3"/>
    <w:rsid w:val="00B928D7"/>
    <w:rsid w:val="00B92940"/>
    <w:rsid w:val="00B9348B"/>
    <w:rsid w:val="00B9387D"/>
    <w:rsid w:val="00B93A7E"/>
    <w:rsid w:val="00B93D73"/>
    <w:rsid w:val="00B93FDF"/>
    <w:rsid w:val="00B94486"/>
    <w:rsid w:val="00B945B0"/>
    <w:rsid w:val="00B9469C"/>
    <w:rsid w:val="00B94C52"/>
    <w:rsid w:val="00B94D2B"/>
    <w:rsid w:val="00B95070"/>
    <w:rsid w:val="00B958D8"/>
    <w:rsid w:val="00B95C4D"/>
    <w:rsid w:val="00B96221"/>
    <w:rsid w:val="00B96340"/>
    <w:rsid w:val="00B96671"/>
    <w:rsid w:val="00B96C00"/>
    <w:rsid w:val="00B96E68"/>
    <w:rsid w:val="00B9706B"/>
    <w:rsid w:val="00B9743B"/>
    <w:rsid w:val="00B978A2"/>
    <w:rsid w:val="00B97B00"/>
    <w:rsid w:val="00B97DB5"/>
    <w:rsid w:val="00B97F12"/>
    <w:rsid w:val="00BA0040"/>
    <w:rsid w:val="00BA06CC"/>
    <w:rsid w:val="00BA07E5"/>
    <w:rsid w:val="00BA0AF4"/>
    <w:rsid w:val="00BA0B8D"/>
    <w:rsid w:val="00BA0BA7"/>
    <w:rsid w:val="00BA1A6F"/>
    <w:rsid w:val="00BA1B11"/>
    <w:rsid w:val="00BA1F24"/>
    <w:rsid w:val="00BA21BD"/>
    <w:rsid w:val="00BA2B12"/>
    <w:rsid w:val="00BA2DD0"/>
    <w:rsid w:val="00BA2F6C"/>
    <w:rsid w:val="00BA35E0"/>
    <w:rsid w:val="00BA3942"/>
    <w:rsid w:val="00BA39C2"/>
    <w:rsid w:val="00BA3D2B"/>
    <w:rsid w:val="00BA4214"/>
    <w:rsid w:val="00BA4332"/>
    <w:rsid w:val="00BA4569"/>
    <w:rsid w:val="00BA53A3"/>
    <w:rsid w:val="00BA56CA"/>
    <w:rsid w:val="00BA624D"/>
    <w:rsid w:val="00BA6B40"/>
    <w:rsid w:val="00BA6F80"/>
    <w:rsid w:val="00BA7385"/>
    <w:rsid w:val="00BA7C33"/>
    <w:rsid w:val="00BA7D07"/>
    <w:rsid w:val="00BA7DE0"/>
    <w:rsid w:val="00BB1014"/>
    <w:rsid w:val="00BB10EA"/>
    <w:rsid w:val="00BB1ED0"/>
    <w:rsid w:val="00BB27AE"/>
    <w:rsid w:val="00BB2DBD"/>
    <w:rsid w:val="00BB2F11"/>
    <w:rsid w:val="00BB3352"/>
    <w:rsid w:val="00BB3431"/>
    <w:rsid w:val="00BB3AB2"/>
    <w:rsid w:val="00BB3B16"/>
    <w:rsid w:val="00BB3B26"/>
    <w:rsid w:val="00BB4770"/>
    <w:rsid w:val="00BB4DBC"/>
    <w:rsid w:val="00BB6100"/>
    <w:rsid w:val="00BB64B1"/>
    <w:rsid w:val="00BB6913"/>
    <w:rsid w:val="00BB6A48"/>
    <w:rsid w:val="00BB6AC0"/>
    <w:rsid w:val="00BB78F9"/>
    <w:rsid w:val="00BB7C29"/>
    <w:rsid w:val="00BC00B8"/>
    <w:rsid w:val="00BC04A1"/>
    <w:rsid w:val="00BC064A"/>
    <w:rsid w:val="00BC066B"/>
    <w:rsid w:val="00BC0BBC"/>
    <w:rsid w:val="00BC0CFF"/>
    <w:rsid w:val="00BC1720"/>
    <w:rsid w:val="00BC1BB2"/>
    <w:rsid w:val="00BC24BB"/>
    <w:rsid w:val="00BC2AD4"/>
    <w:rsid w:val="00BC2B98"/>
    <w:rsid w:val="00BC3CC1"/>
    <w:rsid w:val="00BC3DC3"/>
    <w:rsid w:val="00BC422C"/>
    <w:rsid w:val="00BC4420"/>
    <w:rsid w:val="00BC464B"/>
    <w:rsid w:val="00BC4BDE"/>
    <w:rsid w:val="00BC5A33"/>
    <w:rsid w:val="00BC5BB0"/>
    <w:rsid w:val="00BC6120"/>
    <w:rsid w:val="00BC6170"/>
    <w:rsid w:val="00BC6488"/>
    <w:rsid w:val="00BC6BC1"/>
    <w:rsid w:val="00BC7140"/>
    <w:rsid w:val="00BC7CB3"/>
    <w:rsid w:val="00BD0407"/>
    <w:rsid w:val="00BD0821"/>
    <w:rsid w:val="00BD087B"/>
    <w:rsid w:val="00BD094E"/>
    <w:rsid w:val="00BD0EAE"/>
    <w:rsid w:val="00BD1428"/>
    <w:rsid w:val="00BD24A7"/>
    <w:rsid w:val="00BD251B"/>
    <w:rsid w:val="00BD3148"/>
    <w:rsid w:val="00BD39F1"/>
    <w:rsid w:val="00BD3E0B"/>
    <w:rsid w:val="00BD3EA6"/>
    <w:rsid w:val="00BD4277"/>
    <w:rsid w:val="00BD44E2"/>
    <w:rsid w:val="00BD476C"/>
    <w:rsid w:val="00BD4804"/>
    <w:rsid w:val="00BD4D56"/>
    <w:rsid w:val="00BD5574"/>
    <w:rsid w:val="00BD5E05"/>
    <w:rsid w:val="00BD5FBB"/>
    <w:rsid w:val="00BD613F"/>
    <w:rsid w:val="00BD6681"/>
    <w:rsid w:val="00BD6848"/>
    <w:rsid w:val="00BD6AA4"/>
    <w:rsid w:val="00BD74A9"/>
    <w:rsid w:val="00BD7AD1"/>
    <w:rsid w:val="00BD7DF9"/>
    <w:rsid w:val="00BD7E7D"/>
    <w:rsid w:val="00BE00CB"/>
    <w:rsid w:val="00BE0649"/>
    <w:rsid w:val="00BE067C"/>
    <w:rsid w:val="00BE06C5"/>
    <w:rsid w:val="00BE06DC"/>
    <w:rsid w:val="00BE0A10"/>
    <w:rsid w:val="00BE0B77"/>
    <w:rsid w:val="00BE1DCA"/>
    <w:rsid w:val="00BE27DA"/>
    <w:rsid w:val="00BE2B0A"/>
    <w:rsid w:val="00BE2D74"/>
    <w:rsid w:val="00BE2DD8"/>
    <w:rsid w:val="00BE33B9"/>
    <w:rsid w:val="00BE38BF"/>
    <w:rsid w:val="00BE39F7"/>
    <w:rsid w:val="00BE3AF8"/>
    <w:rsid w:val="00BE41BA"/>
    <w:rsid w:val="00BE4998"/>
    <w:rsid w:val="00BE4EC4"/>
    <w:rsid w:val="00BE4FC9"/>
    <w:rsid w:val="00BE57A1"/>
    <w:rsid w:val="00BE5A77"/>
    <w:rsid w:val="00BE5E86"/>
    <w:rsid w:val="00BE6043"/>
    <w:rsid w:val="00BE616C"/>
    <w:rsid w:val="00BE6E42"/>
    <w:rsid w:val="00BE6F33"/>
    <w:rsid w:val="00BE763A"/>
    <w:rsid w:val="00BE7C4D"/>
    <w:rsid w:val="00BE7CCD"/>
    <w:rsid w:val="00BF01B8"/>
    <w:rsid w:val="00BF14F1"/>
    <w:rsid w:val="00BF1B81"/>
    <w:rsid w:val="00BF2016"/>
    <w:rsid w:val="00BF2828"/>
    <w:rsid w:val="00BF2DCB"/>
    <w:rsid w:val="00BF3271"/>
    <w:rsid w:val="00BF391D"/>
    <w:rsid w:val="00BF3B65"/>
    <w:rsid w:val="00BF456A"/>
    <w:rsid w:val="00BF4785"/>
    <w:rsid w:val="00BF4928"/>
    <w:rsid w:val="00BF4FBE"/>
    <w:rsid w:val="00BF53BA"/>
    <w:rsid w:val="00BF555A"/>
    <w:rsid w:val="00BF593B"/>
    <w:rsid w:val="00BF5BD5"/>
    <w:rsid w:val="00BF606A"/>
    <w:rsid w:val="00BF60AF"/>
    <w:rsid w:val="00BF634C"/>
    <w:rsid w:val="00BF673E"/>
    <w:rsid w:val="00BF682C"/>
    <w:rsid w:val="00BF693C"/>
    <w:rsid w:val="00BF6A21"/>
    <w:rsid w:val="00BF6A7D"/>
    <w:rsid w:val="00BF6BA9"/>
    <w:rsid w:val="00BF71EF"/>
    <w:rsid w:val="00BF72BE"/>
    <w:rsid w:val="00BF772B"/>
    <w:rsid w:val="00BF7C3F"/>
    <w:rsid w:val="00BF7D7A"/>
    <w:rsid w:val="00C00202"/>
    <w:rsid w:val="00C00591"/>
    <w:rsid w:val="00C01017"/>
    <w:rsid w:val="00C0186C"/>
    <w:rsid w:val="00C01EE0"/>
    <w:rsid w:val="00C03208"/>
    <w:rsid w:val="00C03360"/>
    <w:rsid w:val="00C0367B"/>
    <w:rsid w:val="00C0367E"/>
    <w:rsid w:val="00C037BB"/>
    <w:rsid w:val="00C03AE6"/>
    <w:rsid w:val="00C048AC"/>
    <w:rsid w:val="00C049EF"/>
    <w:rsid w:val="00C04D17"/>
    <w:rsid w:val="00C052E4"/>
    <w:rsid w:val="00C063C4"/>
    <w:rsid w:val="00C0644D"/>
    <w:rsid w:val="00C06566"/>
    <w:rsid w:val="00C06EEF"/>
    <w:rsid w:val="00C07DA8"/>
    <w:rsid w:val="00C07FE0"/>
    <w:rsid w:val="00C1012C"/>
    <w:rsid w:val="00C10313"/>
    <w:rsid w:val="00C112CD"/>
    <w:rsid w:val="00C1132D"/>
    <w:rsid w:val="00C11509"/>
    <w:rsid w:val="00C11608"/>
    <w:rsid w:val="00C11D6B"/>
    <w:rsid w:val="00C11F2D"/>
    <w:rsid w:val="00C120C3"/>
    <w:rsid w:val="00C121CD"/>
    <w:rsid w:val="00C12324"/>
    <w:rsid w:val="00C124C5"/>
    <w:rsid w:val="00C1257E"/>
    <w:rsid w:val="00C12720"/>
    <w:rsid w:val="00C133BA"/>
    <w:rsid w:val="00C13846"/>
    <w:rsid w:val="00C13EB9"/>
    <w:rsid w:val="00C14035"/>
    <w:rsid w:val="00C14648"/>
    <w:rsid w:val="00C14801"/>
    <w:rsid w:val="00C14803"/>
    <w:rsid w:val="00C14A2C"/>
    <w:rsid w:val="00C14B83"/>
    <w:rsid w:val="00C14B94"/>
    <w:rsid w:val="00C14F22"/>
    <w:rsid w:val="00C153EA"/>
    <w:rsid w:val="00C156EC"/>
    <w:rsid w:val="00C1576A"/>
    <w:rsid w:val="00C15BF3"/>
    <w:rsid w:val="00C15C5C"/>
    <w:rsid w:val="00C1614E"/>
    <w:rsid w:val="00C166DB"/>
    <w:rsid w:val="00C1677A"/>
    <w:rsid w:val="00C16892"/>
    <w:rsid w:val="00C16938"/>
    <w:rsid w:val="00C16B99"/>
    <w:rsid w:val="00C17596"/>
    <w:rsid w:val="00C17922"/>
    <w:rsid w:val="00C17AC2"/>
    <w:rsid w:val="00C20983"/>
    <w:rsid w:val="00C20A35"/>
    <w:rsid w:val="00C20A68"/>
    <w:rsid w:val="00C20DE4"/>
    <w:rsid w:val="00C21045"/>
    <w:rsid w:val="00C213FF"/>
    <w:rsid w:val="00C2142A"/>
    <w:rsid w:val="00C21D49"/>
    <w:rsid w:val="00C22102"/>
    <w:rsid w:val="00C22B63"/>
    <w:rsid w:val="00C22D85"/>
    <w:rsid w:val="00C22DB3"/>
    <w:rsid w:val="00C22F0B"/>
    <w:rsid w:val="00C22F55"/>
    <w:rsid w:val="00C2305A"/>
    <w:rsid w:val="00C23099"/>
    <w:rsid w:val="00C231E8"/>
    <w:rsid w:val="00C23ADE"/>
    <w:rsid w:val="00C23C88"/>
    <w:rsid w:val="00C23CC9"/>
    <w:rsid w:val="00C23E2F"/>
    <w:rsid w:val="00C241E2"/>
    <w:rsid w:val="00C242D0"/>
    <w:rsid w:val="00C242D8"/>
    <w:rsid w:val="00C24D00"/>
    <w:rsid w:val="00C2529C"/>
    <w:rsid w:val="00C25504"/>
    <w:rsid w:val="00C2591C"/>
    <w:rsid w:val="00C2613F"/>
    <w:rsid w:val="00C26639"/>
    <w:rsid w:val="00C26AC8"/>
    <w:rsid w:val="00C271AF"/>
    <w:rsid w:val="00C272FC"/>
    <w:rsid w:val="00C274CE"/>
    <w:rsid w:val="00C27EBF"/>
    <w:rsid w:val="00C30B3D"/>
    <w:rsid w:val="00C30DC2"/>
    <w:rsid w:val="00C31572"/>
    <w:rsid w:val="00C31893"/>
    <w:rsid w:val="00C3194B"/>
    <w:rsid w:val="00C31C90"/>
    <w:rsid w:val="00C31E0B"/>
    <w:rsid w:val="00C3257F"/>
    <w:rsid w:val="00C325E5"/>
    <w:rsid w:val="00C326B8"/>
    <w:rsid w:val="00C326C6"/>
    <w:rsid w:val="00C326D4"/>
    <w:rsid w:val="00C329D8"/>
    <w:rsid w:val="00C330B1"/>
    <w:rsid w:val="00C33327"/>
    <w:rsid w:val="00C33993"/>
    <w:rsid w:val="00C33AE2"/>
    <w:rsid w:val="00C33F95"/>
    <w:rsid w:val="00C340DE"/>
    <w:rsid w:val="00C34417"/>
    <w:rsid w:val="00C34B11"/>
    <w:rsid w:val="00C34B37"/>
    <w:rsid w:val="00C353FB"/>
    <w:rsid w:val="00C35481"/>
    <w:rsid w:val="00C355BD"/>
    <w:rsid w:val="00C356F3"/>
    <w:rsid w:val="00C35A31"/>
    <w:rsid w:val="00C35A89"/>
    <w:rsid w:val="00C35D9C"/>
    <w:rsid w:val="00C35DAD"/>
    <w:rsid w:val="00C36452"/>
    <w:rsid w:val="00C36A7E"/>
    <w:rsid w:val="00C36F7A"/>
    <w:rsid w:val="00C3709A"/>
    <w:rsid w:val="00C373BE"/>
    <w:rsid w:val="00C3768E"/>
    <w:rsid w:val="00C37759"/>
    <w:rsid w:val="00C40017"/>
    <w:rsid w:val="00C4076A"/>
    <w:rsid w:val="00C409BC"/>
    <w:rsid w:val="00C416C2"/>
    <w:rsid w:val="00C4202C"/>
    <w:rsid w:val="00C420D9"/>
    <w:rsid w:val="00C42618"/>
    <w:rsid w:val="00C42947"/>
    <w:rsid w:val="00C42BF2"/>
    <w:rsid w:val="00C42FC9"/>
    <w:rsid w:val="00C4345D"/>
    <w:rsid w:val="00C4408D"/>
    <w:rsid w:val="00C441B0"/>
    <w:rsid w:val="00C44212"/>
    <w:rsid w:val="00C444CC"/>
    <w:rsid w:val="00C445E2"/>
    <w:rsid w:val="00C44735"/>
    <w:rsid w:val="00C44A64"/>
    <w:rsid w:val="00C45137"/>
    <w:rsid w:val="00C459BE"/>
    <w:rsid w:val="00C45EE5"/>
    <w:rsid w:val="00C466F4"/>
    <w:rsid w:val="00C468EA"/>
    <w:rsid w:val="00C46B4B"/>
    <w:rsid w:val="00C46D6F"/>
    <w:rsid w:val="00C46D79"/>
    <w:rsid w:val="00C46EE9"/>
    <w:rsid w:val="00C46F1E"/>
    <w:rsid w:val="00C46F94"/>
    <w:rsid w:val="00C4780B"/>
    <w:rsid w:val="00C502EC"/>
    <w:rsid w:val="00C50896"/>
    <w:rsid w:val="00C508C0"/>
    <w:rsid w:val="00C50925"/>
    <w:rsid w:val="00C509E2"/>
    <w:rsid w:val="00C50C37"/>
    <w:rsid w:val="00C50FA6"/>
    <w:rsid w:val="00C510AF"/>
    <w:rsid w:val="00C51235"/>
    <w:rsid w:val="00C51264"/>
    <w:rsid w:val="00C514CB"/>
    <w:rsid w:val="00C51551"/>
    <w:rsid w:val="00C515FB"/>
    <w:rsid w:val="00C51AF7"/>
    <w:rsid w:val="00C51E4A"/>
    <w:rsid w:val="00C52C71"/>
    <w:rsid w:val="00C52E3F"/>
    <w:rsid w:val="00C53321"/>
    <w:rsid w:val="00C533CF"/>
    <w:rsid w:val="00C533E4"/>
    <w:rsid w:val="00C536D1"/>
    <w:rsid w:val="00C5381D"/>
    <w:rsid w:val="00C5384F"/>
    <w:rsid w:val="00C53D7E"/>
    <w:rsid w:val="00C53FC1"/>
    <w:rsid w:val="00C5432D"/>
    <w:rsid w:val="00C544C5"/>
    <w:rsid w:val="00C549F6"/>
    <w:rsid w:val="00C5505D"/>
    <w:rsid w:val="00C5553A"/>
    <w:rsid w:val="00C559D6"/>
    <w:rsid w:val="00C56382"/>
    <w:rsid w:val="00C56C6A"/>
    <w:rsid w:val="00C57392"/>
    <w:rsid w:val="00C57555"/>
    <w:rsid w:val="00C57609"/>
    <w:rsid w:val="00C576A9"/>
    <w:rsid w:val="00C60302"/>
    <w:rsid w:val="00C607DA"/>
    <w:rsid w:val="00C60AF6"/>
    <w:rsid w:val="00C60CBB"/>
    <w:rsid w:val="00C61A16"/>
    <w:rsid w:val="00C62086"/>
    <w:rsid w:val="00C62586"/>
    <w:rsid w:val="00C6314E"/>
    <w:rsid w:val="00C63261"/>
    <w:rsid w:val="00C636B4"/>
    <w:rsid w:val="00C63874"/>
    <w:rsid w:val="00C63F86"/>
    <w:rsid w:val="00C64238"/>
    <w:rsid w:val="00C642DB"/>
    <w:rsid w:val="00C646AF"/>
    <w:rsid w:val="00C65359"/>
    <w:rsid w:val="00C6550B"/>
    <w:rsid w:val="00C6566C"/>
    <w:rsid w:val="00C65AE8"/>
    <w:rsid w:val="00C65B3F"/>
    <w:rsid w:val="00C65BBA"/>
    <w:rsid w:val="00C65E28"/>
    <w:rsid w:val="00C6708D"/>
    <w:rsid w:val="00C6709B"/>
    <w:rsid w:val="00C67993"/>
    <w:rsid w:val="00C701FB"/>
    <w:rsid w:val="00C704C6"/>
    <w:rsid w:val="00C7053A"/>
    <w:rsid w:val="00C7073A"/>
    <w:rsid w:val="00C71CB5"/>
    <w:rsid w:val="00C720E2"/>
    <w:rsid w:val="00C72FD4"/>
    <w:rsid w:val="00C73168"/>
    <w:rsid w:val="00C73677"/>
    <w:rsid w:val="00C73757"/>
    <w:rsid w:val="00C7412B"/>
    <w:rsid w:val="00C75199"/>
    <w:rsid w:val="00C751EA"/>
    <w:rsid w:val="00C75499"/>
    <w:rsid w:val="00C75D1F"/>
    <w:rsid w:val="00C75DE2"/>
    <w:rsid w:val="00C762C0"/>
    <w:rsid w:val="00C765A5"/>
    <w:rsid w:val="00C7692E"/>
    <w:rsid w:val="00C769E7"/>
    <w:rsid w:val="00C76B4A"/>
    <w:rsid w:val="00C77A97"/>
    <w:rsid w:val="00C77F28"/>
    <w:rsid w:val="00C800FB"/>
    <w:rsid w:val="00C8012A"/>
    <w:rsid w:val="00C803BB"/>
    <w:rsid w:val="00C803C5"/>
    <w:rsid w:val="00C8096C"/>
    <w:rsid w:val="00C80E08"/>
    <w:rsid w:val="00C8100B"/>
    <w:rsid w:val="00C81037"/>
    <w:rsid w:val="00C810A5"/>
    <w:rsid w:val="00C811CA"/>
    <w:rsid w:val="00C812BA"/>
    <w:rsid w:val="00C8149C"/>
    <w:rsid w:val="00C8164A"/>
    <w:rsid w:val="00C818B2"/>
    <w:rsid w:val="00C819E3"/>
    <w:rsid w:val="00C81CAD"/>
    <w:rsid w:val="00C81F85"/>
    <w:rsid w:val="00C83187"/>
    <w:rsid w:val="00C834A3"/>
    <w:rsid w:val="00C8356F"/>
    <w:rsid w:val="00C84061"/>
    <w:rsid w:val="00C8434B"/>
    <w:rsid w:val="00C843B0"/>
    <w:rsid w:val="00C844D3"/>
    <w:rsid w:val="00C84660"/>
    <w:rsid w:val="00C84901"/>
    <w:rsid w:val="00C849BA"/>
    <w:rsid w:val="00C84B1F"/>
    <w:rsid w:val="00C8513D"/>
    <w:rsid w:val="00C85A64"/>
    <w:rsid w:val="00C85DBD"/>
    <w:rsid w:val="00C85F87"/>
    <w:rsid w:val="00C86B8F"/>
    <w:rsid w:val="00C86D4F"/>
    <w:rsid w:val="00C86E84"/>
    <w:rsid w:val="00C86FE3"/>
    <w:rsid w:val="00C877FD"/>
    <w:rsid w:val="00C87D17"/>
    <w:rsid w:val="00C87E02"/>
    <w:rsid w:val="00C9050E"/>
    <w:rsid w:val="00C90C98"/>
    <w:rsid w:val="00C9121E"/>
    <w:rsid w:val="00C91237"/>
    <w:rsid w:val="00C913D7"/>
    <w:rsid w:val="00C91A50"/>
    <w:rsid w:val="00C92033"/>
    <w:rsid w:val="00C9249D"/>
    <w:rsid w:val="00C9258E"/>
    <w:rsid w:val="00C92641"/>
    <w:rsid w:val="00C92C9F"/>
    <w:rsid w:val="00C92CEE"/>
    <w:rsid w:val="00C92E42"/>
    <w:rsid w:val="00C9338A"/>
    <w:rsid w:val="00C934C3"/>
    <w:rsid w:val="00C93BC1"/>
    <w:rsid w:val="00C948E9"/>
    <w:rsid w:val="00C95116"/>
    <w:rsid w:val="00C95223"/>
    <w:rsid w:val="00C9571C"/>
    <w:rsid w:val="00C95933"/>
    <w:rsid w:val="00C95DDF"/>
    <w:rsid w:val="00C95EC6"/>
    <w:rsid w:val="00C96074"/>
    <w:rsid w:val="00C964A6"/>
    <w:rsid w:val="00C96727"/>
    <w:rsid w:val="00C96DCE"/>
    <w:rsid w:val="00C96E0B"/>
    <w:rsid w:val="00C97E32"/>
    <w:rsid w:val="00CA013A"/>
    <w:rsid w:val="00CA015F"/>
    <w:rsid w:val="00CA0291"/>
    <w:rsid w:val="00CA0C92"/>
    <w:rsid w:val="00CA0E21"/>
    <w:rsid w:val="00CA0F54"/>
    <w:rsid w:val="00CA1311"/>
    <w:rsid w:val="00CA1382"/>
    <w:rsid w:val="00CA14D3"/>
    <w:rsid w:val="00CA203F"/>
    <w:rsid w:val="00CA27EF"/>
    <w:rsid w:val="00CA28AB"/>
    <w:rsid w:val="00CA2AF8"/>
    <w:rsid w:val="00CA3534"/>
    <w:rsid w:val="00CA3563"/>
    <w:rsid w:val="00CA35A8"/>
    <w:rsid w:val="00CA3A03"/>
    <w:rsid w:val="00CA3A74"/>
    <w:rsid w:val="00CA3BC3"/>
    <w:rsid w:val="00CA3F5E"/>
    <w:rsid w:val="00CA41D2"/>
    <w:rsid w:val="00CA4233"/>
    <w:rsid w:val="00CA4418"/>
    <w:rsid w:val="00CA45A6"/>
    <w:rsid w:val="00CA4914"/>
    <w:rsid w:val="00CA4C75"/>
    <w:rsid w:val="00CA4D70"/>
    <w:rsid w:val="00CA4F20"/>
    <w:rsid w:val="00CA5171"/>
    <w:rsid w:val="00CA51F4"/>
    <w:rsid w:val="00CA546D"/>
    <w:rsid w:val="00CA5706"/>
    <w:rsid w:val="00CA5A53"/>
    <w:rsid w:val="00CA5C34"/>
    <w:rsid w:val="00CA60AD"/>
    <w:rsid w:val="00CA6693"/>
    <w:rsid w:val="00CA67AD"/>
    <w:rsid w:val="00CA7363"/>
    <w:rsid w:val="00CB135A"/>
    <w:rsid w:val="00CB169C"/>
    <w:rsid w:val="00CB1A0C"/>
    <w:rsid w:val="00CB1BD6"/>
    <w:rsid w:val="00CB293C"/>
    <w:rsid w:val="00CB29EA"/>
    <w:rsid w:val="00CB2BE2"/>
    <w:rsid w:val="00CB2CF1"/>
    <w:rsid w:val="00CB318D"/>
    <w:rsid w:val="00CB38A7"/>
    <w:rsid w:val="00CB3AA6"/>
    <w:rsid w:val="00CB3ADB"/>
    <w:rsid w:val="00CB3DD5"/>
    <w:rsid w:val="00CB3FD1"/>
    <w:rsid w:val="00CB40B2"/>
    <w:rsid w:val="00CB4AE6"/>
    <w:rsid w:val="00CB505C"/>
    <w:rsid w:val="00CB5116"/>
    <w:rsid w:val="00CB57FD"/>
    <w:rsid w:val="00CB59A2"/>
    <w:rsid w:val="00CB5BEF"/>
    <w:rsid w:val="00CB5C60"/>
    <w:rsid w:val="00CB6222"/>
    <w:rsid w:val="00CB6439"/>
    <w:rsid w:val="00CB67C3"/>
    <w:rsid w:val="00CB6A06"/>
    <w:rsid w:val="00CB6AAC"/>
    <w:rsid w:val="00CB6C30"/>
    <w:rsid w:val="00CB6D8B"/>
    <w:rsid w:val="00CB6E16"/>
    <w:rsid w:val="00CB717C"/>
    <w:rsid w:val="00CB7364"/>
    <w:rsid w:val="00CB776F"/>
    <w:rsid w:val="00CC00C4"/>
    <w:rsid w:val="00CC0522"/>
    <w:rsid w:val="00CC0CC6"/>
    <w:rsid w:val="00CC0E2E"/>
    <w:rsid w:val="00CC1072"/>
    <w:rsid w:val="00CC1147"/>
    <w:rsid w:val="00CC13E7"/>
    <w:rsid w:val="00CC1453"/>
    <w:rsid w:val="00CC1784"/>
    <w:rsid w:val="00CC1B15"/>
    <w:rsid w:val="00CC1D9B"/>
    <w:rsid w:val="00CC203B"/>
    <w:rsid w:val="00CC2D5F"/>
    <w:rsid w:val="00CC3474"/>
    <w:rsid w:val="00CC3E99"/>
    <w:rsid w:val="00CC4187"/>
    <w:rsid w:val="00CC4352"/>
    <w:rsid w:val="00CC4AF4"/>
    <w:rsid w:val="00CC4D2D"/>
    <w:rsid w:val="00CC560A"/>
    <w:rsid w:val="00CC568C"/>
    <w:rsid w:val="00CC64B8"/>
    <w:rsid w:val="00CC6B8D"/>
    <w:rsid w:val="00CC6CE7"/>
    <w:rsid w:val="00CC753F"/>
    <w:rsid w:val="00CC7E8E"/>
    <w:rsid w:val="00CD0A81"/>
    <w:rsid w:val="00CD0B89"/>
    <w:rsid w:val="00CD0FE8"/>
    <w:rsid w:val="00CD1404"/>
    <w:rsid w:val="00CD1DB6"/>
    <w:rsid w:val="00CD2B00"/>
    <w:rsid w:val="00CD2B22"/>
    <w:rsid w:val="00CD2CCB"/>
    <w:rsid w:val="00CD2DD4"/>
    <w:rsid w:val="00CD3B50"/>
    <w:rsid w:val="00CD3BCF"/>
    <w:rsid w:val="00CD3C99"/>
    <w:rsid w:val="00CD4056"/>
    <w:rsid w:val="00CD4DBB"/>
    <w:rsid w:val="00CD4EC4"/>
    <w:rsid w:val="00CD5267"/>
    <w:rsid w:val="00CD52C2"/>
    <w:rsid w:val="00CD5356"/>
    <w:rsid w:val="00CD539D"/>
    <w:rsid w:val="00CD570F"/>
    <w:rsid w:val="00CD5D60"/>
    <w:rsid w:val="00CD67B3"/>
    <w:rsid w:val="00CD67FA"/>
    <w:rsid w:val="00CD79D6"/>
    <w:rsid w:val="00CD7C66"/>
    <w:rsid w:val="00CD7EC8"/>
    <w:rsid w:val="00CE07AE"/>
    <w:rsid w:val="00CE08C5"/>
    <w:rsid w:val="00CE1106"/>
    <w:rsid w:val="00CE16B3"/>
    <w:rsid w:val="00CE21C9"/>
    <w:rsid w:val="00CE25D0"/>
    <w:rsid w:val="00CE2C38"/>
    <w:rsid w:val="00CE32FB"/>
    <w:rsid w:val="00CE3738"/>
    <w:rsid w:val="00CE473A"/>
    <w:rsid w:val="00CE48E2"/>
    <w:rsid w:val="00CE48F8"/>
    <w:rsid w:val="00CE4902"/>
    <w:rsid w:val="00CE4FB9"/>
    <w:rsid w:val="00CE5B6F"/>
    <w:rsid w:val="00CE67CC"/>
    <w:rsid w:val="00CE68E6"/>
    <w:rsid w:val="00CE6934"/>
    <w:rsid w:val="00CE6DE0"/>
    <w:rsid w:val="00CE7408"/>
    <w:rsid w:val="00CE742B"/>
    <w:rsid w:val="00CE7491"/>
    <w:rsid w:val="00CE7693"/>
    <w:rsid w:val="00CE787C"/>
    <w:rsid w:val="00CE78FD"/>
    <w:rsid w:val="00CE7E19"/>
    <w:rsid w:val="00CF01EA"/>
    <w:rsid w:val="00CF03F5"/>
    <w:rsid w:val="00CF0520"/>
    <w:rsid w:val="00CF0813"/>
    <w:rsid w:val="00CF0AA6"/>
    <w:rsid w:val="00CF1406"/>
    <w:rsid w:val="00CF16DC"/>
    <w:rsid w:val="00CF16EB"/>
    <w:rsid w:val="00CF1C79"/>
    <w:rsid w:val="00CF1DD9"/>
    <w:rsid w:val="00CF1F8B"/>
    <w:rsid w:val="00CF25EA"/>
    <w:rsid w:val="00CF2CD0"/>
    <w:rsid w:val="00CF310F"/>
    <w:rsid w:val="00CF31C9"/>
    <w:rsid w:val="00CF3404"/>
    <w:rsid w:val="00CF3D5A"/>
    <w:rsid w:val="00CF3E01"/>
    <w:rsid w:val="00CF42B9"/>
    <w:rsid w:val="00CF442F"/>
    <w:rsid w:val="00CF4669"/>
    <w:rsid w:val="00CF4958"/>
    <w:rsid w:val="00CF4B2E"/>
    <w:rsid w:val="00CF4BF0"/>
    <w:rsid w:val="00CF4F47"/>
    <w:rsid w:val="00CF507B"/>
    <w:rsid w:val="00CF600B"/>
    <w:rsid w:val="00CF61DA"/>
    <w:rsid w:val="00CF6668"/>
    <w:rsid w:val="00CF674B"/>
    <w:rsid w:val="00CF6FAF"/>
    <w:rsid w:val="00CF702C"/>
    <w:rsid w:val="00CF721A"/>
    <w:rsid w:val="00CF76FD"/>
    <w:rsid w:val="00CF770D"/>
    <w:rsid w:val="00CF78A2"/>
    <w:rsid w:val="00CF7A1B"/>
    <w:rsid w:val="00CF7EC7"/>
    <w:rsid w:val="00D007FB"/>
    <w:rsid w:val="00D00FAD"/>
    <w:rsid w:val="00D015EF"/>
    <w:rsid w:val="00D019F8"/>
    <w:rsid w:val="00D01DA4"/>
    <w:rsid w:val="00D01E10"/>
    <w:rsid w:val="00D024AC"/>
    <w:rsid w:val="00D025BB"/>
    <w:rsid w:val="00D026E6"/>
    <w:rsid w:val="00D028C9"/>
    <w:rsid w:val="00D0387F"/>
    <w:rsid w:val="00D03D05"/>
    <w:rsid w:val="00D042DF"/>
    <w:rsid w:val="00D046E2"/>
    <w:rsid w:val="00D04E2F"/>
    <w:rsid w:val="00D04F04"/>
    <w:rsid w:val="00D059B0"/>
    <w:rsid w:val="00D0648D"/>
    <w:rsid w:val="00D06492"/>
    <w:rsid w:val="00D06691"/>
    <w:rsid w:val="00D06B32"/>
    <w:rsid w:val="00D06C30"/>
    <w:rsid w:val="00D06D6D"/>
    <w:rsid w:val="00D070B8"/>
    <w:rsid w:val="00D076B3"/>
    <w:rsid w:val="00D07810"/>
    <w:rsid w:val="00D07D3C"/>
    <w:rsid w:val="00D10230"/>
    <w:rsid w:val="00D10A1E"/>
    <w:rsid w:val="00D10E95"/>
    <w:rsid w:val="00D11739"/>
    <w:rsid w:val="00D11C22"/>
    <w:rsid w:val="00D11CBE"/>
    <w:rsid w:val="00D11D16"/>
    <w:rsid w:val="00D12196"/>
    <w:rsid w:val="00D12298"/>
    <w:rsid w:val="00D125C6"/>
    <w:rsid w:val="00D12643"/>
    <w:rsid w:val="00D12F15"/>
    <w:rsid w:val="00D132BA"/>
    <w:rsid w:val="00D13B02"/>
    <w:rsid w:val="00D13BA2"/>
    <w:rsid w:val="00D13FEF"/>
    <w:rsid w:val="00D142FA"/>
    <w:rsid w:val="00D145E8"/>
    <w:rsid w:val="00D14E60"/>
    <w:rsid w:val="00D153E4"/>
    <w:rsid w:val="00D15BE6"/>
    <w:rsid w:val="00D15D70"/>
    <w:rsid w:val="00D167F3"/>
    <w:rsid w:val="00D16A86"/>
    <w:rsid w:val="00D16AAF"/>
    <w:rsid w:val="00D16D6A"/>
    <w:rsid w:val="00D16E8F"/>
    <w:rsid w:val="00D17816"/>
    <w:rsid w:val="00D17B13"/>
    <w:rsid w:val="00D17C1D"/>
    <w:rsid w:val="00D17CD3"/>
    <w:rsid w:val="00D17F31"/>
    <w:rsid w:val="00D20033"/>
    <w:rsid w:val="00D2032A"/>
    <w:rsid w:val="00D20657"/>
    <w:rsid w:val="00D20664"/>
    <w:rsid w:val="00D20CF4"/>
    <w:rsid w:val="00D20EE4"/>
    <w:rsid w:val="00D2121B"/>
    <w:rsid w:val="00D21E6F"/>
    <w:rsid w:val="00D21FD8"/>
    <w:rsid w:val="00D22401"/>
    <w:rsid w:val="00D22574"/>
    <w:rsid w:val="00D22748"/>
    <w:rsid w:val="00D22E43"/>
    <w:rsid w:val="00D23111"/>
    <w:rsid w:val="00D23118"/>
    <w:rsid w:val="00D23212"/>
    <w:rsid w:val="00D2422C"/>
    <w:rsid w:val="00D24B66"/>
    <w:rsid w:val="00D24C0B"/>
    <w:rsid w:val="00D24CED"/>
    <w:rsid w:val="00D254FB"/>
    <w:rsid w:val="00D2557B"/>
    <w:rsid w:val="00D25C2F"/>
    <w:rsid w:val="00D25CF9"/>
    <w:rsid w:val="00D25F5F"/>
    <w:rsid w:val="00D25F73"/>
    <w:rsid w:val="00D26170"/>
    <w:rsid w:val="00D2641D"/>
    <w:rsid w:val="00D26918"/>
    <w:rsid w:val="00D26DFF"/>
    <w:rsid w:val="00D276EF"/>
    <w:rsid w:val="00D277ED"/>
    <w:rsid w:val="00D27D9E"/>
    <w:rsid w:val="00D304F8"/>
    <w:rsid w:val="00D30AA5"/>
    <w:rsid w:val="00D30B82"/>
    <w:rsid w:val="00D31219"/>
    <w:rsid w:val="00D31629"/>
    <w:rsid w:val="00D31857"/>
    <w:rsid w:val="00D31F08"/>
    <w:rsid w:val="00D31F14"/>
    <w:rsid w:val="00D3212B"/>
    <w:rsid w:val="00D322D6"/>
    <w:rsid w:val="00D325D4"/>
    <w:rsid w:val="00D32706"/>
    <w:rsid w:val="00D32749"/>
    <w:rsid w:val="00D3278B"/>
    <w:rsid w:val="00D32CBA"/>
    <w:rsid w:val="00D32DFE"/>
    <w:rsid w:val="00D32E17"/>
    <w:rsid w:val="00D3335D"/>
    <w:rsid w:val="00D33A3A"/>
    <w:rsid w:val="00D33F48"/>
    <w:rsid w:val="00D34823"/>
    <w:rsid w:val="00D3492E"/>
    <w:rsid w:val="00D34BA1"/>
    <w:rsid w:val="00D35022"/>
    <w:rsid w:val="00D35038"/>
    <w:rsid w:val="00D35055"/>
    <w:rsid w:val="00D3669F"/>
    <w:rsid w:val="00D3676E"/>
    <w:rsid w:val="00D36A96"/>
    <w:rsid w:val="00D37121"/>
    <w:rsid w:val="00D37588"/>
    <w:rsid w:val="00D376FE"/>
    <w:rsid w:val="00D37E5E"/>
    <w:rsid w:val="00D403CB"/>
    <w:rsid w:val="00D40B51"/>
    <w:rsid w:val="00D40C67"/>
    <w:rsid w:val="00D41384"/>
    <w:rsid w:val="00D417F7"/>
    <w:rsid w:val="00D42302"/>
    <w:rsid w:val="00D42407"/>
    <w:rsid w:val="00D4293A"/>
    <w:rsid w:val="00D42A22"/>
    <w:rsid w:val="00D42C24"/>
    <w:rsid w:val="00D42CBC"/>
    <w:rsid w:val="00D4323A"/>
    <w:rsid w:val="00D435DE"/>
    <w:rsid w:val="00D435F3"/>
    <w:rsid w:val="00D43A72"/>
    <w:rsid w:val="00D43F9B"/>
    <w:rsid w:val="00D44BB1"/>
    <w:rsid w:val="00D44C22"/>
    <w:rsid w:val="00D44D53"/>
    <w:rsid w:val="00D45A5D"/>
    <w:rsid w:val="00D45C36"/>
    <w:rsid w:val="00D46134"/>
    <w:rsid w:val="00D46148"/>
    <w:rsid w:val="00D46398"/>
    <w:rsid w:val="00D463C2"/>
    <w:rsid w:val="00D468F7"/>
    <w:rsid w:val="00D479B3"/>
    <w:rsid w:val="00D47D7B"/>
    <w:rsid w:val="00D50039"/>
    <w:rsid w:val="00D5007B"/>
    <w:rsid w:val="00D500AD"/>
    <w:rsid w:val="00D50424"/>
    <w:rsid w:val="00D51290"/>
    <w:rsid w:val="00D513F0"/>
    <w:rsid w:val="00D5195A"/>
    <w:rsid w:val="00D51ADA"/>
    <w:rsid w:val="00D51B5B"/>
    <w:rsid w:val="00D52035"/>
    <w:rsid w:val="00D52060"/>
    <w:rsid w:val="00D52536"/>
    <w:rsid w:val="00D52925"/>
    <w:rsid w:val="00D529EE"/>
    <w:rsid w:val="00D52B4D"/>
    <w:rsid w:val="00D536AA"/>
    <w:rsid w:val="00D5383B"/>
    <w:rsid w:val="00D53A51"/>
    <w:rsid w:val="00D53CD8"/>
    <w:rsid w:val="00D53E39"/>
    <w:rsid w:val="00D5409F"/>
    <w:rsid w:val="00D54440"/>
    <w:rsid w:val="00D54627"/>
    <w:rsid w:val="00D5490F"/>
    <w:rsid w:val="00D54A85"/>
    <w:rsid w:val="00D54BBF"/>
    <w:rsid w:val="00D54D57"/>
    <w:rsid w:val="00D54D9F"/>
    <w:rsid w:val="00D54E95"/>
    <w:rsid w:val="00D54ED4"/>
    <w:rsid w:val="00D55D87"/>
    <w:rsid w:val="00D56413"/>
    <w:rsid w:val="00D566EE"/>
    <w:rsid w:val="00D56B55"/>
    <w:rsid w:val="00D5706D"/>
    <w:rsid w:val="00D57A46"/>
    <w:rsid w:val="00D57D92"/>
    <w:rsid w:val="00D57E9C"/>
    <w:rsid w:val="00D6022A"/>
    <w:rsid w:val="00D6044D"/>
    <w:rsid w:val="00D60459"/>
    <w:rsid w:val="00D606C7"/>
    <w:rsid w:val="00D608C9"/>
    <w:rsid w:val="00D60A7B"/>
    <w:rsid w:val="00D618CB"/>
    <w:rsid w:val="00D61D5B"/>
    <w:rsid w:val="00D61E2B"/>
    <w:rsid w:val="00D61FC8"/>
    <w:rsid w:val="00D628CF"/>
    <w:rsid w:val="00D62A2A"/>
    <w:rsid w:val="00D62ACC"/>
    <w:rsid w:val="00D62BFC"/>
    <w:rsid w:val="00D63327"/>
    <w:rsid w:val="00D633B7"/>
    <w:rsid w:val="00D635E5"/>
    <w:rsid w:val="00D637BA"/>
    <w:rsid w:val="00D63A5B"/>
    <w:rsid w:val="00D6470C"/>
    <w:rsid w:val="00D648E6"/>
    <w:rsid w:val="00D649D0"/>
    <w:rsid w:val="00D64D84"/>
    <w:rsid w:val="00D653E2"/>
    <w:rsid w:val="00D6561B"/>
    <w:rsid w:val="00D65800"/>
    <w:rsid w:val="00D65D03"/>
    <w:rsid w:val="00D66697"/>
    <w:rsid w:val="00D669A7"/>
    <w:rsid w:val="00D66D50"/>
    <w:rsid w:val="00D6701D"/>
    <w:rsid w:val="00D6735A"/>
    <w:rsid w:val="00D673CB"/>
    <w:rsid w:val="00D67535"/>
    <w:rsid w:val="00D679D9"/>
    <w:rsid w:val="00D67EEA"/>
    <w:rsid w:val="00D70369"/>
    <w:rsid w:val="00D70489"/>
    <w:rsid w:val="00D708AD"/>
    <w:rsid w:val="00D70EB2"/>
    <w:rsid w:val="00D712AB"/>
    <w:rsid w:val="00D71659"/>
    <w:rsid w:val="00D717BE"/>
    <w:rsid w:val="00D71952"/>
    <w:rsid w:val="00D71A29"/>
    <w:rsid w:val="00D71D89"/>
    <w:rsid w:val="00D72197"/>
    <w:rsid w:val="00D72453"/>
    <w:rsid w:val="00D72B65"/>
    <w:rsid w:val="00D72DBA"/>
    <w:rsid w:val="00D73488"/>
    <w:rsid w:val="00D73723"/>
    <w:rsid w:val="00D7375F"/>
    <w:rsid w:val="00D738D3"/>
    <w:rsid w:val="00D73CEF"/>
    <w:rsid w:val="00D74449"/>
    <w:rsid w:val="00D74774"/>
    <w:rsid w:val="00D74DB2"/>
    <w:rsid w:val="00D7539A"/>
    <w:rsid w:val="00D7572F"/>
    <w:rsid w:val="00D75E08"/>
    <w:rsid w:val="00D75E5C"/>
    <w:rsid w:val="00D760BC"/>
    <w:rsid w:val="00D7660C"/>
    <w:rsid w:val="00D76651"/>
    <w:rsid w:val="00D76737"/>
    <w:rsid w:val="00D76927"/>
    <w:rsid w:val="00D76952"/>
    <w:rsid w:val="00D77304"/>
    <w:rsid w:val="00D773C2"/>
    <w:rsid w:val="00D77704"/>
    <w:rsid w:val="00D779BE"/>
    <w:rsid w:val="00D779F7"/>
    <w:rsid w:val="00D803A0"/>
    <w:rsid w:val="00D80474"/>
    <w:rsid w:val="00D80549"/>
    <w:rsid w:val="00D80ACF"/>
    <w:rsid w:val="00D80DA4"/>
    <w:rsid w:val="00D81340"/>
    <w:rsid w:val="00D8183E"/>
    <w:rsid w:val="00D81BDF"/>
    <w:rsid w:val="00D821F3"/>
    <w:rsid w:val="00D823BC"/>
    <w:rsid w:val="00D82466"/>
    <w:rsid w:val="00D8296B"/>
    <w:rsid w:val="00D82DA7"/>
    <w:rsid w:val="00D83634"/>
    <w:rsid w:val="00D8390F"/>
    <w:rsid w:val="00D83B6D"/>
    <w:rsid w:val="00D83E14"/>
    <w:rsid w:val="00D83E5E"/>
    <w:rsid w:val="00D83E7C"/>
    <w:rsid w:val="00D843C6"/>
    <w:rsid w:val="00D847A5"/>
    <w:rsid w:val="00D848E2"/>
    <w:rsid w:val="00D84B48"/>
    <w:rsid w:val="00D84D82"/>
    <w:rsid w:val="00D85217"/>
    <w:rsid w:val="00D85255"/>
    <w:rsid w:val="00D8525C"/>
    <w:rsid w:val="00D8549C"/>
    <w:rsid w:val="00D858BC"/>
    <w:rsid w:val="00D85AE5"/>
    <w:rsid w:val="00D85BE2"/>
    <w:rsid w:val="00D86239"/>
    <w:rsid w:val="00D8637C"/>
    <w:rsid w:val="00D8658B"/>
    <w:rsid w:val="00D86904"/>
    <w:rsid w:val="00D87119"/>
    <w:rsid w:val="00D872FB"/>
    <w:rsid w:val="00D87542"/>
    <w:rsid w:val="00D87ABD"/>
    <w:rsid w:val="00D90236"/>
    <w:rsid w:val="00D90775"/>
    <w:rsid w:val="00D9084C"/>
    <w:rsid w:val="00D90868"/>
    <w:rsid w:val="00D90A75"/>
    <w:rsid w:val="00D90DCC"/>
    <w:rsid w:val="00D923E4"/>
    <w:rsid w:val="00D929B0"/>
    <w:rsid w:val="00D93A20"/>
    <w:rsid w:val="00D9404F"/>
    <w:rsid w:val="00D942EA"/>
    <w:rsid w:val="00D94430"/>
    <w:rsid w:val="00D945D4"/>
    <w:rsid w:val="00D9478C"/>
    <w:rsid w:val="00D94834"/>
    <w:rsid w:val="00D950FA"/>
    <w:rsid w:val="00D9543F"/>
    <w:rsid w:val="00D95637"/>
    <w:rsid w:val="00D95858"/>
    <w:rsid w:val="00D95B65"/>
    <w:rsid w:val="00D95C20"/>
    <w:rsid w:val="00D95CFF"/>
    <w:rsid w:val="00D95D38"/>
    <w:rsid w:val="00D96097"/>
    <w:rsid w:val="00D96590"/>
    <w:rsid w:val="00D96D0E"/>
    <w:rsid w:val="00D96DC3"/>
    <w:rsid w:val="00D9767B"/>
    <w:rsid w:val="00D97C16"/>
    <w:rsid w:val="00D97C21"/>
    <w:rsid w:val="00DA075E"/>
    <w:rsid w:val="00DA14E1"/>
    <w:rsid w:val="00DA1980"/>
    <w:rsid w:val="00DA1A20"/>
    <w:rsid w:val="00DA277E"/>
    <w:rsid w:val="00DA282C"/>
    <w:rsid w:val="00DA3080"/>
    <w:rsid w:val="00DA337C"/>
    <w:rsid w:val="00DA396C"/>
    <w:rsid w:val="00DA39F2"/>
    <w:rsid w:val="00DA4262"/>
    <w:rsid w:val="00DA42E5"/>
    <w:rsid w:val="00DA43EE"/>
    <w:rsid w:val="00DA46C2"/>
    <w:rsid w:val="00DA4BA2"/>
    <w:rsid w:val="00DA4CBC"/>
    <w:rsid w:val="00DA4DDD"/>
    <w:rsid w:val="00DA4EA9"/>
    <w:rsid w:val="00DA501A"/>
    <w:rsid w:val="00DA5038"/>
    <w:rsid w:val="00DA52B5"/>
    <w:rsid w:val="00DA5630"/>
    <w:rsid w:val="00DA5992"/>
    <w:rsid w:val="00DA5B38"/>
    <w:rsid w:val="00DA5EA5"/>
    <w:rsid w:val="00DA5F8B"/>
    <w:rsid w:val="00DA6088"/>
    <w:rsid w:val="00DA6C73"/>
    <w:rsid w:val="00DA6E0C"/>
    <w:rsid w:val="00DA6F6F"/>
    <w:rsid w:val="00DA6FC7"/>
    <w:rsid w:val="00DA7A1B"/>
    <w:rsid w:val="00DA7DA0"/>
    <w:rsid w:val="00DA7DD2"/>
    <w:rsid w:val="00DB00D3"/>
    <w:rsid w:val="00DB074B"/>
    <w:rsid w:val="00DB0824"/>
    <w:rsid w:val="00DB0845"/>
    <w:rsid w:val="00DB0A00"/>
    <w:rsid w:val="00DB0E06"/>
    <w:rsid w:val="00DB0E60"/>
    <w:rsid w:val="00DB23A8"/>
    <w:rsid w:val="00DB2462"/>
    <w:rsid w:val="00DB2C60"/>
    <w:rsid w:val="00DB3053"/>
    <w:rsid w:val="00DB33CF"/>
    <w:rsid w:val="00DB39CD"/>
    <w:rsid w:val="00DB3A07"/>
    <w:rsid w:val="00DB3A85"/>
    <w:rsid w:val="00DB3A9B"/>
    <w:rsid w:val="00DB3F53"/>
    <w:rsid w:val="00DB402F"/>
    <w:rsid w:val="00DB411E"/>
    <w:rsid w:val="00DB41E5"/>
    <w:rsid w:val="00DB43B3"/>
    <w:rsid w:val="00DB45CB"/>
    <w:rsid w:val="00DB4BA5"/>
    <w:rsid w:val="00DB5571"/>
    <w:rsid w:val="00DB5576"/>
    <w:rsid w:val="00DB55AE"/>
    <w:rsid w:val="00DB5601"/>
    <w:rsid w:val="00DB57D2"/>
    <w:rsid w:val="00DB5CB7"/>
    <w:rsid w:val="00DB5EB0"/>
    <w:rsid w:val="00DB5F10"/>
    <w:rsid w:val="00DB6196"/>
    <w:rsid w:val="00DB62C4"/>
    <w:rsid w:val="00DB657D"/>
    <w:rsid w:val="00DB6D96"/>
    <w:rsid w:val="00DB7028"/>
    <w:rsid w:val="00DB7141"/>
    <w:rsid w:val="00DB7673"/>
    <w:rsid w:val="00DB78B0"/>
    <w:rsid w:val="00DB796E"/>
    <w:rsid w:val="00DB7ACC"/>
    <w:rsid w:val="00DC00A0"/>
    <w:rsid w:val="00DC0F20"/>
    <w:rsid w:val="00DC18B4"/>
    <w:rsid w:val="00DC1A89"/>
    <w:rsid w:val="00DC23BA"/>
    <w:rsid w:val="00DC23D0"/>
    <w:rsid w:val="00DC245B"/>
    <w:rsid w:val="00DC28A9"/>
    <w:rsid w:val="00DC2A7A"/>
    <w:rsid w:val="00DC3D2D"/>
    <w:rsid w:val="00DC4532"/>
    <w:rsid w:val="00DC4967"/>
    <w:rsid w:val="00DC4994"/>
    <w:rsid w:val="00DC4BD6"/>
    <w:rsid w:val="00DC4CAE"/>
    <w:rsid w:val="00DC4D13"/>
    <w:rsid w:val="00DC4E36"/>
    <w:rsid w:val="00DC568E"/>
    <w:rsid w:val="00DC5AC7"/>
    <w:rsid w:val="00DC5D99"/>
    <w:rsid w:val="00DC6119"/>
    <w:rsid w:val="00DC6181"/>
    <w:rsid w:val="00DC620A"/>
    <w:rsid w:val="00DC6501"/>
    <w:rsid w:val="00DC65C0"/>
    <w:rsid w:val="00DC691B"/>
    <w:rsid w:val="00DC6C56"/>
    <w:rsid w:val="00DC6E37"/>
    <w:rsid w:val="00DC751B"/>
    <w:rsid w:val="00DC75CF"/>
    <w:rsid w:val="00DC7FB2"/>
    <w:rsid w:val="00DD013E"/>
    <w:rsid w:val="00DD019A"/>
    <w:rsid w:val="00DD020C"/>
    <w:rsid w:val="00DD0D38"/>
    <w:rsid w:val="00DD17AD"/>
    <w:rsid w:val="00DD1C9D"/>
    <w:rsid w:val="00DD1DCC"/>
    <w:rsid w:val="00DD20B6"/>
    <w:rsid w:val="00DD22E1"/>
    <w:rsid w:val="00DD2852"/>
    <w:rsid w:val="00DD2952"/>
    <w:rsid w:val="00DD31AA"/>
    <w:rsid w:val="00DD3471"/>
    <w:rsid w:val="00DD396D"/>
    <w:rsid w:val="00DD3C68"/>
    <w:rsid w:val="00DD3F81"/>
    <w:rsid w:val="00DD3FAD"/>
    <w:rsid w:val="00DD3FBA"/>
    <w:rsid w:val="00DD4026"/>
    <w:rsid w:val="00DD4185"/>
    <w:rsid w:val="00DD4554"/>
    <w:rsid w:val="00DD489E"/>
    <w:rsid w:val="00DD4D10"/>
    <w:rsid w:val="00DD5151"/>
    <w:rsid w:val="00DD5661"/>
    <w:rsid w:val="00DD569F"/>
    <w:rsid w:val="00DD5E77"/>
    <w:rsid w:val="00DD6007"/>
    <w:rsid w:val="00DD625E"/>
    <w:rsid w:val="00DD6318"/>
    <w:rsid w:val="00DD66A7"/>
    <w:rsid w:val="00DD68B9"/>
    <w:rsid w:val="00DD69B8"/>
    <w:rsid w:val="00DD7C7E"/>
    <w:rsid w:val="00DE0110"/>
    <w:rsid w:val="00DE047B"/>
    <w:rsid w:val="00DE10DA"/>
    <w:rsid w:val="00DE16D0"/>
    <w:rsid w:val="00DE16F6"/>
    <w:rsid w:val="00DE1980"/>
    <w:rsid w:val="00DE1A5D"/>
    <w:rsid w:val="00DE1DAB"/>
    <w:rsid w:val="00DE1EDA"/>
    <w:rsid w:val="00DE20A2"/>
    <w:rsid w:val="00DE2274"/>
    <w:rsid w:val="00DE2355"/>
    <w:rsid w:val="00DE289E"/>
    <w:rsid w:val="00DE2EA1"/>
    <w:rsid w:val="00DE32F7"/>
    <w:rsid w:val="00DE3313"/>
    <w:rsid w:val="00DE3D77"/>
    <w:rsid w:val="00DE3E77"/>
    <w:rsid w:val="00DE3F93"/>
    <w:rsid w:val="00DE40CA"/>
    <w:rsid w:val="00DE416B"/>
    <w:rsid w:val="00DE4253"/>
    <w:rsid w:val="00DE46D3"/>
    <w:rsid w:val="00DE47EE"/>
    <w:rsid w:val="00DE4A46"/>
    <w:rsid w:val="00DE57F3"/>
    <w:rsid w:val="00DE5FDB"/>
    <w:rsid w:val="00DE5FF9"/>
    <w:rsid w:val="00DE6E74"/>
    <w:rsid w:val="00DE6FED"/>
    <w:rsid w:val="00DE7279"/>
    <w:rsid w:val="00DE75DE"/>
    <w:rsid w:val="00DE7648"/>
    <w:rsid w:val="00DE797D"/>
    <w:rsid w:val="00DF03D4"/>
    <w:rsid w:val="00DF0B89"/>
    <w:rsid w:val="00DF0EF1"/>
    <w:rsid w:val="00DF0FBC"/>
    <w:rsid w:val="00DF1150"/>
    <w:rsid w:val="00DF141B"/>
    <w:rsid w:val="00DF1592"/>
    <w:rsid w:val="00DF1918"/>
    <w:rsid w:val="00DF1997"/>
    <w:rsid w:val="00DF1C84"/>
    <w:rsid w:val="00DF1ECC"/>
    <w:rsid w:val="00DF2B2F"/>
    <w:rsid w:val="00DF2BFE"/>
    <w:rsid w:val="00DF2E29"/>
    <w:rsid w:val="00DF2F36"/>
    <w:rsid w:val="00DF311F"/>
    <w:rsid w:val="00DF32A6"/>
    <w:rsid w:val="00DF4366"/>
    <w:rsid w:val="00DF48B9"/>
    <w:rsid w:val="00DF48F5"/>
    <w:rsid w:val="00DF49AE"/>
    <w:rsid w:val="00DF4DDF"/>
    <w:rsid w:val="00DF5716"/>
    <w:rsid w:val="00DF595C"/>
    <w:rsid w:val="00DF5D29"/>
    <w:rsid w:val="00DF5D3A"/>
    <w:rsid w:val="00DF5E2D"/>
    <w:rsid w:val="00DF68AE"/>
    <w:rsid w:val="00DF6BA4"/>
    <w:rsid w:val="00DF6C9A"/>
    <w:rsid w:val="00DF75E9"/>
    <w:rsid w:val="00DF7830"/>
    <w:rsid w:val="00DF7E3C"/>
    <w:rsid w:val="00E0014B"/>
    <w:rsid w:val="00E0019D"/>
    <w:rsid w:val="00E002F2"/>
    <w:rsid w:val="00E00E62"/>
    <w:rsid w:val="00E014AA"/>
    <w:rsid w:val="00E01699"/>
    <w:rsid w:val="00E016F9"/>
    <w:rsid w:val="00E01915"/>
    <w:rsid w:val="00E01C25"/>
    <w:rsid w:val="00E02D4B"/>
    <w:rsid w:val="00E02F6E"/>
    <w:rsid w:val="00E035AA"/>
    <w:rsid w:val="00E03FA3"/>
    <w:rsid w:val="00E05031"/>
    <w:rsid w:val="00E052A1"/>
    <w:rsid w:val="00E05764"/>
    <w:rsid w:val="00E0589E"/>
    <w:rsid w:val="00E06CDA"/>
    <w:rsid w:val="00E07192"/>
    <w:rsid w:val="00E075F9"/>
    <w:rsid w:val="00E076F0"/>
    <w:rsid w:val="00E07C15"/>
    <w:rsid w:val="00E07C1D"/>
    <w:rsid w:val="00E10471"/>
    <w:rsid w:val="00E124B3"/>
    <w:rsid w:val="00E1251F"/>
    <w:rsid w:val="00E12710"/>
    <w:rsid w:val="00E128E0"/>
    <w:rsid w:val="00E12B9B"/>
    <w:rsid w:val="00E13158"/>
    <w:rsid w:val="00E13619"/>
    <w:rsid w:val="00E138A0"/>
    <w:rsid w:val="00E13F49"/>
    <w:rsid w:val="00E1413D"/>
    <w:rsid w:val="00E14BD6"/>
    <w:rsid w:val="00E14C12"/>
    <w:rsid w:val="00E14DCB"/>
    <w:rsid w:val="00E153B6"/>
    <w:rsid w:val="00E1570B"/>
    <w:rsid w:val="00E15C2D"/>
    <w:rsid w:val="00E15E00"/>
    <w:rsid w:val="00E1609B"/>
    <w:rsid w:val="00E16754"/>
    <w:rsid w:val="00E169D1"/>
    <w:rsid w:val="00E169EC"/>
    <w:rsid w:val="00E16A81"/>
    <w:rsid w:val="00E16B44"/>
    <w:rsid w:val="00E17380"/>
    <w:rsid w:val="00E175A8"/>
    <w:rsid w:val="00E17741"/>
    <w:rsid w:val="00E17D99"/>
    <w:rsid w:val="00E17F37"/>
    <w:rsid w:val="00E20A6E"/>
    <w:rsid w:val="00E20CA1"/>
    <w:rsid w:val="00E2100D"/>
    <w:rsid w:val="00E212F8"/>
    <w:rsid w:val="00E2131D"/>
    <w:rsid w:val="00E2160D"/>
    <w:rsid w:val="00E21637"/>
    <w:rsid w:val="00E21907"/>
    <w:rsid w:val="00E21F31"/>
    <w:rsid w:val="00E21FF7"/>
    <w:rsid w:val="00E22055"/>
    <w:rsid w:val="00E22B52"/>
    <w:rsid w:val="00E22C86"/>
    <w:rsid w:val="00E22F77"/>
    <w:rsid w:val="00E23327"/>
    <w:rsid w:val="00E2339D"/>
    <w:rsid w:val="00E234C1"/>
    <w:rsid w:val="00E23D82"/>
    <w:rsid w:val="00E23E0E"/>
    <w:rsid w:val="00E241C9"/>
    <w:rsid w:val="00E2453D"/>
    <w:rsid w:val="00E24715"/>
    <w:rsid w:val="00E2475C"/>
    <w:rsid w:val="00E24C42"/>
    <w:rsid w:val="00E24DDC"/>
    <w:rsid w:val="00E254EC"/>
    <w:rsid w:val="00E2592E"/>
    <w:rsid w:val="00E25DA5"/>
    <w:rsid w:val="00E261B0"/>
    <w:rsid w:val="00E26208"/>
    <w:rsid w:val="00E2687A"/>
    <w:rsid w:val="00E26C9F"/>
    <w:rsid w:val="00E274ED"/>
    <w:rsid w:val="00E279AC"/>
    <w:rsid w:val="00E27B6E"/>
    <w:rsid w:val="00E27E02"/>
    <w:rsid w:val="00E27F8E"/>
    <w:rsid w:val="00E30394"/>
    <w:rsid w:val="00E307F6"/>
    <w:rsid w:val="00E30E66"/>
    <w:rsid w:val="00E316BA"/>
    <w:rsid w:val="00E31D80"/>
    <w:rsid w:val="00E32233"/>
    <w:rsid w:val="00E32878"/>
    <w:rsid w:val="00E32F4D"/>
    <w:rsid w:val="00E330C7"/>
    <w:rsid w:val="00E3313D"/>
    <w:rsid w:val="00E3320F"/>
    <w:rsid w:val="00E334D4"/>
    <w:rsid w:val="00E338FE"/>
    <w:rsid w:val="00E33DB5"/>
    <w:rsid w:val="00E33ECF"/>
    <w:rsid w:val="00E34B19"/>
    <w:rsid w:val="00E35682"/>
    <w:rsid w:val="00E357D0"/>
    <w:rsid w:val="00E35823"/>
    <w:rsid w:val="00E3587A"/>
    <w:rsid w:val="00E35D1E"/>
    <w:rsid w:val="00E36B92"/>
    <w:rsid w:val="00E36C82"/>
    <w:rsid w:val="00E37295"/>
    <w:rsid w:val="00E375EF"/>
    <w:rsid w:val="00E37B9C"/>
    <w:rsid w:val="00E40B6B"/>
    <w:rsid w:val="00E40D36"/>
    <w:rsid w:val="00E4113C"/>
    <w:rsid w:val="00E41658"/>
    <w:rsid w:val="00E418D4"/>
    <w:rsid w:val="00E41A19"/>
    <w:rsid w:val="00E42515"/>
    <w:rsid w:val="00E4251D"/>
    <w:rsid w:val="00E42708"/>
    <w:rsid w:val="00E428CC"/>
    <w:rsid w:val="00E428E4"/>
    <w:rsid w:val="00E42D87"/>
    <w:rsid w:val="00E43077"/>
    <w:rsid w:val="00E430BE"/>
    <w:rsid w:val="00E4348F"/>
    <w:rsid w:val="00E4389F"/>
    <w:rsid w:val="00E439EC"/>
    <w:rsid w:val="00E43D94"/>
    <w:rsid w:val="00E446AC"/>
    <w:rsid w:val="00E44D0B"/>
    <w:rsid w:val="00E44E94"/>
    <w:rsid w:val="00E45422"/>
    <w:rsid w:val="00E458A6"/>
    <w:rsid w:val="00E45A6E"/>
    <w:rsid w:val="00E45DFA"/>
    <w:rsid w:val="00E45EFD"/>
    <w:rsid w:val="00E461C8"/>
    <w:rsid w:val="00E46418"/>
    <w:rsid w:val="00E465D8"/>
    <w:rsid w:val="00E46822"/>
    <w:rsid w:val="00E46EA3"/>
    <w:rsid w:val="00E46ED6"/>
    <w:rsid w:val="00E471C3"/>
    <w:rsid w:val="00E4727A"/>
    <w:rsid w:val="00E47E28"/>
    <w:rsid w:val="00E509FF"/>
    <w:rsid w:val="00E50AD4"/>
    <w:rsid w:val="00E50C21"/>
    <w:rsid w:val="00E50D0B"/>
    <w:rsid w:val="00E50E20"/>
    <w:rsid w:val="00E50F22"/>
    <w:rsid w:val="00E50F3D"/>
    <w:rsid w:val="00E510F5"/>
    <w:rsid w:val="00E511ED"/>
    <w:rsid w:val="00E517E4"/>
    <w:rsid w:val="00E51C1B"/>
    <w:rsid w:val="00E51D86"/>
    <w:rsid w:val="00E52509"/>
    <w:rsid w:val="00E52F4C"/>
    <w:rsid w:val="00E533AD"/>
    <w:rsid w:val="00E535AC"/>
    <w:rsid w:val="00E53BE2"/>
    <w:rsid w:val="00E53D11"/>
    <w:rsid w:val="00E53DA7"/>
    <w:rsid w:val="00E54170"/>
    <w:rsid w:val="00E5475F"/>
    <w:rsid w:val="00E54BBC"/>
    <w:rsid w:val="00E5509B"/>
    <w:rsid w:val="00E553A6"/>
    <w:rsid w:val="00E55436"/>
    <w:rsid w:val="00E55562"/>
    <w:rsid w:val="00E5640B"/>
    <w:rsid w:val="00E56672"/>
    <w:rsid w:val="00E56880"/>
    <w:rsid w:val="00E56EC1"/>
    <w:rsid w:val="00E57537"/>
    <w:rsid w:val="00E57895"/>
    <w:rsid w:val="00E6018C"/>
    <w:rsid w:val="00E601DE"/>
    <w:rsid w:val="00E60649"/>
    <w:rsid w:val="00E60DFD"/>
    <w:rsid w:val="00E611AA"/>
    <w:rsid w:val="00E61669"/>
    <w:rsid w:val="00E61751"/>
    <w:rsid w:val="00E61814"/>
    <w:rsid w:val="00E6188C"/>
    <w:rsid w:val="00E61CE8"/>
    <w:rsid w:val="00E623C4"/>
    <w:rsid w:val="00E6248F"/>
    <w:rsid w:val="00E62DCE"/>
    <w:rsid w:val="00E62F58"/>
    <w:rsid w:val="00E6310A"/>
    <w:rsid w:val="00E632D3"/>
    <w:rsid w:val="00E63375"/>
    <w:rsid w:val="00E63AC6"/>
    <w:rsid w:val="00E6429E"/>
    <w:rsid w:val="00E6449C"/>
    <w:rsid w:val="00E6455E"/>
    <w:rsid w:val="00E647BA"/>
    <w:rsid w:val="00E64A79"/>
    <w:rsid w:val="00E64D55"/>
    <w:rsid w:val="00E65333"/>
    <w:rsid w:val="00E6563B"/>
    <w:rsid w:val="00E65A39"/>
    <w:rsid w:val="00E65DF6"/>
    <w:rsid w:val="00E6607A"/>
    <w:rsid w:val="00E669DF"/>
    <w:rsid w:val="00E66E26"/>
    <w:rsid w:val="00E678FF"/>
    <w:rsid w:val="00E7049E"/>
    <w:rsid w:val="00E709C5"/>
    <w:rsid w:val="00E710CB"/>
    <w:rsid w:val="00E71253"/>
    <w:rsid w:val="00E7151A"/>
    <w:rsid w:val="00E71772"/>
    <w:rsid w:val="00E71815"/>
    <w:rsid w:val="00E71F89"/>
    <w:rsid w:val="00E726C9"/>
    <w:rsid w:val="00E727E5"/>
    <w:rsid w:val="00E728F2"/>
    <w:rsid w:val="00E731DA"/>
    <w:rsid w:val="00E73699"/>
    <w:rsid w:val="00E73B54"/>
    <w:rsid w:val="00E73C69"/>
    <w:rsid w:val="00E74C3D"/>
    <w:rsid w:val="00E754BA"/>
    <w:rsid w:val="00E75514"/>
    <w:rsid w:val="00E759C1"/>
    <w:rsid w:val="00E75C8F"/>
    <w:rsid w:val="00E760E8"/>
    <w:rsid w:val="00E763F0"/>
    <w:rsid w:val="00E76509"/>
    <w:rsid w:val="00E76914"/>
    <w:rsid w:val="00E7734A"/>
    <w:rsid w:val="00E7742C"/>
    <w:rsid w:val="00E778AA"/>
    <w:rsid w:val="00E779EF"/>
    <w:rsid w:val="00E77C21"/>
    <w:rsid w:val="00E77F0F"/>
    <w:rsid w:val="00E77F3E"/>
    <w:rsid w:val="00E77FC2"/>
    <w:rsid w:val="00E77FE9"/>
    <w:rsid w:val="00E804B0"/>
    <w:rsid w:val="00E80948"/>
    <w:rsid w:val="00E80AD8"/>
    <w:rsid w:val="00E80BC3"/>
    <w:rsid w:val="00E80CA2"/>
    <w:rsid w:val="00E810F5"/>
    <w:rsid w:val="00E816F3"/>
    <w:rsid w:val="00E818CC"/>
    <w:rsid w:val="00E81C83"/>
    <w:rsid w:val="00E81C84"/>
    <w:rsid w:val="00E82C1F"/>
    <w:rsid w:val="00E82DC5"/>
    <w:rsid w:val="00E833B4"/>
    <w:rsid w:val="00E8342E"/>
    <w:rsid w:val="00E834B8"/>
    <w:rsid w:val="00E836C6"/>
    <w:rsid w:val="00E838AC"/>
    <w:rsid w:val="00E845E2"/>
    <w:rsid w:val="00E8493A"/>
    <w:rsid w:val="00E84972"/>
    <w:rsid w:val="00E849A7"/>
    <w:rsid w:val="00E84F06"/>
    <w:rsid w:val="00E85F31"/>
    <w:rsid w:val="00E8610C"/>
    <w:rsid w:val="00E8612B"/>
    <w:rsid w:val="00E86139"/>
    <w:rsid w:val="00E86237"/>
    <w:rsid w:val="00E86DC7"/>
    <w:rsid w:val="00E86F09"/>
    <w:rsid w:val="00E87281"/>
    <w:rsid w:val="00E878C4"/>
    <w:rsid w:val="00E87938"/>
    <w:rsid w:val="00E87F85"/>
    <w:rsid w:val="00E90DB7"/>
    <w:rsid w:val="00E90E15"/>
    <w:rsid w:val="00E91560"/>
    <w:rsid w:val="00E915ED"/>
    <w:rsid w:val="00E919DF"/>
    <w:rsid w:val="00E91E7A"/>
    <w:rsid w:val="00E92331"/>
    <w:rsid w:val="00E925F9"/>
    <w:rsid w:val="00E927AC"/>
    <w:rsid w:val="00E929B7"/>
    <w:rsid w:val="00E929F2"/>
    <w:rsid w:val="00E92DE5"/>
    <w:rsid w:val="00E92EF3"/>
    <w:rsid w:val="00E93069"/>
    <w:rsid w:val="00E9325C"/>
    <w:rsid w:val="00E9383D"/>
    <w:rsid w:val="00E93BA2"/>
    <w:rsid w:val="00E93D51"/>
    <w:rsid w:val="00E93E05"/>
    <w:rsid w:val="00E93F01"/>
    <w:rsid w:val="00E94A84"/>
    <w:rsid w:val="00E94AE0"/>
    <w:rsid w:val="00E94D24"/>
    <w:rsid w:val="00E95022"/>
    <w:rsid w:val="00E954CA"/>
    <w:rsid w:val="00E9578A"/>
    <w:rsid w:val="00E95839"/>
    <w:rsid w:val="00E958BA"/>
    <w:rsid w:val="00E95C57"/>
    <w:rsid w:val="00E95CB9"/>
    <w:rsid w:val="00E95E52"/>
    <w:rsid w:val="00E965DF"/>
    <w:rsid w:val="00E965ED"/>
    <w:rsid w:val="00E966F3"/>
    <w:rsid w:val="00E9690C"/>
    <w:rsid w:val="00E96A61"/>
    <w:rsid w:val="00E971F7"/>
    <w:rsid w:val="00E97209"/>
    <w:rsid w:val="00E97424"/>
    <w:rsid w:val="00E97489"/>
    <w:rsid w:val="00E97494"/>
    <w:rsid w:val="00E97BE6"/>
    <w:rsid w:val="00EA02BF"/>
    <w:rsid w:val="00EA0583"/>
    <w:rsid w:val="00EA05F6"/>
    <w:rsid w:val="00EA06D6"/>
    <w:rsid w:val="00EA06E1"/>
    <w:rsid w:val="00EA0939"/>
    <w:rsid w:val="00EA09B4"/>
    <w:rsid w:val="00EA0B1F"/>
    <w:rsid w:val="00EA0F2A"/>
    <w:rsid w:val="00EA1103"/>
    <w:rsid w:val="00EA15B7"/>
    <w:rsid w:val="00EA16CF"/>
    <w:rsid w:val="00EA1E3A"/>
    <w:rsid w:val="00EA248C"/>
    <w:rsid w:val="00EA24F8"/>
    <w:rsid w:val="00EA263C"/>
    <w:rsid w:val="00EA29DA"/>
    <w:rsid w:val="00EA2D53"/>
    <w:rsid w:val="00EA2EA4"/>
    <w:rsid w:val="00EA2FBB"/>
    <w:rsid w:val="00EA3721"/>
    <w:rsid w:val="00EA42FD"/>
    <w:rsid w:val="00EA430A"/>
    <w:rsid w:val="00EA45C3"/>
    <w:rsid w:val="00EA46AC"/>
    <w:rsid w:val="00EA52DD"/>
    <w:rsid w:val="00EA57AD"/>
    <w:rsid w:val="00EA5D53"/>
    <w:rsid w:val="00EA5F31"/>
    <w:rsid w:val="00EA6042"/>
    <w:rsid w:val="00EA63D0"/>
    <w:rsid w:val="00EA640E"/>
    <w:rsid w:val="00EA69E8"/>
    <w:rsid w:val="00EA6E3F"/>
    <w:rsid w:val="00EA6E6E"/>
    <w:rsid w:val="00EA78AC"/>
    <w:rsid w:val="00EA79E4"/>
    <w:rsid w:val="00EA7B1C"/>
    <w:rsid w:val="00EA7E17"/>
    <w:rsid w:val="00EA7FA9"/>
    <w:rsid w:val="00EB05BD"/>
    <w:rsid w:val="00EB0623"/>
    <w:rsid w:val="00EB094A"/>
    <w:rsid w:val="00EB0A87"/>
    <w:rsid w:val="00EB0E67"/>
    <w:rsid w:val="00EB179C"/>
    <w:rsid w:val="00EB186A"/>
    <w:rsid w:val="00EB1B40"/>
    <w:rsid w:val="00EB1BC9"/>
    <w:rsid w:val="00EB1D42"/>
    <w:rsid w:val="00EB25D9"/>
    <w:rsid w:val="00EB2A6C"/>
    <w:rsid w:val="00EB30FA"/>
    <w:rsid w:val="00EB385B"/>
    <w:rsid w:val="00EB385C"/>
    <w:rsid w:val="00EB390C"/>
    <w:rsid w:val="00EB3E75"/>
    <w:rsid w:val="00EB3EE9"/>
    <w:rsid w:val="00EB4C91"/>
    <w:rsid w:val="00EB4EB2"/>
    <w:rsid w:val="00EB4F9A"/>
    <w:rsid w:val="00EB5061"/>
    <w:rsid w:val="00EB507E"/>
    <w:rsid w:val="00EB552D"/>
    <w:rsid w:val="00EB58FC"/>
    <w:rsid w:val="00EB5A1D"/>
    <w:rsid w:val="00EB5A21"/>
    <w:rsid w:val="00EB6AF9"/>
    <w:rsid w:val="00EB6CB7"/>
    <w:rsid w:val="00EB6D30"/>
    <w:rsid w:val="00EB761D"/>
    <w:rsid w:val="00EB7944"/>
    <w:rsid w:val="00EB7E80"/>
    <w:rsid w:val="00EC0251"/>
    <w:rsid w:val="00EC0A41"/>
    <w:rsid w:val="00EC0B95"/>
    <w:rsid w:val="00EC0EC2"/>
    <w:rsid w:val="00EC189C"/>
    <w:rsid w:val="00EC18C5"/>
    <w:rsid w:val="00EC1B2F"/>
    <w:rsid w:val="00EC1CBB"/>
    <w:rsid w:val="00EC21A1"/>
    <w:rsid w:val="00EC21B7"/>
    <w:rsid w:val="00EC22C5"/>
    <w:rsid w:val="00EC2611"/>
    <w:rsid w:val="00EC3040"/>
    <w:rsid w:val="00EC34C5"/>
    <w:rsid w:val="00EC3517"/>
    <w:rsid w:val="00EC35FC"/>
    <w:rsid w:val="00EC3823"/>
    <w:rsid w:val="00EC3CF3"/>
    <w:rsid w:val="00EC4051"/>
    <w:rsid w:val="00EC4250"/>
    <w:rsid w:val="00EC4645"/>
    <w:rsid w:val="00EC5BF6"/>
    <w:rsid w:val="00EC6555"/>
    <w:rsid w:val="00EC6793"/>
    <w:rsid w:val="00EC67ED"/>
    <w:rsid w:val="00EC6B37"/>
    <w:rsid w:val="00EC6B44"/>
    <w:rsid w:val="00EC6BF8"/>
    <w:rsid w:val="00EC6D1D"/>
    <w:rsid w:val="00EC70A1"/>
    <w:rsid w:val="00EC7176"/>
    <w:rsid w:val="00EC736C"/>
    <w:rsid w:val="00EC7507"/>
    <w:rsid w:val="00EC7677"/>
    <w:rsid w:val="00EC7AE6"/>
    <w:rsid w:val="00EC7C85"/>
    <w:rsid w:val="00EC7D2B"/>
    <w:rsid w:val="00EC7DB5"/>
    <w:rsid w:val="00ED0908"/>
    <w:rsid w:val="00ED0C16"/>
    <w:rsid w:val="00ED0EFB"/>
    <w:rsid w:val="00ED0FB0"/>
    <w:rsid w:val="00ED1363"/>
    <w:rsid w:val="00ED137D"/>
    <w:rsid w:val="00ED1773"/>
    <w:rsid w:val="00ED1A42"/>
    <w:rsid w:val="00ED23F0"/>
    <w:rsid w:val="00ED2588"/>
    <w:rsid w:val="00ED2AE7"/>
    <w:rsid w:val="00ED2B2A"/>
    <w:rsid w:val="00ED2E63"/>
    <w:rsid w:val="00ED2F07"/>
    <w:rsid w:val="00ED31F7"/>
    <w:rsid w:val="00ED3322"/>
    <w:rsid w:val="00ED3C1C"/>
    <w:rsid w:val="00ED3D99"/>
    <w:rsid w:val="00ED3F8E"/>
    <w:rsid w:val="00ED41AE"/>
    <w:rsid w:val="00ED451A"/>
    <w:rsid w:val="00ED4859"/>
    <w:rsid w:val="00ED4C44"/>
    <w:rsid w:val="00ED4D73"/>
    <w:rsid w:val="00ED505D"/>
    <w:rsid w:val="00ED531F"/>
    <w:rsid w:val="00ED55A3"/>
    <w:rsid w:val="00ED61F3"/>
    <w:rsid w:val="00ED62F5"/>
    <w:rsid w:val="00ED6500"/>
    <w:rsid w:val="00ED6744"/>
    <w:rsid w:val="00ED674C"/>
    <w:rsid w:val="00ED759F"/>
    <w:rsid w:val="00ED75B3"/>
    <w:rsid w:val="00ED78ED"/>
    <w:rsid w:val="00ED798F"/>
    <w:rsid w:val="00ED7C06"/>
    <w:rsid w:val="00ED7EDC"/>
    <w:rsid w:val="00ED7FCD"/>
    <w:rsid w:val="00EE0140"/>
    <w:rsid w:val="00EE01A4"/>
    <w:rsid w:val="00EE027A"/>
    <w:rsid w:val="00EE05BB"/>
    <w:rsid w:val="00EE05D6"/>
    <w:rsid w:val="00EE0EC7"/>
    <w:rsid w:val="00EE1163"/>
    <w:rsid w:val="00EE123B"/>
    <w:rsid w:val="00EE1E31"/>
    <w:rsid w:val="00EE1EAD"/>
    <w:rsid w:val="00EE24AA"/>
    <w:rsid w:val="00EE29AF"/>
    <w:rsid w:val="00EE2BF9"/>
    <w:rsid w:val="00EE2CA8"/>
    <w:rsid w:val="00EE37A3"/>
    <w:rsid w:val="00EE3F68"/>
    <w:rsid w:val="00EE4353"/>
    <w:rsid w:val="00EE448E"/>
    <w:rsid w:val="00EE4952"/>
    <w:rsid w:val="00EE4EC4"/>
    <w:rsid w:val="00EE5C0E"/>
    <w:rsid w:val="00EE6479"/>
    <w:rsid w:val="00EE66C6"/>
    <w:rsid w:val="00EE6804"/>
    <w:rsid w:val="00EE6A00"/>
    <w:rsid w:val="00EE6CEA"/>
    <w:rsid w:val="00EE6FA5"/>
    <w:rsid w:val="00EE7388"/>
    <w:rsid w:val="00EE7563"/>
    <w:rsid w:val="00EE7CCA"/>
    <w:rsid w:val="00EE7F17"/>
    <w:rsid w:val="00EE7FB4"/>
    <w:rsid w:val="00EF0177"/>
    <w:rsid w:val="00EF0198"/>
    <w:rsid w:val="00EF024C"/>
    <w:rsid w:val="00EF0327"/>
    <w:rsid w:val="00EF0530"/>
    <w:rsid w:val="00EF054C"/>
    <w:rsid w:val="00EF07FF"/>
    <w:rsid w:val="00EF0EE2"/>
    <w:rsid w:val="00EF1416"/>
    <w:rsid w:val="00EF18E0"/>
    <w:rsid w:val="00EF2431"/>
    <w:rsid w:val="00EF2DEC"/>
    <w:rsid w:val="00EF398F"/>
    <w:rsid w:val="00EF39F2"/>
    <w:rsid w:val="00EF40D5"/>
    <w:rsid w:val="00EF4451"/>
    <w:rsid w:val="00EF46E4"/>
    <w:rsid w:val="00EF49D4"/>
    <w:rsid w:val="00EF530F"/>
    <w:rsid w:val="00EF5758"/>
    <w:rsid w:val="00EF5B67"/>
    <w:rsid w:val="00EF6179"/>
    <w:rsid w:val="00EF6342"/>
    <w:rsid w:val="00EF6970"/>
    <w:rsid w:val="00EF6B89"/>
    <w:rsid w:val="00EF7004"/>
    <w:rsid w:val="00EF70AA"/>
    <w:rsid w:val="00EF7D80"/>
    <w:rsid w:val="00EF7EF5"/>
    <w:rsid w:val="00F00484"/>
    <w:rsid w:val="00F006CA"/>
    <w:rsid w:val="00F00A1B"/>
    <w:rsid w:val="00F00B3E"/>
    <w:rsid w:val="00F00EF5"/>
    <w:rsid w:val="00F01112"/>
    <w:rsid w:val="00F01214"/>
    <w:rsid w:val="00F013D0"/>
    <w:rsid w:val="00F014F3"/>
    <w:rsid w:val="00F01F78"/>
    <w:rsid w:val="00F01F79"/>
    <w:rsid w:val="00F03250"/>
    <w:rsid w:val="00F03388"/>
    <w:rsid w:val="00F03508"/>
    <w:rsid w:val="00F03593"/>
    <w:rsid w:val="00F0384D"/>
    <w:rsid w:val="00F03D71"/>
    <w:rsid w:val="00F04295"/>
    <w:rsid w:val="00F04949"/>
    <w:rsid w:val="00F04C9D"/>
    <w:rsid w:val="00F04DA5"/>
    <w:rsid w:val="00F0533E"/>
    <w:rsid w:val="00F06237"/>
    <w:rsid w:val="00F06885"/>
    <w:rsid w:val="00F06ABB"/>
    <w:rsid w:val="00F06D50"/>
    <w:rsid w:val="00F06DB9"/>
    <w:rsid w:val="00F0729D"/>
    <w:rsid w:val="00F0778A"/>
    <w:rsid w:val="00F0788E"/>
    <w:rsid w:val="00F07941"/>
    <w:rsid w:val="00F07C8C"/>
    <w:rsid w:val="00F07F3D"/>
    <w:rsid w:val="00F10064"/>
    <w:rsid w:val="00F10BAC"/>
    <w:rsid w:val="00F111E8"/>
    <w:rsid w:val="00F11903"/>
    <w:rsid w:val="00F11E21"/>
    <w:rsid w:val="00F120E3"/>
    <w:rsid w:val="00F12211"/>
    <w:rsid w:val="00F122E4"/>
    <w:rsid w:val="00F12739"/>
    <w:rsid w:val="00F128CB"/>
    <w:rsid w:val="00F12AA4"/>
    <w:rsid w:val="00F12F7D"/>
    <w:rsid w:val="00F13126"/>
    <w:rsid w:val="00F13133"/>
    <w:rsid w:val="00F13148"/>
    <w:rsid w:val="00F134FE"/>
    <w:rsid w:val="00F1361A"/>
    <w:rsid w:val="00F13880"/>
    <w:rsid w:val="00F13AC8"/>
    <w:rsid w:val="00F13FB3"/>
    <w:rsid w:val="00F1406B"/>
    <w:rsid w:val="00F14FF3"/>
    <w:rsid w:val="00F15ABE"/>
    <w:rsid w:val="00F15DCE"/>
    <w:rsid w:val="00F15FDC"/>
    <w:rsid w:val="00F16385"/>
    <w:rsid w:val="00F16B82"/>
    <w:rsid w:val="00F16B88"/>
    <w:rsid w:val="00F173AA"/>
    <w:rsid w:val="00F17423"/>
    <w:rsid w:val="00F175DD"/>
    <w:rsid w:val="00F17610"/>
    <w:rsid w:val="00F17637"/>
    <w:rsid w:val="00F17665"/>
    <w:rsid w:val="00F176F6"/>
    <w:rsid w:val="00F1787A"/>
    <w:rsid w:val="00F17C56"/>
    <w:rsid w:val="00F17C94"/>
    <w:rsid w:val="00F20345"/>
    <w:rsid w:val="00F20B3C"/>
    <w:rsid w:val="00F20BC8"/>
    <w:rsid w:val="00F20C67"/>
    <w:rsid w:val="00F20F0E"/>
    <w:rsid w:val="00F20FDB"/>
    <w:rsid w:val="00F21136"/>
    <w:rsid w:val="00F217D3"/>
    <w:rsid w:val="00F22B29"/>
    <w:rsid w:val="00F230FB"/>
    <w:rsid w:val="00F23124"/>
    <w:rsid w:val="00F239EF"/>
    <w:rsid w:val="00F24744"/>
    <w:rsid w:val="00F249CB"/>
    <w:rsid w:val="00F24DEE"/>
    <w:rsid w:val="00F2501B"/>
    <w:rsid w:val="00F25041"/>
    <w:rsid w:val="00F25160"/>
    <w:rsid w:val="00F251E1"/>
    <w:rsid w:val="00F25671"/>
    <w:rsid w:val="00F256AE"/>
    <w:rsid w:val="00F25C4C"/>
    <w:rsid w:val="00F25C7B"/>
    <w:rsid w:val="00F25D79"/>
    <w:rsid w:val="00F26036"/>
    <w:rsid w:val="00F26461"/>
    <w:rsid w:val="00F264A9"/>
    <w:rsid w:val="00F272F2"/>
    <w:rsid w:val="00F273B9"/>
    <w:rsid w:val="00F27468"/>
    <w:rsid w:val="00F27700"/>
    <w:rsid w:val="00F277F3"/>
    <w:rsid w:val="00F27E9E"/>
    <w:rsid w:val="00F27F11"/>
    <w:rsid w:val="00F30050"/>
    <w:rsid w:val="00F303A9"/>
    <w:rsid w:val="00F307DB"/>
    <w:rsid w:val="00F30AF1"/>
    <w:rsid w:val="00F30D51"/>
    <w:rsid w:val="00F30E2E"/>
    <w:rsid w:val="00F30F9A"/>
    <w:rsid w:val="00F3117C"/>
    <w:rsid w:val="00F315C0"/>
    <w:rsid w:val="00F317EC"/>
    <w:rsid w:val="00F31A4E"/>
    <w:rsid w:val="00F31C3D"/>
    <w:rsid w:val="00F320A3"/>
    <w:rsid w:val="00F326E8"/>
    <w:rsid w:val="00F32D9E"/>
    <w:rsid w:val="00F331AC"/>
    <w:rsid w:val="00F33F50"/>
    <w:rsid w:val="00F33FA4"/>
    <w:rsid w:val="00F34115"/>
    <w:rsid w:val="00F34196"/>
    <w:rsid w:val="00F34298"/>
    <w:rsid w:val="00F347DF"/>
    <w:rsid w:val="00F34BE1"/>
    <w:rsid w:val="00F34D55"/>
    <w:rsid w:val="00F35142"/>
    <w:rsid w:val="00F35370"/>
    <w:rsid w:val="00F354F9"/>
    <w:rsid w:val="00F356FD"/>
    <w:rsid w:val="00F35A2A"/>
    <w:rsid w:val="00F35C8A"/>
    <w:rsid w:val="00F36199"/>
    <w:rsid w:val="00F3649B"/>
    <w:rsid w:val="00F36A55"/>
    <w:rsid w:val="00F36B77"/>
    <w:rsid w:val="00F36D11"/>
    <w:rsid w:val="00F372E2"/>
    <w:rsid w:val="00F3747A"/>
    <w:rsid w:val="00F374FD"/>
    <w:rsid w:val="00F37792"/>
    <w:rsid w:val="00F3785F"/>
    <w:rsid w:val="00F37A82"/>
    <w:rsid w:val="00F37AF3"/>
    <w:rsid w:val="00F37C15"/>
    <w:rsid w:val="00F40293"/>
    <w:rsid w:val="00F4053E"/>
    <w:rsid w:val="00F40CC7"/>
    <w:rsid w:val="00F41503"/>
    <w:rsid w:val="00F41626"/>
    <w:rsid w:val="00F41A94"/>
    <w:rsid w:val="00F41E0B"/>
    <w:rsid w:val="00F42034"/>
    <w:rsid w:val="00F429E1"/>
    <w:rsid w:val="00F42F2B"/>
    <w:rsid w:val="00F43299"/>
    <w:rsid w:val="00F43620"/>
    <w:rsid w:val="00F4385E"/>
    <w:rsid w:val="00F439EC"/>
    <w:rsid w:val="00F43BDA"/>
    <w:rsid w:val="00F43EB6"/>
    <w:rsid w:val="00F44484"/>
    <w:rsid w:val="00F4478A"/>
    <w:rsid w:val="00F44E1B"/>
    <w:rsid w:val="00F45073"/>
    <w:rsid w:val="00F450F7"/>
    <w:rsid w:val="00F4595C"/>
    <w:rsid w:val="00F45C58"/>
    <w:rsid w:val="00F469E1"/>
    <w:rsid w:val="00F4760C"/>
    <w:rsid w:val="00F47AA9"/>
    <w:rsid w:val="00F47FCB"/>
    <w:rsid w:val="00F50098"/>
    <w:rsid w:val="00F502A3"/>
    <w:rsid w:val="00F50318"/>
    <w:rsid w:val="00F504FB"/>
    <w:rsid w:val="00F506A1"/>
    <w:rsid w:val="00F507D3"/>
    <w:rsid w:val="00F510BC"/>
    <w:rsid w:val="00F513DC"/>
    <w:rsid w:val="00F51911"/>
    <w:rsid w:val="00F51D83"/>
    <w:rsid w:val="00F51F32"/>
    <w:rsid w:val="00F520A8"/>
    <w:rsid w:val="00F5268C"/>
    <w:rsid w:val="00F5275E"/>
    <w:rsid w:val="00F52B7E"/>
    <w:rsid w:val="00F52D6D"/>
    <w:rsid w:val="00F52E0B"/>
    <w:rsid w:val="00F531AD"/>
    <w:rsid w:val="00F53718"/>
    <w:rsid w:val="00F5372E"/>
    <w:rsid w:val="00F53953"/>
    <w:rsid w:val="00F53E24"/>
    <w:rsid w:val="00F54C9A"/>
    <w:rsid w:val="00F54E9A"/>
    <w:rsid w:val="00F551E6"/>
    <w:rsid w:val="00F55496"/>
    <w:rsid w:val="00F55601"/>
    <w:rsid w:val="00F55AC1"/>
    <w:rsid w:val="00F55E05"/>
    <w:rsid w:val="00F56082"/>
    <w:rsid w:val="00F56B8C"/>
    <w:rsid w:val="00F575A6"/>
    <w:rsid w:val="00F57758"/>
    <w:rsid w:val="00F5788F"/>
    <w:rsid w:val="00F57918"/>
    <w:rsid w:val="00F60864"/>
    <w:rsid w:val="00F610D7"/>
    <w:rsid w:val="00F611D6"/>
    <w:rsid w:val="00F617FB"/>
    <w:rsid w:val="00F61ED7"/>
    <w:rsid w:val="00F627EB"/>
    <w:rsid w:val="00F62AC3"/>
    <w:rsid w:val="00F62FC8"/>
    <w:rsid w:val="00F63317"/>
    <w:rsid w:val="00F63478"/>
    <w:rsid w:val="00F636FA"/>
    <w:rsid w:val="00F637FC"/>
    <w:rsid w:val="00F63A3E"/>
    <w:rsid w:val="00F63A4D"/>
    <w:rsid w:val="00F63AAE"/>
    <w:rsid w:val="00F63CE0"/>
    <w:rsid w:val="00F63F6D"/>
    <w:rsid w:val="00F64760"/>
    <w:rsid w:val="00F64797"/>
    <w:rsid w:val="00F64A5F"/>
    <w:rsid w:val="00F64AEB"/>
    <w:rsid w:val="00F64D17"/>
    <w:rsid w:val="00F64D1C"/>
    <w:rsid w:val="00F6551D"/>
    <w:rsid w:val="00F65762"/>
    <w:rsid w:val="00F657B6"/>
    <w:rsid w:val="00F658F8"/>
    <w:rsid w:val="00F65AD2"/>
    <w:rsid w:val="00F65ADE"/>
    <w:rsid w:val="00F65F2F"/>
    <w:rsid w:val="00F65FAE"/>
    <w:rsid w:val="00F6610A"/>
    <w:rsid w:val="00F6714B"/>
    <w:rsid w:val="00F67565"/>
    <w:rsid w:val="00F67874"/>
    <w:rsid w:val="00F67A95"/>
    <w:rsid w:val="00F67C5F"/>
    <w:rsid w:val="00F70244"/>
    <w:rsid w:val="00F7064F"/>
    <w:rsid w:val="00F70845"/>
    <w:rsid w:val="00F70AA9"/>
    <w:rsid w:val="00F70C0E"/>
    <w:rsid w:val="00F70F8F"/>
    <w:rsid w:val="00F710DC"/>
    <w:rsid w:val="00F71418"/>
    <w:rsid w:val="00F7189F"/>
    <w:rsid w:val="00F71EEA"/>
    <w:rsid w:val="00F72B3A"/>
    <w:rsid w:val="00F72E08"/>
    <w:rsid w:val="00F72E0E"/>
    <w:rsid w:val="00F73576"/>
    <w:rsid w:val="00F73C04"/>
    <w:rsid w:val="00F741BB"/>
    <w:rsid w:val="00F74686"/>
    <w:rsid w:val="00F748F7"/>
    <w:rsid w:val="00F75143"/>
    <w:rsid w:val="00F7521C"/>
    <w:rsid w:val="00F754A0"/>
    <w:rsid w:val="00F7589A"/>
    <w:rsid w:val="00F75A10"/>
    <w:rsid w:val="00F75B24"/>
    <w:rsid w:val="00F75CCA"/>
    <w:rsid w:val="00F75E6D"/>
    <w:rsid w:val="00F76045"/>
    <w:rsid w:val="00F76289"/>
    <w:rsid w:val="00F77105"/>
    <w:rsid w:val="00F77276"/>
    <w:rsid w:val="00F80BE7"/>
    <w:rsid w:val="00F80F37"/>
    <w:rsid w:val="00F81016"/>
    <w:rsid w:val="00F8119F"/>
    <w:rsid w:val="00F81416"/>
    <w:rsid w:val="00F81A7B"/>
    <w:rsid w:val="00F81EA4"/>
    <w:rsid w:val="00F81FC1"/>
    <w:rsid w:val="00F830EC"/>
    <w:rsid w:val="00F832D7"/>
    <w:rsid w:val="00F83413"/>
    <w:rsid w:val="00F83B37"/>
    <w:rsid w:val="00F83B6C"/>
    <w:rsid w:val="00F83EC4"/>
    <w:rsid w:val="00F841DF"/>
    <w:rsid w:val="00F84258"/>
    <w:rsid w:val="00F842F2"/>
    <w:rsid w:val="00F849C2"/>
    <w:rsid w:val="00F84EF6"/>
    <w:rsid w:val="00F8553D"/>
    <w:rsid w:val="00F855FC"/>
    <w:rsid w:val="00F85788"/>
    <w:rsid w:val="00F85A64"/>
    <w:rsid w:val="00F85B2B"/>
    <w:rsid w:val="00F864BE"/>
    <w:rsid w:val="00F87939"/>
    <w:rsid w:val="00F87E85"/>
    <w:rsid w:val="00F9029A"/>
    <w:rsid w:val="00F90611"/>
    <w:rsid w:val="00F9064A"/>
    <w:rsid w:val="00F90D06"/>
    <w:rsid w:val="00F91665"/>
    <w:rsid w:val="00F91807"/>
    <w:rsid w:val="00F91D05"/>
    <w:rsid w:val="00F927E3"/>
    <w:rsid w:val="00F92959"/>
    <w:rsid w:val="00F92C9E"/>
    <w:rsid w:val="00F9301B"/>
    <w:rsid w:val="00F9318E"/>
    <w:rsid w:val="00F936E8"/>
    <w:rsid w:val="00F937EF"/>
    <w:rsid w:val="00F93B57"/>
    <w:rsid w:val="00F93CCC"/>
    <w:rsid w:val="00F93FD9"/>
    <w:rsid w:val="00F94947"/>
    <w:rsid w:val="00F94B67"/>
    <w:rsid w:val="00F94E65"/>
    <w:rsid w:val="00F94F03"/>
    <w:rsid w:val="00F9505E"/>
    <w:rsid w:val="00F95639"/>
    <w:rsid w:val="00F95DFA"/>
    <w:rsid w:val="00F96878"/>
    <w:rsid w:val="00F96A8F"/>
    <w:rsid w:val="00F96F7E"/>
    <w:rsid w:val="00F97158"/>
    <w:rsid w:val="00F9731C"/>
    <w:rsid w:val="00F97353"/>
    <w:rsid w:val="00F9744F"/>
    <w:rsid w:val="00F977F5"/>
    <w:rsid w:val="00F97CD2"/>
    <w:rsid w:val="00F97E4C"/>
    <w:rsid w:val="00FA0059"/>
    <w:rsid w:val="00FA0357"/>
    <w:rsid w:val="00FA064E"/>
    <w:rsid w:val="00FA0722"/>
    <w:rsid w:val="00FA0F66"/>
    <w:rsid w:val="00FA1525"/>
    <w:rsid w:val="00FA15F0"/>
    <w:rsid w:val="00FA17D2"/>
    <w:rsid w:val="00FA1882"/>
    <w:rsid w:val="00FA1A85"/>
    <w:rsid w:val="00FA1F1F"/>
    <w:rsid w:val="00FA23C4"/>
    <w:rsid w:val="00FA2608"/>
    <w:rsid w:val="00FA2C35"/>
    <w:rsid w:val="00FA2F5E"/>
    <w:rsid w:val="00FA30CE"/>
    <w:rsid w:val="00FA3476"/>
    <w:rsid w:val="00FA34E1"/>
    <w:rsid w:val="00FA3BD0"/>
    <w:rsid w:val="00FA48D6"/>
    <w:rsid w:val="00FA4936"/>
    <w:rsid w:val="00FA4F70"/>
    <w:rsid w:val="00FA5306"/>
    <w:rsid w:val="00FA554C"/>
    <w:rsid w:val="00FA5649"/>
    <w:rsid w:val="00FA58BE"/>
    <w:rsid w:val="00FA5B52"/>
    <w:rsid w:val="00FA657B"/>
    <w:rsid w:val="00FA66C3"/>
    <w:rsid w:val="00FA76D5"/>
    <w:rsid w:val="00FA7944"/>
    <w:rsid w:val="00FA7F7C"/>
    <w:rsid w:val="00FB06E9"/>
    <w:rsid w:val="00FB0DA1"/>
    <w:rsid w:val="00FB13B6"/>
    <w:rsid w:val="00FB144D"/>
    <w:rsid w:val="00FB1C00"/>
    <w:rsid w:val="00FB2611"/>
    <w:rsid w:val="00FB2A09"/>
    <w:rsid w:val="00FB2A68"/>
    <w:rsid w:val="00FB2D18"/>
    <w:rsid w:val="00FB3420"/>
    <w:rsid w:val="00FB36B9"/>
    <w:rsid w:val="00FB3900"/>
    <w:rsid w:val="00FB3B4C"/>
    <w:rsid w:val="00FB3F26"/>
    <w:rsid w:val="00FB400B"/>
    <w:rsid w:val="00FB4079"/>
    <w:rsid w:val="00FB47D1"/>
    <w:rsid w:val="00FB497F"/>
    <w:rsid w:val="00FB502C"/>
    <w:rsid w:val="00FB516B"/>
    <w:rsid w:val="00FB5888"/>
    <w:rsid w:val="00FB5A82"/>
    <w:rsid w:val="00FB63E3"/>
    <w:rsid w:val="00FB6BC6"/>
    <w:rsid w:val="00FB6EA2"/>
    <w:rsid w:val="00FB7E7C"/>
    <w:rsid w:val="00FB7FCB"/>
    <w:rsid w:val="00FC0386"/>
    <w:rsid w:val="00FC09EE"/>
    <w:rsid w:val="00FC0D9E"/>
    <w:rsid w:val="00FC14D1"/>
    <w:rsid w:val="00FC24DA"/>
    <w:rsid w:val="00FC2784"/>
    <w:rsid w:val="00FC2B84"/>
    <w:rsid w:val="00FC2F47"/>
    <w:rsid w:val="00FC2FF0"/>
    <w:rsid w:val="00FC3213"/>
    <w:rsid w:val="00FC326D"/>
    <w:rsid w:val="00FC3DD1"/>
    <w:rsid w:val="00FC48C6"/>
    <w:rsid w:val="00FC4972"/>
    <w:rsid w:val="00FC4DA3"/>
    <w:rsid w:val="00FC5353"/>
    <w:rsid w:val="00FC53F7"/>
    <w:rsid w:val="00FC5486"/>
    <w:rsid w:val="00FC56C9"/>
    <w:rsid w:val="00FC5A54"/>
    <w:rsid w:val="00FC5BAA"/>
    <w:rsid w:val="00FC5DBF"/>
    <w:rsid w:val="00FC6002"/>
    <w:rsid w:val="00FC6105"/>
    <w:rsid w:val="00FC612B"/>
    <w:rsid w:val="00FC6EA5"/>
    <w:rsid w:val="00FC77EA"/>
    <w:rsid w:val="00FC79FF"/>
    <w:rsid w:val="00FC7AC8"/>
    <w:rsid w:val="00FC7E9D"/>
    <w:rsid w:val="00FD01D4"/>
    <w:rsid w:val="00FD07A3"/>
    <w:rsid w:val="00FD0D9D"/>
    <w:rsid w:val="00FD10BA"/>
    <w:rsid w:val="00FD1166"/>
    <w:rsid w:val="00FD1233"/>
    <w:rsid w:val="00FD1B81"/>
    <w:rsid w:val="00FD1E08"/>
    <w:rsid w:val="00FD227C"/>
    <w:rsid w:val="00FD30CB"/>
    <w:rsid w:val="00FD3718"/>
    <w:rsid w:val="00FD38E5"/>
    <w:rsid w:val="00FD3B44"/>
    <w:rsid w:val="00FD3B9F"/>
    <w:rsid w:val="00FD3BDC"/>
    <w:rsid w:val="00FD3E75"/>
    <w:rsid w:val="00FD4101"/>
    <w:rsid w:val="00FD431E"/>
    <w:rsid w:val="00FD47CB"/>
    <w:rsid w:val="00FD4C10"/>
    <w:rsid w:val="00FD4D5F"/>
    <w:rsid w:val="00FD57CD"/>
    <w:rsid w:val="00FD5B05"/>
    <w:rsid w:val="00FD5BF7"/>
    <w:rsid w:val="00FD5C1C"/>
    <w:rsid w:val="00FD5EFD"/>
    <w:rsid w:val="00FD604E"/>
    <w:rsid w:val="00FD6241"/>
    <w:rsid w:val="00FD628F"/>
    <w:rsid w:val="00FD630E"/>
    <w:rsid w:val="00FD6388"/>
    <w:rsid w:val="00FD64E1"/>
    <w:rsid w:val="00FD651A"/>
    <w:rsid w:val="00FD6923"/>
    <w:rsid w:val="00FD6BB6"/>
    <w:rsid w:val="00FD6C57"/>
    <w:rsid w:val="00FD6DBC"/>
    <w:rsid w:val="00FD6E42"/>
    <w:rsid w:val="00FD6E8E"/>
    <w:rsid w:val="00FD7498"/>
    <w:rsid w:val="00FD76B6"/>
    <w:rsid w:val="00FE014A"/>
    <w:rsid w:val="00FE01D2"/>
    <w:rsid w:val="00FE08D8"/>
    <w:rsid w:val="00FE0E75"/>
    <w:rsid w:val="00FE0F73"/>
    <w:rsid w:val="00FE11F9"/>
    <w:rsid w:val="00FE14B6"/>
    <w:rsid w:val="00FE1C0C"/>
    <w:rsid w:val="00FE1DFE"/>
    <w:rsid w:val="00FE1F31"/>
    <w:rsid w:val="00FE24B0"/>
    <w:rsid w:val="00FE2818"/>
    <w:rsid w:val="00FE2DE0"/>
    <w:rsid w:val="00FE2F08"/>
    <w:rsid w:val="00FE37E8"/>
    <w:rsid w:val="00FE39B8"/>
    <w:rsid w:val="00FE46D0"/>
    <w:rsid w:val="00FE495F"/>
    <w:rsid w:val="00FE49C3"/>
    <w:rsid w:val="00FE5456"/>
    <w:rsid w:val="00FE5467"/>
    <w:rsid w:val="00FE5787"/>
    <w:rsid w:val="00FE5997"/>
    <w:rsid w:val="00FE5B3D"/>
    <w:rsid w:val="00FE5BD4"/>
    <w:rsid w:val="00FE5BD9"/>
    <w:rsid w:val="00FE5C40"/>
    <w:rsid w:val="00FE60E8"/>
    <w:rsid w:val="00FE60EA"/>
    <w:rsid w:val="00FE6527"/>
    <w:rsid w:val="00FE6971"/>
    <w:rsid w:val="00FE6B43"/>
    <w:rsid w:val="00FE7BE0"/>
    <w:rsid w:val="00FE7D64"/>
    <w:rsid w:val="00FE7E51"/>
    <w:rsid w:val="00FF0307"/>
    <w:rsid w:val="00FF0BE9"/>
    <w:rsid w:val="00FF0DFF"/>
    <w:rsid w:val="00FF0E27"/>
    <w:rsid w:val="00FF0F21"/>
    <w:rsid w:val="00FF153E"/>
    <w:rsid w:val="00FF1EFA"/>
    <w:rsid w:val="00FF234B"/>
    <w:rsid w:val="00FF2358"/>
    <w:rsid w:val="00FF23E6"/>
    <w:rsid w:val="00FF243C"/>
    <w:rsid w:val="00FF268C"/>
    <w:rsid w:val="00FF31BD"/>
    <w:rsid w:val="00FF3577"/>
    <w:rsid w:val="00FF3668"/>
    <w:rsid w:val="00FF3902"/>
    <w:rsid w:val="00FF3991"/>
    <w:rsid w:val="00FF3B1B"/>
    <w:rsid w:val="00FF3D1C"/>
    <w:rsid w:val="00FF4632"/>
    <w:rsid w:val="00FF46A4"/>
    <w:rsid w:val="00FF522C"/>
    <w:rsid w:val="00FF527F"/>
    <w:rsid w:val="00FF5345"/>
    <w:rsid w:val="00FF564F"/>
    <w:rsid w:val="00FF59A7"/>
    <w:rsid w:val="00FF5E54"/>
    <w:rsid w:val="00FF6C40"/>
    <w:rsid w:val="00FF6DAC"/>
    <w:rsid w:val="00FF702A"/>
    <w:rsid w:val="00FF716C"/>
    <w:rsid w:val="00FF75BC"/>
    <w:rsid w:val="00FF76E0"/>
    <w:rsid w:val="00FF79D5"/>
    <w:rsid w:val="00FF7D46"/>
    <w:rsid w:val="00FF7E8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72D56"/>
  <w15:chartTrackingRefBased/>
  <w15:docId w15:val="{8C290C28-2C8E-4C4C-9DF6-DB7EFC67A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8B0"/>
    <w:pPr>
      <w:bidi/>
      <w:spacing w:after="0" w:line="312" w:lineRule="auto"/>
    </w:pPr>
  </w:style>
  <w:style w:type="paragraph" w:styleId="Heading1">
    <w:name w:val="heading 1"/>
    <w:basedOn w:val="Normal"/>
    <w:next w:val="Normal"/>
    <w:link w:val="Heading1Char"/>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Heading4Char"/>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Heading5Char"/>
    <w:uiPriority w:val="1"/>
    <w:qFormat/>
    <w:rsid w:val="000501A4"/>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0501A4"/>
    <w:pPr>
      <w:keepNext/>
      <w:keepLines/>
      <w:outlineLvl w:val="5"/>
    </w:pPr>
    <w:rPr>
      <w:rFonts w:eastAsiaTheme="majorEastAsia"/>
      <w:spacing w:val="40"/>
    </w:rPr>
  </w:style>
  <w:style w:type="paragraph" w:styleId="Heading7">
    <w:name w:val="heading 7"/>
    <w:basedOn w:val="Normal"/>
    <w:next w:val="Normal"/>
    <w:link w:val="Heading7Char"/>
    <w:uiPriority w:val="1"/>
    <w:qFormat/>
    <w:rsid w:val="000501A4"/>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01A4"/>
    <w:rPr>
      <w:rFonts w:eastAsiaTheme="majorEastAsia"/>
      <w:bCs/>
      <w:szCs w:val="36"/>
      <w:u w:val="single"/>
    </w:rPr>
  </w:style>
  <w:style w:type="character" w:customStyle="1" w:styleId="Heading2Char">
    <w:name w:val="Heading 2 Char"/>
    <w:basedOn w:val="DefaultParagraphFont"/>
    <w:link w:val="Heading2"/>
    <w:uiPriority w:val="1"/>
    <w:rsid w:val="000501A4"/>
    <w:rPr>
      <w:rFonts w:eastAsiaTheme="majorEastAsia"/>
      <w:bCs/>
      <w:szCs w:val="32"/>
    </w:rPr>
  </w:style>
  <w:style w:type="character" w:customStyle="1" w:styleId="Heading3Char">
    <w:name w:val="Heading 3 Char"/>
    <w:basedOn w:val="DefaultParagraphFont"/>
    <w:link w:val="Heading3"/>
    <w:uiPriority w:val="1"/>
    <w:rsid w:val="006D786C"/>
    <w:rPr>
      <w:rFonts w:eastAsiaTheme="majorEastAsia"/>
      <w:bCs/>
      <w:szCs w:val="28"/>
      <w:u w:val="single"/>
    </w:rPr>
  </w:style>
  <w:style w:type="character" w:customStyle="1" w:styleId="Heading4Char">
    <w:name w:val="Heading 4 Char"/>
    <w:basedOn w:val="DefaultParagraphFont"/>
    <w:link w:val="Heading4"/>
    <w:uiPriority w:val="1"/>
    <w:rsid w:val="006D786C"/>
    <w:rPr>
      <w:rFonts w:eastAsiaTheme="majorEastAsia"/>
      <w:bCs/>
      <w:szCs w:val="26"/>
    </w:rPr>
  </w:style>
  <w:style w:type="character" w:customStyle="1" w:styleId="Heading5Char">
    <w:name w:val="Heading 5 Char"/>
    <w:basedOn w:val="DefaultParagraphFont"/>
    <w:link w:val="Heading5"/>
    <w:uiPriority w:val="1"/>
    <w:rsid w:val="000501A4"/>
    <w:rPr>
      <w:rFonts w:eastAsiaTheme="majorEastAsia"/>
      <w:bCs/>
      <w:spacing w:val="40"/>
    </w:rPr>
  </w:style>
  <w:style w:type="character" w:customStyle="1" w:styleId="Heading6Char">
    <w:name w:val="Heading 6 Char"/>
    <w:basedOn w:val="DefaultParagraphFont"/>
    <w:link w:val="Heading6"/>
    <w:uiPriority w:val="1"/>
    <w:rsid w:val="000501A4"/>
    <w:rPr>
      <w:rFonts w:eastAsiaTheme="majorEastAsia"/>
      <w:spacing w:val="40"/>
    </w:rPr>
  </w:style>
  <w:style w:type="character" w:customStyle="1" w:styleId="Heading7Char">
    <w:name w:val="Heading 7 Char"/>
    <w:basedOn w:val="DefaultParagraphFont"/>
    <w:link w:val="Heading7"/>
    <w:uiPriority w:val="1"/>
    <w:rsid w:val="000501A4"/>
    <w:rPr>
      <w:rFonts w:eastAsiaTheme="majorEastAsia"/>
      <w:bCs/>
      <w:spacing w:val="40"/>
    </w:rPr>
  </w:style>
  <w:style w:type="character" w:customStyle="1" w:styleId="Heading8Char">
    <w:name w:val="Heading 8 Char"/>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 תו תו,FOOTNOTES,Footnote Text - Sharp,Footnote Text - Sharp Char,Footnote Text - Sharp Char Char,Footnote Text Char Char Char Char Char,Footnote reference,Sharp - Footnote Text,Sharp - Footnote Text1 Char,fn,footnote text,תו תו"/>
    <w:basedOn w:val="Normal"/>
    <w:link w:val="FootnoteTextChar"/>
    <w:rsid w:val="00574579"/>
    <w:pPr>
      <w:spacing w:line="240" w:lineRule="auto"/>
      <w:ind w:left="720" w:hanging="720"/>
    </w:pPr>
    <w:rPr>
      <w:szCs w:val="20"/>
    </w:rPr>
  </w:style>
  <w:style w:type="character" w:customStyle="1" w:styleId="FootnoteTextChar">
    <w:name w:val="Footnote Text Char"/>
    <w:aliases w:val=" Char Char, תו תו Char,FOOTNOTES Char,Footnote Text - Sharp Char1,Footnote Text - Sharp Char Char1,Footnote Text - Sharp Char Char Char,Footnote Text Char Char Char Char Char Char,Footnote reference Char,Sharp - Footnote Text Char"/>
    <w:basedOn w:val="DefaultParagraphFont"/>
    <w:link w:val="FootnoteText"/>
    <w:rsid w:val="00574579"/>
    <w:rPr>
      <w:szCs w:val="20"/>
    </w:rPr>
  </w:style>
  <w:style w:type="character" w:styleId="FootnoteReference">
    <w:name w:val="footnote reference"/>
    <w:aliases w:val="Footnote Reference_0,מ"/>
    <w:basedOn w:val="DefaultParagraphFont"/>
    <w:unhideWhenUsed/>
    <w:rsid w:val="000501A4"/>
    <w:rPr>
      <w:vertAlign w:val="superscript"/>
    </w:rPr>
  </w:style>
  <w:style w:type="character" w:styleId="CommentReference">
    <w:name w:val="annotation reference"/>
    <w:basedOn w:val="DefaultParagraphFont"/>
    <w:uiPriority w:val="99"/>
    <w:semiHidden/>
    <w:unhideWhenUsed/>
    <w:rsid w:val="00792C42"/>
    <w:rPr>
      <w:sz w:val="16"/>
      <w:szCs w:val="16"/>
    </w:rPr>
  </w:style>
  <w:style w:type="paragraph" w:styleId="CommentText">
    <w:name w:val="annotation text"/>
    <w:basedOn w:val="Normal"/>
    <w:link w:val="CommentTextChar"/>
    <w:uiPriority w:val="99"/>
    <w:unhideWhenUsed/>
    <w:rsid w:val="00792C42"/>
    <w:pPr>
      <w:spacing w:line="240" w:lineRule="auto"/>
    </w:pPr>
    <w:rPr>
      <w:szCs w:val="20"/>
    </w:rPr>
  </w:style>
  <w:style w:type="character" w:customStyle="1" w:styleId="CommentTextChar">
    <w:name w:val="Comment Text Char"/>
    <w:basedOn w:val="DefaultParagraphFont"/>
    <w:link w:val="CommentText"/>
    <w:uiPriority w:val="99"/>
    <w:rsid w:val="00792C42"/>
    <w:rPr>
      <w:szCs w:val="20"/>
    </w:rPr>
  </w:style>
  <w:style w:type="paragraph" w:styleId="CommentSubject">
    <w:name w:val="annotation subject"/>
    <w:basedOn w:val="CommentText"/>
    <w:next w:val="CommentText"/>
    <w:link w:val="CommentSubjectChar"/>
    <w:uiPriority w:val="99"/>
    <w:semiHidden/>
    <w:unhideWhenUsed/>
    <w:rsid w:val="00792C42"/>
    <w:rPr>
      <w:b/>
      <w:bCs/>
    </w:rPr>
  </w:style>
  <w:style w:type="character" w:customStyle="1" w:styleId="CommentSubjectChar">
    <w:name w:val="Comment Subject Char"/>
    <w:basedOn w:val="CommentTextChar"/>
    <w:link w:val="CommentSubject"/>
    <w:uiPriority w:val="99"/>
    <w:semiHidden/>
    <w:rsid w:val="00792C42"/>
    <w:rPr>
      <w:b/>
      <w:bCs/>
      <w:szCs w:val="20"/>
    </w:rPr>
  </w:style>
  <w:style w:type="paragraph" w:styleId="BalloonText">
    <w:name w:val="Balloon Text"/>
    <w:basedOn w:val="Normal"/>
    <w:link w:val="BalloonTextChar"/>
    <w:uiPriority w:val="99"/>
    <w:semiHidden/>
    <w:unhideWhenUsed/>
    <w:rsid w:val="00792C42"/>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792C42"/>
    <w:rPr>
      <w:rFonts w:ascii="Tahoma" w:hAnsi="Tahoma" w:cs="Tahoma"/>
      <w:sz w:val="18"/>
      <w:szCs w:val="18"/>
    </w:rPr>
  </w:style>
  <w:style w:type="paragraph" w:styleId="ListParagraph">
    <w:name w:val="List Paragraph"/>
    <w:basedOn w:val="Normal"/>
    <w:uiPriority w:val="34"/>
    <w:qFormat/>
    <w:rsid w:val="00792C42"/>
    <w:pPr>
      <w:ind w:left="720"/>
      <w:contextualSpacing/>
    </w:pPr>
  </w:style>
  <w:style w:type="character" w:styleId="PlaceholderText">
    <w:name w:val="Placeholder Text"/>
    <w:basedOn w:val="DefaultParagraphFont"/>
    <w:uiPriority w:val="99"/>
    <w:semiHidden/>
    <w:rsid w:val="00792C42"/>
    <w:rPr>
      <w:color w:val="808080"/>
    </w:rPr>
  </w:style>
  <w:style w:type="paragraph" w:styleId="NormalWeb">
    <w:name w:val="Normal (Web)"/>
    <w:basedOn w:val="Normal"/>
    <w:uiPriority w:val="99"/>
    <w:semiHidden/>
    <w:unhideWhenUsed/>
    <w:rsid w:val="00792C42"/>
    <w:pPr>
      <w:bidi w:val="0"/>
      <w:spacing w:before="100" w:beforeAutospacing="1" w:after="100" w:afterAutospacing="1" w:line="240" w:lineRule="auto"/>
      <w:jc w:val="left"/>
    </w:pPr>
    <w:rPr>
      <w:rFonts w:eastAsia="Times New Roman" w:cs="Times New Roman"/>
      <w:sz w:val="24"/>
    </w:rPr>
  </w:style>
  <w:style w:type="table" w:styleId="TableGrid">
    <w:name w:val="Table Grid"/>
    <w:basedOn w:val="TableNormal"/>
    <w:uiPriority w:val="59"/>
    <w:rsid w:val="00792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0">
    <w:name w:val="Heading #1_"/>
    <w:basedOn w:val="DefaultParagraphFont"/>
    <w:link w:val="Heading11"/>
    <w:rsid w:val="00792C42"/>
    <w:rPr>
      <w:rFonts w:ascii="Calibri" w:eastAsia="Calibri" w:hAnsi="Calibri" w:cs="Calibri"/>
      <w:b/>
      <w:bCs/>
      <w:shd w:val="clear" w:color="auto" w:fill="FFFFFF"/>
    </w:rPr>
  </w:style>
  <w:style w:type="character" w:customStyle="1" w:styleId="Bodytext2Italic">
    <w:name w:val="Body text (2) + Italic"/>
    <w:basedOn w:val="DefaultParagraphFont"/>
    <w:rsid w:val="00792C42"/>
    <w:rPr>
      <w:rFonts w:ascii="Calibri" w:eastAsia="Calibri" w:hAnsi="Calibri" w:cs="Calibri"/>
      <w:b w:val="0"/>
      <w:bCs w:val="0"/>
      <w:i/>
      <w:iCs/>
      <w:smallCaps w:val="0"/>
      <w:strike w:val="0"/>
      <w:color w:val="000000"/>
      <w:spacing w:val="0"/>
      <w:w w:val="100"/>
      <w:position w:val="0"/>
      <w:sz w:val="22"/>
      <w:szCs w:val="22"/>
      <w:u w:val="none"/>
      <w:lang w:val="he-IL" w:eastAsia="he-IL" w:bidi="he-IL"/>
    </w:rPr>
  </w:style>
  <w:style w:type="paragraph" w:customStyle="1" w:styleId="Heading11">
    <w:name w:val="Heading #1"/>
    <w:basedOn w:val="Normal"/>
    <w:link w:val="Heading10"/>
    <w:rsid w:val="00792C42"/>
    <w:pPr>
      <w:widowControl w:val="0"/>
      <w:shd w:val="clear" w:color="auto" w:fill="FFFFFF"/>
      <w:spacing w:after="420" w:line="0" w:lineRule="atLeast"/>
      <w:jc w:val="center"/>
      <w:outlineLvl w:val="0"/>
    </w:pPr>
    <w:rPr>
      <w:rFonts w:ascii="Calibri" w:eastAsia="Calibri" w:hAnsi="Calibri" w:cs="Calibri"/>
      <w:b/>
      <w:bCs/>
    </w:rPr>
  </w:style>
  <w:style w:type="paragraph" w:customStyle="1" w:styleId="running-text">
    <w:name w:val="running-text"/>
    <w:qFormat/>
    <w:rsid w:val="00792C42"/>
    <w:pPr>
      <w:spacing w:after="120" w:line="240" w:lineRule="exact"/>
      <w:ind w:right="2268"/>
    </w:pPr>
    <w:rPr>
      <w:rFonts w:ascii="Tahoma" w:eastAsia="Times New Roman" w:hAnsi="Tahoma" w:cs="Tahoma"/>
      <w:sz w:val="17"/>
      <w:szCs w:val="18"/>
    </w:rPr>
  </w:style>
  <w:style w:type="numbering" w:customStyle="1" w:styleId="1">
    <w:name w:val="ללא רשימה1"/>
    <w:next w:val="NoList"/>
    <w:uiPriority w:val="99"/>
    <w:semiHidden/>
    <w:unhideWhenUsed/>
    <w:rsid w:val="00792C42"/>
  </w:style>
  <w:style w:type="paragraph" w:customStyle="1" w:styleId="KOT4">
    <w:name w:val="KOT4"/>
    <w:basedOn w:val="Normal"/>
    <w:rsid w:val="00792C42"/>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KOT5">
    <w:name w:val="KOT5"/>
    <w:basedOn w:val="KOT4"/>
    <w:rsid w:val="00792C42"/>
    <w:pPr>
      <w:spacing w:line="320" w:lineRule="exact"/>
      <w:outlineLvl w:val="2"/>
    </w:pPr>
    <w:rPr>
      <w:color w:val="387026"/>
      <w:sz w:val="26"/>
      <w:szCs w:val="26"/>
    </w:rPr>
  </w:style>
  <w:style w:type="paragraph" w:customStyle="1" w:styleId="RESHET">
    <w:name w:val="RESHET"/>
    <w:basedOn w:val="Normal"/>
    <w:rsid w:val="00792C4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KOT5"/>
    <w:qFormat/>
    <w:rsid w:val="00792C42"/>
    <w:pPr>
      <w:outlineLvl w:val="9"/>
    </w:pPr>
    <w:rPr>
      <w:color w:val="0B5294"/>
      <w:sz w:val="18"/>
      <w:szCs w:val="18"/>
    </w:rPr>
  </w:style>
  <w:style w:type="character" w:customStyle="1" w:styleId="Bodytext2">
    <w:name w:val="Body text (2)_"/>
    <w:basedOn w:val="DefaultParagraphFont"/>
    <w:rsid w:val="00792C42"/>
    <w:rPr>
      <w:rFonts w:ascii="David" w:eastAsia="David" w:hAnsi="David" w:cs="David"/>
      <w:b w:val="0"/>
      <w:bCs w:val="0"/>
      <w:i w:val="0"/>
      <w:iCs w:val="0"/>
      <w:smallCaps w:val="0"/>
      <w:strike w:val="0"/>
      <w:spacing w:val="20"/>
      <w:sz w:val="22"/>
      <w:szCs w:val="22"/>
      <w:u w:val="none"/>
    </w:rPr>
  </w:style>
  <w:style w:type="character" w:customStyle="1" w:styleId="Heading20">
    <w:name w:val="Heading #2_"/>
    <w:basedOn w:val="DefaultParagraphFont"/>
    <w:link w:val="Heading21"/>
    <w:rsid w:val="00792C42"/>
    <w:rPr>
      <w:rFonts w:ascii="David" w:eastAsia="David" w:hAnsi="David"/>
      <w:b/>
      <w:bCs/>
      <w:spacing w:val="20"/>
      <w:sz w:val="22"/>
      <w:szCs w:val="22"/>
      <w:shd w:val="clear" w:color="auto" w:fill="FFFFFF"/>
    </w:rPr>
  </w:style>
  <w:style w:type="character" w:customStyle="1" w:styleId="Heading2NotBold">
    <w:name w:val="Heading #2 + Not Bold"/>
    <w:basedOn w:val="Heading20"/>
    <w:rsid w:val="00792C42"/>
    <w:rPr>
      <w:rFonts w:ascii="David" w:eastAsia="David" w:hAnsi="David"/>
      <w:b/>
      <w:bCs/>
      <w:color w:val="000000"/>
      <w:spacing w:val="20"/>
      <w:w w:val="100"/>
      <w:position w:val="0"/>
      <w:sz w:val="22"/>
      <w:szCs w:val="22"/>
      <w:shd w:val="clear" w:color="auto" w:fill="FFFFFF"/>
      <w:lang w:val="he-IL" w:eastAsia="he-IL" w:bidi="he-IL"/>
    </w:rPr>
  </w:style>
  <w:style w:type="character" w:customStyle="1" w:styleId="Heading295pt">
    <w:name w:val="Heading #2 + 9.5 pt"/>
    <w:aliases w:val="Not Bold"/>
    <w:basedOn w:val="Heading20"/>
    <w:rsid w:val="00792C42"/>
    <w:rPr>
      <w:rFonts w:ascii="David" w:eastAsia="David" w:hAnsi="David"/>
      <w:b/>
      <w:bCs/>
      <w:color w:val="000000"/>
      <w:spacing w:val="20"/>
      <w:w w:val="100"/>
      <w:position w:val="0"/>
      <w:sz w:val="19"/>
      <w:szCs w:val="19"/>
      <w:shd w:val="clear" w:color="auto" w:fill="FFFFFF"/>
      <w:lang w:val="he-IL" w:eastAsia="he-IL" w:bidi="he-IL"/>
    </w:rPr>
  </w:style>
  <w:style w:type="character" w:customStyle="1" w:styleId="Bodytext295pt">
    <w:name w:val="Body text (2) + 9.5 pt"/>
    <w:aliases w:val="Body text (2) + 13 pt,Bold,Spacing 0 pt"/>
    <w:basedOn w:val="Bodytext2"/>
    <w:rsid w:val="00792C42"/>
    <w:rPr>
      <w:rFonts w:ascii="David" w:eastAsia="David" w:hAnsi="David" w:cs="David"/>
      <w:b/>
      <w:bCs/>
      <w:i w:val="0"/>
      <w:iCs w:val="0"/>
      <w:smallCaps w:val="0"/>
      <w:strike w:val="0"/>
      <w:color w:val="000000"/>
      <w:spacing w:val="20"/>
      <w:w w:val="100"/>
      <w:position w:val="0"/>
      <w:sz w:val="19"/>
      <w:szCs w:val="19"/>
      <w:u w:val="none"/>
      <w:lang w:val="he-IL" w:eastAsia="he-IL" w:bidi="he-IL"/>
    </w:rPr>
  </w:style>
  <w:style w:type="character" w:customStyle="1" w:styleId="Bodytext20">
    <w:name w:val="Body text (2)"/>
    <w:basedOn w:val="Bodytext2"/>
    <w:rsid w:val="00792C42"/>
    <w:rPr>
      <w:rFonts w:ascii="David" w:eastAsia="David" w:hAnsi="David" w:cs="David"/>
      <w:b w:val="0"/>
      <w:bCs w:val="0"/>
      <w:i w:val="0"/>
      <w:iCs w:val="0"/>
      <w:smallCaps w:val="0"/>
      <w:strike w:val="0"/>
      <w:color w:val="000000"/>
      <w:spacing w:val="20"/>
      <w:w w:val="100"/>
      <w:position w:val="0"/>
      <w:sz w:val="22"/>
      <w:szCs w:val="22"/>
      <w:u w:val="none"/>
      <w:lang w:val="he-IL" w:eastAsia="he-IL" w:bidi="he-IL"/>
    </w:rPr>
  </w:style>
  <w:style w:type="character" w:customStyle="1" w:styleId="Bodytext2Bold">
    <w:name w:val="Body text (2) + Bold"/>
    <w:basedOn w:val="Bodytext2"/>
    <w:rsid w:val="00792C42"/>
    <w:rPr>
      <w:rFonts w:ascii="David" w:eastAsia="David" w:hAnsi="David" w:cs="David"/>
      <w:b/>
      <w:bCs/>
      <w:i w:val="0"/>
      <w:iCs w:val="0"/>
      <w:smallCaps w:val="0"/>
      <w:strike w:val="0"/>
      <w:color w:val="000000"/>
      <w:spacing w:val="20"/>
      <w:w w:val="100"/>
      <w:position w:val="0"/>
      <w:sz w:val="22"/>
      <w:szCs w:val="22"/>
      <w:u w:val="none"/>
      <w:lang w:val="he-IL" w:eastAsia="he-IL" w:bidi="he-IL"/>
    </w:rPr>
  </w:style>
  <w:style w:type="character" w:customStyle="1" w:styleId="Bodytext8">
    <w:name w:val="Body text (8)_"/>
    <w:basedOn w:val="DefaultParagraphFont"/>
    <w:link w:val="Bodytext80"/>
    <w:rsid w:val="00792C42"/>
    <w:rPr>
      <w:rFonts w:ascii="David" w:eastAsia="David" w:hAnsi="David"/>
      <w:spacing w:val="20"/>
      <w:sz w:val="19"/>
      <w:szCs w:val="19"/>
      <w:shd w:val="clear" w:color="auto" w:fill="FFFFFF"/>
    </w:rPr>
  </w:style>
  <w:style w:type="character" w:customStyle="1" w:styleId="Bodytext8Bold">
    <w:name w:val="Body text (8) + Bold"/>
    <w:basedOn w:val="Bodytext8"/>
    <w:rsid w:val="00792C42"/>
    <w:rPr>
      <w:rFonts w:ascii="David" w:eastAsia="David" w:hAnsi="David"/>
      <w:b/>
      <w:bCs/>
      <w:color w:val="000000"/>
      <w:spacing w:val="20"/>
      <w:w w:val="100"/>
      <w:position w:val="0"/>
      <w:sz w:val="19"/>
      <w:szCs w:val="19"/>
      <w:shd w:val="clear" w:color="auto" w:fill="FFFFFF"/>
      <w:lang w:val="he-IL" w:eastAsia="he-IL" w:bidi="he-IL"/>
    </w:rPr>
  </w:style>
  <w:style w:type="paragraph" w:customStyle="1" w:styleId="Heading21">
    <w:name w:val="Heading #2"/>
    <w:basedOn w:val="Normal"/>
    <w:link w:val="Heading20"/>
    <w:rsid w:val="00792C42"/>
    <w:pPr>
      <w:widowControl w:val="0"/>
      <w:shd w:val="clear" w:color="auto" w:fill="FFFFFF"/>
      <w:spacing w:before="720" w:line="240" w:lineRule="exact"/>
      <w:ind w:hanging="560"/>
      <w:outlineLvl w:val="1"/>
    </w:pPr>
    <w:rPr>
      <w:rFonts w:ascii="David" w:eastAsia="David" w:hAnsi="David"/>
      <w:b/>
      <w:bCs/>
      <w:spacing w:val="20"/>
      <w:sz w:val="22"/>
      <w:szCs w:val="22"/>
    </w:rPr>
  </w:style>
  <w:style w:type="paragraph" w:customStyle="1" w:styleId="Bodytext80">
    <w:name w:val="Body text (8)"/>
    <w:basedOn w:val="Normal"/>
    <w:link w:val="Bodytext8"/>
    <w:rsid w:val="00792C42"/>
    <w:pPr>
      <w:widowControl w:val="0"/>
      <w:shd w:val="clear" w:color="auto" w:fill="FFFFFF"/>
      <w:spacing w:before="240" w:line="197" w:lineRule="exact"/>
      <w:ind w:hanging="560"/>
      <w:jc w:val="left"/>
    </w:pPr>
    <w:rPr>
      <w:rFonts w:ascii="David" w:eastAsia="David" w:hAnsi="David"/>
      <w:spacing w:val="20"/>
      <w:sz w:val="19"/>
      <w:szCs w:val="19"/>
    </w:rPr>
  </w:style>
  <w:style w:type="character" w:customStyle="1" w:styleId="Tablecaption2">
    <w:name w:val="Table caption (2)_"/>
    <w:basedOn w:val="DefaultParagraphFont"/>
    <w:link w:val="Tablecaption20"/>
    <w:rsid w:val="00792C42"/>
    <w:rPr>
      <w:rFonts w:ascii="Arial" w:eastAsia="Arial" w:hAnsi="Arial" w:cs="Arial"/>
      <w:szCs w:val="20"/>
      <w:shd w:val="clear" w:color="auto" w:fill="FFFFFF"/>
      <w:lang w:bidi="en-US"/>
    </w:rPr>
  </w:style>
  <w:style w:type="paragraph" w:customStyle="1" w:styleId="Tablecaption20">
    <w:name w:val="Table caption (2)"/>
    <w:basedOn w:val="Normal"/>
    <w:link w:val="Tablecaption2"/>
    <w:rsid w:val="00792C42"/>
    <w:pPr>
      <w:widowControl w:val="0"/>
      <w:shd w:val="clear" w:color="auto" w:fill="FFFFFF"/>
      <w:bidi w:val="0"/>
      <w:spacing w:line="0" w:lineRule="atLeast"/>
      <w:jc w:val="left"/>
    </w:pPr>
    <w:rPr>
      <w:rFonts w:ascii="Arial" w:eastAsia="Arial" w:hAnsi="Arial" w:cs="Arial"/>
      <w:szCs w:val="20"/>
      <w:lang w:bidi="en-US"/>
    </w:rPr>
  </w:style>
  <w:style w:type="character" w:customStyle="1" w:styleId="Tablecaption3">
    <w:name w:val="Table caption (3)_"/>
    <w:basedOn w:val="DefaultParagraphFont"/>
    <w:link w:val="Tablecaption30"/>
    <w:rsid w:val="00792C42"/>
    <w:rPr>
      <w:rFonts w:ascii="David" w:eastAsia="David" w:hAnsi="David"/>
      <w:b/>
      <w:bCs/>
      <w:spacing w:val="20"/>
      <w:sz w:val="19"/>
      <w:szCs w:val="19"/>
      <w:shd w:val="clear" w:color="auto" w:fill="FFFFFF"/>
    </w:rPr>
  </w:style>
  <w:style w:type="character" w:customStyle="1" w:styleId="Tablecaption3NotBold">
    <w:name w:val="Table caption (3) + Not Bold"/>
    <w:basedOn w:val="Tablecaption3"/>
    <w:rsid w:val="00792C42"/>
    <w:rPr>
      <w:rFonts w:ascii="David" w:eastAsia="David" w:hAnsi="David"/>
      <w:b/>
      <w:bCs/>
      <w:color w:val="000000"/>
      <w:spacing w:val="20"/>
      <w:w w:val="100"/>
      <w:position w:val="0"/>
      <w:sz w:val="19"/>
      <w:szCs w:val="19"/>
      <w:shd w:val="clear" w:color="auto" w:fill="FFFFFF"/>
      <w:lang w:val="he-IL" w:eastAsia="he-IL" w:bidi="he-IL"/>
    </w:rPr>
  </w:style>
  <w:style w:type="character" w:customStyle="1" w:styleId="Tablecaption">
    <w:name w:val="Table caption_"/>
    <w:basedOn w:val="DefaultParagraphFont"/>
    <w:link w:val="Tablecaption0"/>
    <w:rsid w:val="00792C42"/>
    <w:rPr>
      <w:rFonts w:ascii="David" w:eastAsia="David" w:hAnsi="David"/>
      <w:spacing w:val="20"/>
      <w:sz w:val="19"/>
      <w:szCs w:val="19"/>
      <w:shd w:val="clear" w:color="auto" w:fill="FFFFFF"/>
    </w:rPr>
  </w:style>
  <w:style w:type="paragraph" w:customStyle="1" w:styleId="Tablecaption30">
    <w:name w:val="Table caption (3)"/>
    <w:basedOn w:val="Normal"/>
    <w:link w:val="Tablecaption3"/>
    <w:rsid w:val="00792C42"/>
    <w:pPr>
      <w:widowControl w:val="0"/>
      <w:shd w:val="clear" w:color="auto" w:fill="FFFFFF"/>
      <w:spacing w:line="202" w:lineRule="exact"/>
      <w:ind w:hanging="120"/>
      <w:jc w:val="left"/>
    </w:pPr>
    <w:rPr>
      <w:rFonts w:ascii="David" w:eastAsia="David" w:hAnsi="David"/>
      <w:b/>
      <w:bCs/>
      <w:spacing w:val="20"/>
      <w:sz w:val="19"/>
      <w:szCs w:val="19"/>
    </w:rPr>
  </w:style>
  <w:style w:type="paragraph" w:customStyle="1" w:styleId="Tablecaption0">
    <w:name w:val="Table caption"/>
    <w:basedOn w:val="Normal"/>
    <w:link w:val="Tablecaption"/>
    <w:rsid w:val="00792C42"/>
    <w:pPr>
      <w:widowControl w:val="0"/>
      <w:shd w:val="clear" w:color="auto" w:fill="FFFFFF"/>
      <w:spacing w:line="202" w:lineRule="exact"/>
      <w:ind w:hanging="280"/>
      <w:jc w:val="left"/>
    </w:pPr>
    <w:rPr>
      <w:rFonts w:ascii="David" w:eastAsia="David" w:hAnsi="David"/>
      <w:spacing w:val="20"/>
      <w:sz w:val="19"/>
      <w:szCs w:val="19"/>
    </w:rPr>
  </w:style>
  <w:style w:type="character" w:customStyle="1" w:styleId="Bodytext6Exact">
    <w:name w:val="Body text (6) Exact"/>
    <w:basedOn w:val="Bodytext6"/>
    <w:rsid w:val="00792C42"/>
    <w:rPr>
      <w:rFonts w:ascii="Arial" w:eastAsia="Arial" w:hAnsi="Arial" w:cs="Arial"/>
      <w:sz w:val="16"/>
      <w:szCs w:val="16"/>
      <w:shd w:val="clear" w:color="auto" w:fill="FFFFFF"/>
    </w:rPr>
  </w:style>
  <w:style w:type="character" w:customStyle="1" w:styleId="Picturecaption3Exact">
    <w:name w:val="Picture caption (3) Exact"/>
    <w:basedOn w:val="DefaultParagraphFont"/>
    <w:link w:val="Picturecaption3"/>
    <w:rsid w:val="00792C42"/>
    <w:rPr>
      <w:rFonts w:ascii="Arial" w:eastAsia="Arial" w:hAnsi="Arial" w:cs="Arial"/>
      <w:sz w:val="16"/>
      <w:szCs w:val="16"/>
      <w:shd w:val="clear" w:color="auto" w:fill="FFFFFF"/>
    </w:rPr>
  </w:style>
  <w:style w:type="character" w:customStyle="1" w:styleId="Heading12">
    <w:name w:val="Heading #1 (2)_"/>
    <w:basedOn w:val="DefaultParagraphFont"/>
    <w:rsid w:val="00792C42"/>
    <w:rPr>
      <w:rFonts w:ascii="Arial" w:eastAsia="Arial" w:hAnsi="Arial" w:cs="Arial"/>
      <w:b w:val="0"/>
      <w:bCs w:val="0"/>
      <w:i w:val="0"/>
      <w:iCs w:val="0"/>
      <w:smallCaps w:val="0"/>
      <w:strike w:val="0"/>
      <w:sz w:val="32"/>
      <w:szCs w:val="32"/>
      <w:u w:val="none"/>
    </w:rPr>
  </w:style>
  <w:style w:type="character" w:customStyle="1" w:styleId="Heading120">
    <w:name w:val="Heading #1 (2)"/>
    <w:basedOn w:val="Heading12"/>
    <w:rsid w:val="00792C42"/>
    <w:rPr>
      <w:rFonts w:ascii="Arial" w:eastAsia="Arial" w:hAnsi="Arial" w:cs="Arial"/>
      <w:b w:val="0"/>
      <w:bCs w:val="0"/>
      <w:i w:val="0"/>
      <w:iCs w:val="0"/>
      <w:smallCaps w:val="0"/>
      <w:strike w:val="0"/>
      <w:color w:val="000000"/>
      <w:spacing w:val="0"/>
      <w:w w:val="100"/>
      <w:position w:val="0"/>
      <w:sz w:val="32"/>
      <w:szCs w:val="32"/>
      <w:u w:val="none"/>
      <w:lang w:val="he-IL" w:eastAsia="he-IL" w:bidi="he-IL"/>
    </w:rPr>
  </w:style>
  <w:style w:type="character" w:customStyle="1" w:styleId="Bodytext5">
    <w:name w:val="Body text (5)_"/>
    <w:basedOn w:val="DefaultParagraphFont"/>
    <w:rsid w:val="00792C42"/>
    <w:rPr>
      <w:rFonts w:ascii="Tahoma" w:eastAsia="Tahoma" w:hAnsi="Tahoma" w:cs="Tahoma"/>
      <w:b w:val="0"/>
      <w:bCs w:val="0"/>
      <w:i w:val="0"/>
      <w:iCs w:val="0"/>
      <w:smallCaps w:val="0"/>
      <w:strike w:val="0"/>
      <w:sz w:val="72"/>
      <w:szCs w:val="72"/>
      <w:u w:val="none"/>
    </w:rPr>
  </w:style>
  <w:style w:type="character" w:customStyle="1" w:styleId="Bodytext50">
    <w:name w:val="Body text (5)"/>
    <w:basedOn w:val="Bodytext5"/>
    <w:rsid w:val="00792C42"/>
    <w:rPr>
      <w:rFonts w:ascii="Tahoma" w:eastAsia="Tahoma" w:hAnsi="Tahoma" w:cs="Tahoma"/>
      <w:b w:val="0"/>
      <w:bCs w:val="0"/>
      <w:i w:val="0"/>
      <w:iCs w:val="0"/>
      <w:smallCaps w:val="0"/>
      <w:strike w:val="0"/>
      <w:color w:val="000000"/>
      <w:spacing w:val="0"/>
      <w:w w:val="100"/>
      <w:position w:val="0"/>
      <w:sz w:val="72"/>
      <w:szCs w:val="72"/>
      <w:u w:val="none"/>
      <w:lang w:val="he-IL" w:eastAsia="he-IL" w:bidi="he-IL"/>
    </w:rPr>
  </w:style>
  <w:style w:type="character" w:customStyle="1" w:styleId="Bodytext6">
    <w:name w:val="Body text (6)_"/>
    <w:basedOn w:val="DefaultParagraphFont"/>
    <w:link w:val="Bodytext60"/>
    <w:rsid w:val="00792C42"/>
    <w:rPr>
      <w:rFonts w:ascii="Arial" w:eastAsia="Arial" w:hAnsi="Arial" w:cs="Arial"/>
      <w:sz w:val="16"/>
      <w:szCs w:val="16"/>
      <w:shd w:val="clear" w:color="auto" w:fill="FFFFFF"/>
    </w:rPr>
  </w:style>
  <w:style w:type="paragraph" w:customStyle="1" w:styleId="Bodytext60">
    <w:name w:val="Body text (6)"/>
    <w:basedOn w:val="Normal"/>
    <w:link w:val="Bodytext6"/>
    <w:rsid w:val="00792C42"/>
    <w:pPr>
      <w:widowControl w:val="0"/>
      <w:shd w:val="clear" w:color="auto" w:fill="FFFFFF"/>
      <w:spacing w:before="1140" w:line="211" w:lineRule="exact"/>
      <w:jc w:val="center"/>
    </w:pPr>
    <w:rPr>
      <w:rFonts w:ascii="Arial" w:eastAsia="Arial" w:hAnsi="Arial" w:cs="Arial"/>
      <w:sz w:val="16"/>
      <w:szCs w:val="16"/>
    </w:rPr>
  </w:style>
  <w:style w:type="paragraph" w:customStyle="1" w:styleId="Picturecaption3">
    <w:name w:val="Picture caption (3)"/>
    <w:basedOn w:val="Normal"/>
    <w:link w:val="Picturecaption3Exact"/>
    <w:rsid w:val="00792C42"/>
    <w:pPr>
      <w:widowControl w:val="0"/>
      <w:shd w:val="clear" w:color="auto" w:fill="FFFFFF"/>
      <w:spacing w:line="206" w:lineRule="exact"/>
      <w:jc w:val="center"/>
    </w:pPr>
    <w:rPr>
      <w:rFonts w:ascii="Arial" w:eastAsia="Arial" w:hAnsi="Arial" w:cs="Arial"/>
      <w:sz w:val="16"/>
      <w:szCs w:val="16"/>
    </w:rPr>
  </w:style>
  <w:style w:type="character" w:styleId="Hyperlink">
    <w:name w:val="Hyperlink"/>
    <w:basedOn w:val="DefaultParagraphFont"/>
    <w:uiPriority w:val="99"/>
    <w:unhideWhenUsed/>
    <w:rsid w:val="00792C42"/>
    <w:rPr>
      <w:color w:val="0563C1"/>
      <w:u w:val="single"/>
    </w:rPr>
  </w:style>
  <w:style w:type="character" w:customStyle="1" w:styleId="Bodytext2Arial">
    <w:name w:val="Body text (2) + Arial"/>
    <w:aliases w:val="7 pt,7.5 pt"/>
    <w:basedOn w:val="Bodytext2"/>
    <w:rsid w:val="00792C42"/>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paragraph" w:styleId="Revision">
    <w:name w:val="Revision"/>
    <w:hidden/>
    <w:uiPriority w:val="99"/>
    <w:semiHidden/>
    <w:rsid w:val="005F4EE4"/>
    <w:pPr>
      <w:spacing w:after="0" w:line="240" w:lineRule="auto"/>
      <w:jc w:val="left"/>
    </w:pPr>
  </w:style>
  <w:style w:type="paragraph" w:styleId="EndnoteText">
    <w:name w:val="endnote text"/>
    <w:basedOn w:val="Normal"/>
    <w:link w:val="EndnoteTextChar"/>
    <w:uiPriority w:val="99"/>
    <w:semiHidden/>
    <w:unhideWhenUsed/>
    <w:rsid w:val="00A16716"/>
    <w:pPr>
      <w:spacing w:line="240" w:lineRule="auto"/>
    </w:pPr>
    <w:rPr>
      <w:szCs w:val="20"/>
    </w:rPr>
  </w:style>
  <w:style w:type="character" w:customStyle="1" w:styleId="EndnoteTextChar">
    <w:name w:val="Endnote Text Char"/>
    <w:basedOn w:val="DefaultParagraphFont"/>
    <w:link w:val="EndnoteText"/>
    <w:uiPriority w:val="99"/>
    <w:semiHidden/>
    <w:rsid w:val="00A16716"/>
    <w:rPr>
      <w:szCs w:val="20"/>
    </w:rPr>
  </w:style>
  <w:style w:type="character" w:styleId="EndnoteReference">
    <w:name w:val="endnote reference"/>
    <w:basedOn w:val="DefaultParagraphFont"/>
    <w:uiPriority w:val="99"/>
    <w:semiHidden/>
    <w:unhideWhenUsed/>
    <w:rsid w:val="00A16716"/>
    <w:rPr>
      <w:vertAlign w:val="superscript"/>
    </w:rPr>
  </w:style>
  <w:style w:type="paragraph" w:styleId="TOCHeading">
    <w:name w:val="TOC Heading"/>
    <w:basedOn w:val="Heading1"/>
    <w:next w:val="Normal"/>
    <w:uiPriority w:val="39"/>
    <w:unhideWhenUsed/>
    <w:qFormat/>
    <w:rsid w:val="00C46B4B"/>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1">
    <w:name w:val="toc 1"/>
    <w:basedOn w:val="Normal"/>
    <w:next w:val="Normal"/>
    <w:autoRedefine/>
    <w:uiPriority w:val="39"/>
    <w:unhideWhenUsed/>
    <w:rsid w:val="00C46B4B"/>
    <w:pPr>
      <w:spacing w:after="100"/>
    </w:pPr>
  </w:style>
  <w:style w:type="paragraph" w:styleId="TOC3">
    <w:name w:val="toc 3"/>
    <w:basedOn w:val="Normal"/>
    <w:next w:val="Normal"/>
    <w:autoRedefine/>
    <w:uiPriority w:val="39"/>
    <w:unhideWhenUsed/>
    <w:rsid w:val="00C46B4B"/>
    <w:pPr>
      <w:spacing w:after="100"/>
      <w:ind w:left="400"/>
    </w:pPr>
  </w:style>
  <w:style w:type="paragraph" w:styleId="ListBullet">
    <w:name w:val="List Bullet"/>
    <w:basedOn w:val="Normal"/>
    <w:uiPriority w:val="99"/>
    <w:unhideWhenUsed/>
    <w:rsid w:val="00E6248F"/>
    <w:pPr>
      <w:numPr>
        <w:numId w:val="2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cid:image004.png@01D79A57.9D429E20" TargetMode="External"/><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mvtanas.mevaker.loc\HomeFolder$\dana_lev\&#1491;&#1504;&#1492;%20&#1500;&#1493;&#1497;%20&#1493;&#1496;&#1513;&#1496;&#1497;&#1497;&#1503;\&#1488;%20&#1511;&#1493;&#1512;&#1493;&#1504;&#1492;%20&#1492;&#1506;&#1512;&#1499;&#1493;&#1514;%20&#1502;&#1506;&#1512;&#1499;&#1514;%20&#1492;&#1489;&#1512;&#1497;&#1488;&#1493;&#1514;%20&#1500;&#1513;&#1506;&#1514;%20&#1495;&#1497;&#1512;&#1493;&#1501;\&#1488;&#1488;&#1488;&#1488;%20&#1514;&#1502;&#1492;\&#1488;%20&#1514;&#1502;&#1492;%20&#1500;&#1491;&#1493;&#1495;%20&#1502;&#1500;&#1488;\&#1514;&#1502;&#1492;%20-%20&#1495;&#1511;&#1497;&#1512;&#1493;&#1514;\&#1495;&#1511;&#1497;&#1512;&#1493;&#1514;%20-%20&#1514;&#1502;&#1492;%20&#1514;&#1512;&#1513;&#1497;&#1502;&#1497;&#1501;\&#1514;&#1512;&#1513;&#1497;&#1502;&#1497;&#1501;%20&#1500;&#1488;&#1495;&#1512;%20&#1500;&#1497;&#1488;&#1493;&#1512;&#1492;%2021.8\&#1514;&#1512;&#1513;&#1497;&#1501;%201%20-%20&#1502;&#1505;&#1508;&#1512;%20&#1492;&#1502;&#1488;&#1493;&#1502;&#1514;&#1497;&#1501;%20&#1489;&#1499;&#1500;%20&#1495;&#1493;&#1491;&#1513;%20&#1502;&#1508;&#1512;&#1493;&#1509;%20&#1492;&#1502;&#1490;&#1508;&#149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גיליון1!$A$2:$A$15</c:f>
              <c:numCache>
                <c:formatCode>mmmm\-yy</c:formatCode>
                <c:ptCount val="14"/>
                <c:pt idx="0">
                  <c:v>43862</c:v>
                </c:pt>
                <c:pt idx="1">
                  <c:v>43891</c:v>
                </c:pt>
                <c:pt idx="2">
                  <c:v>43922</c:v>
                </c:pt>
                <c:pt idx="3">
                  <c:v>43952</c:v>
                </c:pt>
                <c:pt idx="4">
                  <c:v>43983</c:v>
                </c:pt>
                <c:pt idx="5">
                  <c:v>44013</c:v>
                </c:pt>
                <c:pt idx="6">
                  <c:v>44044</c:v>
                </c:pt>
                <c:pt idx="7">
                  <c:v>44075</c:v>
                </c:pt>
                <c:pt idx="8">
                  <c:v>44105</c:v>
                </c:pt>
                <c:pt idx="9">
                  <c:v>44136</c:v>
                </c:pt>
                <c:pt idx="10">
                  <c:v>44166</c:v>
                </c:pt>
                <c:pt idx="11">
                  <c:v>44197</c:v>
                </c:pt>
                <c:pt idx="12">
                  <c:v>44228</c:v>
                </c:pt>
                <c:pt idx="13">
                  <c:v>44256</c:v>
                </c:pt>
              </c:numCache>
            </c:numRef>
          </c:cat>
          <c:val>
            <c:numRef>
              <c:f>גיליון1!$B$2:$B$15</c:f>
              <c:numCache>
                <c:formatCode>_ * #,##0_ ;_ * \-#,##0_ ;_ * "-"??_ ;_ @_ </c:formatCode>
                <c:ptCount val="14"/>
                <c:pt idx="0">
                  <c:v>6</c:v>
                </c:pt>
                <c:pt idx="1">
                  <c:v>5719</c:v>
                </c:pt>
                <c:pt idx="2">
                  <c:v>10192</c:v>
                </c:pt>
                <c:pt idx="3">
                  <c:v>1187</c:v>
                </c:pt>
                <c:pt idx="4">
                  <c:v>8363</c:v>
                </c:pt>
                <c:pt idx="5">
                  <c:v>46297</c:v>
                </c:pt>
                <c:pt idx="6">
                  <c:v>45178</c:v>
                </c:pt>
                <c:pt idx="7">
                  <c:v>130528</c:v>
                </c:pt>
                <c:pt idx="8">
                  <c:v>66950</c:v>
                </c:pt>
                <c:pt idx="9">
                  <c:v>22839</c:v>
                </c:pt>
                <c:pt idx="10">
                  <c:v>88571</c:v>
                </c:pt>
                <c:pt idx="11">
                  <c:v>220038</c:v>
                </c:pt>
                <c:pt idx="12">
                  <c:v>131407</c:v>
                </c:pt>
                <c:pt idx="13">
                  <c:v>56112</c:v>
                </c:pt>
              </c:numCache>
            </c:numRef>
          </c:val>
          <c:extLst>
            <c:ext xmlns:c16="http://schemas.microsoft.com/office/drawing/2014/chart" uri="{C3380CC4-5D6E-409C-BE32-E72D297353CC}">
              <c16:uniqueId val="{00000000-7CF8-41A6-B3C2-C31327DBBF89}"/>
            </c:ext>
          </c:extLst>
        </c:ser>
        <c:dLbls>
          <c:dLblPos val="outEnd"/>
          <c:showLegendKey val="0"/>
          <c:showVal val="1"/>
          <c:showCatName val="0"/>
          <c:showSerName val="0"/>
          <c:showPercent val="0"/>
          <c:showBubbleSize val="0"/>
        </c:dLbls>
        <c:gapWidth val="182"/>
        <c:axId val="627466904"/>
        <c:axId val="627465920"/>
      </c:barChart>
      <c:dateAx>
        <c:axId val="627466904"/>
        <c:scaling>
          <c:orientation val="minMax"/>
        </c:scaling>
        <c:delete val="0"/>
        <c:axPos val="l"/>
        <c:numFmt formatCode="mmmm\ yyyy" sourceLinked="0"/>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465920"/>
        <c:crosses val="autoZero"/>
        <c:auto val="1"/>
        <c:lblOffset val="100"/>
        <c:baseTimeUnit val="months"/>
      </c:dateAx>
      <c:valAx>
        <c:axId val="627465920"/>
        <c:scaling>
          <c:orientation val="minMax"/>
        </c:scaling>
        <c:delete val="1"/>
        <c:axPos val="b"/>
        <c:numFmt formatCode="_ * #,##0_ ;_ * \-#,##0_ ;_ * &quot;-&quot;??_ ;_ @_ " sourceLinked="1"/>
        <c:majorTickMark val="none"/>
        <c:minorTickMark val="none"/>
        <c:tickLblPos val="nextTo"/>
        <c:crossAx val="627466904"/>
        <c:crosses val="autoZero"/>
        <c:crossBetween val="between"/>
      </c:valAx>
      <c:spPr>
        <a:noFill/>
        <a:ln w="25400">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58D75-1F87-4CBD-96E1-88E2F5635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9273</Words>
  <Characters>52862</Characters>
  <Application>Microsoft Office Word</Application>
  <DocSecurity>0</DocSecurity>
  <Lines>440</Lines>
  <Paragraphs>124</Paragraphs>
  <ScaleCrop>false</ScaleCrop>
  <Company/>
  <LinksUpToDate>false</LinksUpToDate>
  <CharactersWithSpaces>62011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רינה זיסמנוביץ</dc:creator>
  <cp:lastModifiedBy>רינה זיסמנוביץ</cp:lastModifiedBy>
  <cp:revision>2</cp:revision>
  <dcterms:created xsi:type="dcterms:W3CDTF">2021-08-31T09:28:00Z</dcterms:created>
  <dcterms:modified xsi:type="dcterms:W3CDTF">2021-08-31T09:28:00Z</dcterms:modified>
</cp:coreProperties>
</file>