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83FC" w14:textId="4DD8CC31" w:rsidR="00DF76A0" w:rsidRPr="001C0475" w:rsidRDefault="00CE1B26" w:rsidP="00CE1B26">
      <w:pPr>
        <w:spacing w:after="0"/>
        <w:jc w:val="right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תאריך:</w:t>
      </w:r>
      <w:r w:rsidR="004A02F7">
        <w:rPr>
          <w:rFonts w:ascii="David" w:hAnsi="David" w:cs="David" w:hint="eastAsia"/>
          <w:sz w:val="24"/>
          <w:szCs w:val="24"/>
          <w:rtl/>
        </w:rPr>
        <w:t>‏</w:t>
      </w:r>
      <w:r w:rsidR="004A02F7">
        <w:rPr>
          <w:rFonts w:ascii="David" w:hAnsi="David" w:cs="David"/>
          <w:sz w:val="24"/>
          <w:szCs w:val="24"/>
          <w:rtl/>
        </w:rPr>
        <w:t>05 דצמבר 2024</w:t>
      </w:r>
    </w:p>
    <w:p w14:paraId="7046952E" w14:textId="12DFC404" w:rsidR="00CE1B26" w:rsidRPr="001C0475" w:rsidRDefault="00CE1B26" w:rsidP="00CE1B26">
      <w:pPr>
        <w:spacing w:after="0"/>
        <w:jc w:val="right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סימוכין:090</w:t>
      </w:r>
      <w:r w:rsidR="00FF3FE6" w:rsidRPr="001C0475">
        <w:rPr>
          <w:rFonts w:ascii="David" w:hAnsi="David" w:cs="David"/>
          <w:sz w:val="24"/>
          <w:szCs w:val="24"/>
          <w:rtl/>
        </w:rPr>
        <w:t>5</w:t>
      </w:r>
      <w:r w:rsidRPr="001C0475">
        <w:rPr>
          <w:rFonts w:ascii="David" w:hAnsi="David" w:cs="David"/>
          <w:sz w:val="24"/>
          <w:szCs w:val="24"/>
          <w:rtl/>
        </w:rPr>
        <w:t>-2024</w:t>
      </w:r>
    </w:p>
    <w:p w14:paraId="256AA5C3" w14:textId="77777777" w:rsidR="00CE1B26" w:rsidRPr="001C0475" w:rsidRDefault="00CE1B26" w:rsidP="00CE1B26">
      <w:pPr>
        <w:spacing w:after="0"/>
        <w:jc w:val="right"/>
        <w:rPr>
          <w:rFonts w:ascii="David" w:hAnsi="David" w:cs="David"/>
          <w:sz w:val="24"/>
          <w:szCs w:val="24"/>
          <w:rtl/>
        </w:rPr>
      </w:pPr>
    </w:p>
    <w:p w14:paraId="6C3E2332" w14:textId="77777777" w:rsidR="00CE1B26" w:rsidRPr="001C0475" w:rsidRDefault="00CE1B26" w:rsidP="00CE1B26">
      <w:pPr>
        <w:spacing w:after="0"/>
        <w:jc w:val="right"/>
        <w:rPr>
          <w:rFonts w:ascii="David" w:hAnsi="David" w:cs="David"/>
          <w:sz w:val="24"/>
          <w:szCs w:val="24"/>
          <w:rtl/>
        </w:rPr>
      </w:pPr>
    </w:p>
    <w:p w14:paraId="73D6006E" w14:textId="77777777" w:rsidR="00CE1B26" w:rsidRPr="001C0475" w:rsidRDefault="00CE1B26" w:rsidP="00CE1B26">
      <w:pPr>
        <w:spacing w:after="0"/>
        <w:jc w:val="right"/>
        <w:rPr>
          <w:rFonts w:ascii="David" w:hAnsi="David" w:cs="David"/>
          <w:sz w:val="24"/>
          <w:szCs w:val="24"/>
          <w:rtl/>
        </w:rPr>
      </w:pPr>
    </w:p>
    <w:p w14:paraId="7CDEDA5F" w14:textId="7979480E" w:rsidR="005A01C2" w:rsidRPr="001C0475" w:rsidRDefault="005B6566" w:rsidP="009D037E">
      <w:p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לכבוד</w:t>
      </w:r>
    </w:p>
    <w:p w14:paraId="3DA7F4BC" w14:textId="4B0E423D" w:rsidR="005B6566" w:rsidRPr="001C0475" w:rsidRDefault="00A46558" w:rsidP="009D037E">
      <w:pPr>
        <w:spacing w:after="0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C0475">
        <w:rPr>
          <w:rFonts w:ascii="David" w:hAnsi="David" w:cs="David"/>
          <w:sz w:val="24"/>
          <w:szCs w:val="24"/>
          <w:u w:val="single"/>
          <w:rtl/>
        </w:rPr>
        <w:t>יו"ר</w:t>
      </w:r>
      <w:r w:rsidR="005B6566" w:rsidRPr="001C0475">
        <w:rPr>
          <w:rFonts w:ascii="David" w:hAnsi="David" w:cs="David"/>
          <w:sz w:val="24"/>
          <w:szCs w:val="24"/>
          <w:u w:val="single"/>
          <w:rtl/>
        </w:rPr>
        <w:t xml:space="preserve"> האיגודים </w:t>
      </w:r>
    </w:p>
    <w:p w14:paraId="52752668" w14:textId="77777777" w:rsidR="005B6566" w:rsidRPr="001C0475" w:rsidRDefault="005B6566" w:rsidP="00A46558">
      <w:pPr>
        <w:jc w:val="both"/>
        <w:rPr>
          <w:rFonts w:ascii="David" w:hAnsi="David" w:cs="David"/>
          <w:sz w:val="24"/>
          <w:szCs w:val="24"/>
          <w:rtl/>
        </w:rPr>
      </w:pPr>
    </w:p>
    <w:p w14:paraId="42DEE438" w14:textId="04585053" w:rsidR="005B6566" w:rsidRPr="001C0475" w:rsidRDefault="005B6566" w:rsidP="009D037E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הנדון: הפסקה מיידית של שיתוף הפעולה עם משרד הבריאות לאור התנהלותו החד צדדית</w:t>
      </w:r>
      <w:r w:rsidR="00A46558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של                  מנכ"ל משרד הבריאות</w:t>
      </w:r>
    </w:p>
    <w:p w14:paraId="07C799B0" w14:textId="77777777" w:rsidR="005B6566" w:rsidRPr="001C0475" w:rsidRDefault="005B6566" w:rsidP="00A46558">
      <w:pPr>
        <w:jc w:val="both"/>
        <w:rPr>
          <w:rFonts w:ascii="David" w:hAnsi="David" w:cs="David"/>
          <w:sz w:val="24"/>
          <w:szCs w:val="24"/>
          <w:rtl/>
        </w:rPr>
      </w:pPr>
    </w:p>
    <w:p w14:paraId="57EA07F5" w14:textId="5ECE9655" w:rsidR="005B6566" w:rsidRPr="001C0475" w:rsidRDefault="005B6566" w:rsidP="00A46558">
      <w:pPr>
        <w:jc w:val="both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חברים,</w:t>
      </w:r>
    </w:p>
    <w:p w14:paraId="23A02F5B" w14:textId="2DB03793" w:rsidR="005B6566" w:rsidRPr="001C0475" w:rsidRDefault="005B6566" w:rsidP="00A46558">
      <w:pPr>
        <w:jc w:val="both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 xml:space="preserve">בעודנו עומדים על כך שמשרד הבריאות ינהל עימנו </w:t>
      </w:r>
      <w:r w:rsidR="004D335F" w:rsidRPr="001C0475">
        <w:rPr>
          <w:rFonts w:ascii="David" w:hAnsi="David" w:cs="David"/>
          <w:sz w:val="24"/>
          <w:szCs w:val="24"/>
          <w:rtl/>
        </w:rPr>
        <w:t>מו"מ</w:t>
      </w:r>
      <w:r w:rsidRPr="001C0475">
        <w:rPr>
          <w:rFonts w:ascii="David" w:hAnsi="David" w:cs="David"/>
          <w:sz w:val="24"/>
          <w:szCs w:val="24"/>
          <w:rtl/>
        </w:rPr>
        <w:t xml:space="preserve"> </w:t>
      </w:r>
      <w:r w:rsidR="006A0705" w:rsidRPr="001C0475">
        <w:rPr>
          <w:rFonts w:ascii="David" w:hAnsi="David" w:cs="David"/>
          <w:sz w:val="24"/>
          <w:szCs w:val="24"/>
          <w:rtl/>
        </w:rPr>
        <w:t>כ</w:t>
      </w:r>
      <w:r w:rsidR="004D335F" w:rsidRPr="001C0475">
        <w:rPr>
          <w:rFonts w:ascii="David" w:hAnsi="David" w:cs="David"/>
          <w:sz w:val="24"/>
          <w:szCs w:val="24"/>
          <w:rtl/>
        </w:rPr>
        <w:t>ן ופתוח</w:t>
      </w:r>
      <w:r w:rsidRPr="001C0475">
        <w:rPr>
          <w:rFonts w:ascii="David" w:hAnsi="David" w:cs="David"/>
          <w:sz w:val="24"/>
          <w:szCs w:val="24"/>
          <w:rtl/>
        </w:rPr>
        <w:t xml:space="preserve"> סביב הסוגיות שנכללו בחוק ההסדרים לשנת 2025, נדהמנו לגלות</w:t>
      </w:r>
      <w:r w:rsidR="00834544" w:rsidRPr="001C0475">
        <w:rPr>
          <w:rFonts w:ascii="David" w:hAnsi="David" w:cs="David"/>
          <w:sz w:val="24"/>
          <w:szCs w:val="24"/>
          <w:rtl/>
        </w:rPr>
        <w:t xml:space="preserve"> לפני מספר שעות</w:t>
      </w:r>
      <w:r w:rsidRPr="001C0475">
        <w:rPr>
          <w:rFonts w:ascii="David" w:hAnsi="David" w:cs="David"/>
          <w:sz w:val="24"/>
          <w:szCs w:val="24"/>
          <w:rtl/>
        </w:rPr>
        <w:t xml:space="preserve"> </w:t>
      </w:r>
      <w:r w:rsidR="006A0705" w:rsidRPr="001C0475">
        <w:rPr>
          <w:rFonts w:ascii="David" w:hAnsi="David" w:cs="David"/>
          <w:sz w:val="24"/>
          <w:szCs w:val="24"/>
          <w:rtl/>
        </w:rPr>
        <w:t xml:space="preserve">כי מנכ"ל המשרד כבר גיבש שורה של תקנות מפורטות שנועדו לשנות דה פקטו את תקנות הרופאים </w:t>
      </w:r>
      <w:r w:rsidR="00FB33B8" w:rsidRPr="001C0475">
        <w:rPr>
          <w:rFonts w:ascii="David" w:hAnsi="David" w:cs="David"/>
          <w:sz w:val="24"/>
          <w:szCs w:val="24"/>
          <w:rtl/>
        </w:rPr>
        <w:t xml:space="preserve">ולהעביר </w:t>
      </w:r>
      <w:r w:rsidR="0065421A" w:rsidRPr="001C0475">
        <w:rPr>
          <w:rFonts w:ascii="David" w:hAnsi="David" w:cs="David"/>
          <w:sz w:val="24"/>
          <w:szCs w:val="24"/>
          <w:rtl/>
        </w:rPr>
        <w:t xml:space="preserve">מהמועצה המדעית אל משרדו </w:t>
      </w:r>
      <w:r w:rsidR="00FB33B8" w:rsidRPr="001C0475">
        <w:rPr>
          <w:rFonts w:ascii="David" w:hAnsi="David" w:cs="David"/>
          <w:sz w:val="24"/>
          <w:szCs w:val="24"/>
          <w:rtl/>
        </w:rPr>
        <w:t xml:space="preserve">סמכויות רבות בתחום ההתמחויות לרבות השקת התמחות תקדימית בקהילה והכרה </w:t>
      </w:r>
      <w:r w:rsidR="0065421A" w:rsidRPr="001C0475">
        <w:rPr>
          <w:rFonts w:ascii="David" w:hAnsi="David" w:cs="David"/>
          <w:sz w:val="24"/>
          <w:szCs w:val="24"/>
          <w:rtl/>
        </w:rPr>
        <w:t xml:space="preserve">סיטונית </w:t>
      </w:r>
      <w:r w:rsidR="00FB33B8" w:rsidRPr="001C0475">
        <w:rPr>
          <w:rFonts w:ascii="David" w:hAnsi="David" w:cs="David"/>
          <w:sz w:val="24"/>
          <w:szCs w:val="24"/>
          <w:rtl/>
        </w:rPr>
        <w:t>ברופאים מומחים המגיעים לארץ.</w:t>
      </w:r>
    </w:p>
    <w:p w14:paraId="32356153" w14:textId="25876B0D" w:rsidR="00FB33B8" w:rsidRPr="001C0475" w:rsidRDefault="00FB33B8" w:rsidP="00A46558">
      <w:pPr>
        <w:jc w:val="both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תחת הכותרת "התייעצות", העביר</w:t>
      </w:r>
      <w:r w:rsidR="00834544" w:rsidRPr="001C0475">
        <w:rPr>
          <w:rFonts w:ascii="David" w:hAnsi="David" w:cs="David"/>
          <w:sz w:val="24"/>
          <w:szCs w:val="24"/>
          <w:rtl/>
        </w:rPr>
        <w:t xml:space="preserve"> לידינו</w:t>
      </w:r>
      <w:r w:rsidRPr="001C0475">
        <w:rPr>
          <w:rFonts w:ascii="David" w:hAnsi="David" w:cs="David"/>
          <w:sz w:val="24"/>
          <w:szCs w:val="24"/>
          <w:rtl/>
        </w:rPr>
        <w:t xml:space="preserve"> מנכ"ל המשרד טיוטת תקנות המונה 9 תיקונים שונים לפקודת הרופאים</w:t>
      </w:r>
      <w:r w:rsidR="005520D4" w:rsidRPr="001C0475">
        <w:rPr>
          <w:rFonts w:ascii="David" w:hAnsi="David" w:cs="David"/>
          <w:sz w:val="24"/>
          <w:szCs w:val="24"/>
          <w:rtl/>
        </w:rPr>
        <w:t>,</w:t>
      </w:r>
      <w:r w:rsidRPr="001C0475">
        <w:rPr>
          <w:rFonts w:ascii="David" w:hAnsi="David" w:cs="David"/>
          <w:sz w:val="24"/>
          <w:szCs w:val="24"/>
          <w:rtl/>
        </w:rPr>
        <w:t xml:space="preserve"> תוך שהוא מזכיר כי סעיף 17 לפקודת הרופאים קובע את סמכות השר לעניין תקנות אלה.</w:t>
      </w:r>
      <w:r w:rsidR="005520D4" w:rsidRPr="001C0475">
        <w:rPr>
          <w:rFonts w:ascii="David" w:hAnsi="David" w:cs="David"/>
          <w:sz w:val="24"/>
          <w:szCs w:val="24"/>
          <w:rtl/>
        </w:rPr>
        <w:t xml:space="preserve"> במילים אחרות, מנכ"ל המשרד מדבר על התייעצות ועל "שיח ענייני", אבל ממהר לרתום את הסוסים לפני העגלה ולרמוז מי מחזיק במושכות.</w:t>
      </w:r>
      <w:r w:rsidR="00834544" w:rsidRPr="001C0475">
        <w:rPr>
          <w:rFonts w:ascii="David" w:hAnsi="David" w:cs="David"/>
          <w:sz w:val="24"/>
          <w:szCs w:val="24"/>
          <w:rtl/>
        </w:rPr>
        <w:t xml:space="preserve"> ואם לא די בכך, כל 9 הסעיפים זהים להפליא לסעיפים שהופיעו בחוק ההסדרים, ללא כל שינוי מהותי.</w:t>
      </w:r>
    </w:p>
    <w:p w14:paraId="57A2294F" w14:textId="052DF641" w:rsidR="005520D4" w:rsidRPr="001C0475" w:rsidRDefault="005520D4" w:rsidP="00A46558">
      <w:pPr>
        <w:jc w:val="both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>מדובר בדוגמה בוטה נוספת להתנהלות החד צדדית, שלא לומר בריונית, שמוביל בעת האחרונה</w:t>
      </w:r>
      <w:r w:rsidRPr="001C0475">
        <w:rPr>
          <w:rFonts w:ascii="David" w:hAnsi="David" w:cs="David"/>
          <w:sz w:val="24"/>
          <w:szCs w:val="24"/>
          <w:rtl/>
        </w:rPr>
        <w:t xml:space="preserve"> </w:t>
      </w:r>
      <w:r w:rsidRPr="001C0475">
        <w:rPr>
          <w:rFonts w:ascii="David" w:hAnsi="David" w:cs="David"/>
          <w:b/>
          <w:bCs/>
          <w:sz w:val="24"/>
          <w:szCs w:val="24"/>
          <w:rtl/>
        </w:rPr>
        <w:t>מנכ"ל המשרד</w:t>
      </w:r>
      <w:r w:rsidR="00834544" w:rsidRPr="001C0475">
        <w:rPr>
          <w:rFonts w:ascii="David" w:hAnsi="David" w:cs="David"/>
          <w:b/>
          <w:bCs/>
          <w:sz w:val="24"/>
          <w:szCs w:val="24"/>
          <w:rtl/>
        </w:rPr>
        <w:t xml:space="preserve">, ולכך שלא </w:t>
      </w:r>
      <w:proofErr w:type="spellStart"/>
      <w:r w:rsidR="00834544" w:rsidRPr="001C0475">
        <w:rPr>
          <w:rFonts w:ascii="David" w:hAnsi="David" w:cs="David"/>
          <w:b/>
          <w:bCs/>
          <w:sz w:val="24"/>
          <w:szCs w:val="24"/>
          <w:rtl/>
        </w:rPr>
        <w:t>היתה</w:t>
      </w:r>
      <w:proofErr w:type="spellEnd"/>
      <w:r w:rsidR="00834544" w:rsidRPr="001C0475">
        <w:rPr>
          <w:rFonts w:ascii="David" w:hAnsi="David" w:cs="David"/>
          <w:b/>
          <w:bCs/>
          <w:sz w:val="24"/>
          <w:szCs w:val="24"/>
          <w:rtl/>
        </w:rPr>
        <w:t xml:space="preserve"> כל כוונה אמיתית להגיע עימנו להסכמות</w:t>
      </w:r>
      <w:r w:rsidR="00834544" w:rsidRPr="001C0475">
        <w:rPr>
          <w:rFonts w:ascii="David" w:hAnsi="David" w:cs="David"/>
          <w:sz w:val="24"/>
          <w:szCs w:val="24"/>
          <w:rtl/>
        </w:rPr>
        <w:t xml:space="preserve">. התכלית היחידה שמנחה את הדרג המקצועי במשרדי הבריאות והאוצר היא לייצר לעצמם עוד </w:t>
      </w:r>
      <w:proofErr w:type="spellStart"/>
      <w:r w:rsidR="00834544" w:rsidRPr="001C0475">
        <w:rPr>
          <w:rFonts w:ascii="David" w:hAnsi="David" w:cs="David"/>
          <w:sz w:val="24"/>
          <w:szCs w:val="24"/>
          <w:rtl/>
        </w:rPr>
        <w:t>כח</w:t>
      </w:r>
      <w:proofErr w:type="spellEnd"/>
      <w:r w:rsidR="00834544" w:rsidRPr="001C0475">
        <w:rPr>
          <w:rFonts w:ascii="David" w:hAnsi="David" w:cs="David"/>
          <w:sz w:val="24"/>
          <w:szCs w:val="24"/>
          <w:rtl/>
        </w:rPr>
        <w:t xml:space="preserve"> ועוד שליטה על מערכת הבריאות תוך החלשת כוחנו הארגוני והמקצועי. </w:t>
      </w:r>
      <w:r w:rsidRPr="001C0475">
        <w:rPr>
          <w:rFonts w:ascii="David" w:hAnsi="David" w:cs="David"/>
          <w:sz w:val="24"/>
          <w:szCs w:val="24"/>
          <w:rtl/>
        </w:rPr>
        <w:t>התנהלות זו כבר הובילה אותנו להכריז על סכסוך עבודה, וככל שלא נראה בזמן הקרוב שינוי חד מצד משרד הבריאות, לא נהסס לנקוט בכל הצעדים הדרושים מכורח הכרזת הסכסוך.</w:t>
      </w:r>
    </w:p>
    <w:p w14:paraId="0E066912" w14:textId="44478520" w:rsidR="00B0007A" w:rsidRPr="001C0475" w:rsidRDefault="00B0007A" w:rsidP="00A46558">
      <w:pPr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C0475">
        <w:rPr>
          <w:rFonts w:ascii="David" w:hAnsi="David" w:cs="David"/>
          <w:sz w:val="24"/>
          <w:szCs w:val="24"/>
          <w:rtl/>
        </w:rPr>
        <w:t xml:space="preserve">עוד לא יבשה הדיו על מכתבי זה ובטרם הוצאתו, הובא לתשומת לבנו  מכתבו של מנכ"ל משרד הבריאות בו הוא מבקש להעניק לאחות ברפואה דחופה בבי"ח ובקופ"ח סמכויות המשתוות לסמכויות של </w:t>
      </w:r>
      <w:r w:rsidRPr="001C0475">
        <w:rPr>
          <w:rFonts w:ascii="David" w:hAnsi="David" w:cs="David"/>
          <w:sz w:val="24"/>
          <w:szCs w:val="24"/>
          <w:u w:val="single"/>
          <w:rtl/>
        </w:rPr>
        <w:t xml:space="preserve">רופא </w:t>
      </w:r>
      <w:proofErr w:type="spellStart"/>
      <w:r w:rsidRPr="001C0475">
        <w:rPr>
          <w:rFonts w:ascii="David" w:hAnsi="David" w:cs="David"/>
          <w:sz w:val="24"/>
          <w:szCs w:val="24"/>
          <w:u w:val="single"/>
          <w:rtl/>
        </w:rPr>
        <w:t>במלר"ד</w:t>
      </w:r>
      <w:proofErr w:type="spellEnd"/>
      <w:r w:rsidRPr="001C0475">
        <w:rPr>
          <w:rFonts w:ascii="David" w:hAnsi="David" w:cs="David"/>
          <w:sz w:val="24"/>
          <w:szCs w:val="24"/>
          <w:u w:val="single"/>
          <w:rtl/>
        </w:rPr>
        <w:t>.</w:t>
      </w:r>
      <w:r w:rsidR="00A46558" w:rsidRPr="001C0475">
        <w:rPr>
          <w:rFonts w:ascii="David" w:hAnsi="David" w:cs="David"/>
          <w:sz w:val="24"/>
          <w:szCs w:val="24"/>
          <w:u w:val="single"/>
        </w:rPr>
        <w:t xml:space="preserve"> </w:t>
      </w:r>
      <w:r w:rsidRPr="001C0475">
        <w:rPr>
          <w:rFonts w:ascii="David" w:hAnsi="David" w:cs="David"/>
          <w:sz w:val="24"/>
          <w:szCs w:val="24"/>
          <w:rtl/>
        </w:rPr>
        <w:t xml:space="preserve">מסקנתי שמנכ"ל משרד הבריאות נחוש להמשיך לפגוע </w:t>
      </w:r>
      <w:r w:rsidR="009B2B14" w:rsidRPr="001C0475">
        <w:rPr>
          <w:rFonts w:ascii="David" w:hAnsi="David" w:cs="David"/>
          <w:sz w:val="24"/>
          <w:szCs w:val="24"/>
          <w:rtl/>
        </w:rPr>
        <w:t xml:space="preserve">, </w:t>
      </w:r>
      <w:r w:rsidRPr="001C0475">
        <w:rPr>
          <w:rFonts w:ascii="David" w:hAnsi="David" w:cs="David"/>
          <w:sz w:val="24"/>
          <w:szCs w:val="24"/>
          <w:u w:val="single"/>
          <w:rtl/>
        </w:rPr>
        <w:t>במעמד הרופא</w:t>
      </w:r>
      <w:r w:rsidR="00CE1B26" w:rsidRPr="001C0475">
        <w:rPr>
          <w:rFonts w:ascii="David" w:hAnsi="David" w:cs="David"/>
          <w:sz w:val="24"/>
          <w:szCs w:val="24"/>
          <w:rtl/>
        </w:rPr>
        <w:t xml:space="preserve"> </w:t>
      </w:r>
      <w:r w:rsidRPr="001C0475">
        <w:rPr>
          <w:rFonts w:ascii="David" w:hAnsi="David" w:cs="David"/>
          <w:sz w:val="24"/>
          <w:szCs w:val="24"/>
          <w:rtl/>
        </w:rPr>
        <w:t xml:space="preserve">ולמצוא </w:t>
      </w:r>
      <w:r w:rsidR="009B2B14" w:rsidRPr="001C0475">
        <w:rPr>
          <w:rFonts w:ascii="David" w:hAnsi="David" w:cs="David"/>
          <w:sz w:val="24"/>
          <w:szCs w:val="24"/>
          <w:rtl/>
        </w:rPr>
        <w:t>"</w:t>
      </w:r>
      <w:r w:rsidRPr="001C0475">
        <w:rPr>
          <w:rFonts w:ascii="David" w:hAnsi="David" w:cs="David"/>
          <w:sz w:val="24"/>
          <w:szCs w:val="24"/>
          <w:rtl/>
        </w:rPr>
        <w:t>תחליפי רופא</w:t>
      </w:r>
      <w:r w:rsidR="009B2B14" w:rsidRPr="001C0475">
        <w:rPr>
          <w:rFonts w:ascii="David" w:hAnsi="David" w:cs="David"/>
          <w:sz w:val="24"/>
          <w:szCs w:val="24"/>
          <w:rtl/>
        </w:rPr>
        <w:t xml:space="preserve">" </w:t>
      </w:r>
      <w:r w:rsidRPr="001C0475">
        <w:rPr>
          <w:rFonts w:ascii="David" w:hAnsi="David" w:cs="David"/>
          <w:sz w:val="24"/>
          <w:szCs w:val="24"/>
          <w:rtl/>
        </w:rPr>
        <w:t>על כל המשתמע מכך לגבי איכות הטיפול לכלל האוכלוסייה.</w:t>
      </w:r>
    </w:p>
    <w:p w14:paraId="7F0B5954" w14:textId="324A1152" w:rsidR="00EF6B86" w:rsidRPr="001C0475" w:rsidRDefault="009B2B14" w:rsidP="00A46558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בשלב זה, ובתקווה כי מי שצריך להתעשת יעשה זאת במהרה, </w:t>
      </w:r>
      <w:r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אני מבקש לעצור לאלתר כל שיתוף</w:t>
      </w: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פעולה של האיגודים או מי מטעמכם עם משרד הבריאות – בכל התחומים </w:t>
      </w:r>
      <w:r w:rsidR="00A46558" w:rsidRPr="001C0475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59A0FAE9" w14:textId="154389C3" w:rsidR="009B2B14" w:rsidRPr="001C0475" w:rsidRDefault="009B2B14" w:rsidP="00A46558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אבקש שתנחו בהתאם 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את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נציגכם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 במועצות הלאומיות</w:t>
      </w: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ולמען הסר ספק - באופן חריג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יש להמשיך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 את העבודה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בוועדות הפועלות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 בתחום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הפסיכיאטריה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ביטוח לאומי</w:t>
      </w:r>
      <w:r w:rsidR="00EF6B86" w:rsidRPr="001C0475">
        <w:rPr>
          <w:rFonts w:ascii="David" w:hAnsi="David" w:cs="David"/>
          <w:b/>
          <w:bCs/>
          <w:sz w:val="24"/>
          <w:szCs w:val="24"/>
          <w:rtl/>
        </w:rPr>
        <w:t xml:space="preserve"> , </w:t>
      </w:r>
      <w:r w:rsidR="00EF6B86" w:rsidRPr="001C0475">
        <w:rPr>
          <w:rFonts w:ascii="David" w:hAnsi="David" w:cs="David"/>
          <w:b/>
          <w:bCs/>
          <w:sz w:val="24"/>
          <w:szCs w:val="24"/>
          <w:u w:val="single"/>
          <w:rtl/>
        </w:rPr>
        <w:t>ועדות בדיקה וועדות משרד הביטחון.</w:t>
      </w:r>
    </w:p>
    <w:p w14:paraId="74168DA3" w14:textId="77777777" w:rsidR="00B0007A" w:rsidRPr="001C0475" w:rsidRDefault="00B0007A" w:rsidP="00A46558">
      <w:pPr>
        <w:jc w:val="both"/>
        <w:rPr>
          <w:rFonts w:ascii="David" w:hAnsi="David" w:cs="David"/>
          <w:sz w:val="24"/>
          <w:szCs w:val="24"/>
          <w:rtl/>
        </w:rPr>
      </w:pPr>
    </w:p>
    <w:p w14:paraId="15826826" w14:textId="77777777" w:rsidR="005520D4" w:rsidRPr="001C0475" w:rsidRDefault="005520D4" w:rsidP="005520D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8370D74" w14:textId="0F7DA3E5" w:rsidR="005520D4" w:rsidRPr="001C0475" w:rsidRDefault="005520D4" w:rsidP="005520D4">
      <w:pPr>
        <w:rPr>
          <w:rFonts w:ascii="David" w:hAnsi="David" w:cs="David"/>
          <w:b/>
          <w:bCs/>
          <w:sz w:val="24"/>
          <w:szCs w:val="24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</w:t>
      </w:r>
    </w:p>
    <w:p w14:paraId="7B615C5E" w14:textId="6E5EA4DE" w:rsidR="00CE1B26" w:rsidRPr="001C0475" w:rsidRDefault="00CE1B26" w:rsidP="005520D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28AADA4" w14:textId="3FE7C61E" w:rsidR="005520D4" w:rsidRPr="001C0475" w:rsidRDefault="009D037E" w:rsidP="00CE1B26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1C0475">
        <w:rPr>
          <w:rFonts w:ascii="David" w:eastAsia="David" w:hAnsi="David" w:cs="David"/>
          <w:noProof/>
          <w:color w:val="000000"/>
          <w:sz w:val="24"/>
          <w:szCs w:val="24"/>
          <w:u w:color="000000"/>
          <w:bdr w:val="nil"/>
          <w:lang w:val="he-I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7FFE9BBF" wp14:editId="46EDACC7">
            <wp:simplePos x="0" y="0"/>
            <wp:positionH relativeFrom="column">
              <wp:posOffset>444500</wp:posOffset>
            </wp:positionH>
            <wp:positionV relativeFrom="paragraph">
              <wp:posOffset>82550</wp:posOffset>
            </wp:positionV>
            <wp:extent cx="1810385" cy="536575"/>
            <wp:effectExtent l="0" t="0" r="0" b="0"/>
            <wp:wrapNone/>
            <wp:docPr id="3" name="תמונה 3" descr="A blue circle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A blue circle with a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0D4"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</w:t>
      </w:r>
      <w:r w:rsidR="00DF76A0"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</w:t>
      </w:r>
      <w:r w:rsidR="00CE1B26" w:rsidRPr="001C0475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5520D4" w:rsidRPr="001C0475">
        <w:rPr>
          <w:rFonts w:ascii="David" w:hAnsi="David" w:cs="David"/>
          <w:b/>
          <w:bCs/>
          <w:sz w:val="24"/>
          <w:szCs w:val="24"/>
          <w:rtl/>
        </w:rPr>
        <w:t xml:space="preserve"> בברכה,</w:t>
      </w:r>
    </w:p>
    <w:p w14:paraId="27BAFCD9" w14:textId="270A249D" w:rsidR="005520D4" w:rsidRPr="001C0475" w:rsidRDefault="005520D4" w:rsidP="00CE1B26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</w:t>
      </w:r>
      <w:r w:rsidR="00DF76A0"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</w:t>
      </w: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פרופ' ציון חגי</w:t>
      </w:r>
      <w:r w:rsidR="009D037E" w:rsidRPr="001C0475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6CD158EC" w14:textId="5A41D7E1" w:rsidR="005520D4" w:rsidRPr="001C0475" w:rsidRDefault="005520D4" w:rsidP="00CE1B26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F76A0" w:rsidRPr="001C047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</w:t>
      </w:r>
      <w:r w:rsidRPr="001C0475">
        <w:rPr>
          <w:rFonts w:ascii="David" w:hAnsi="David" w:cs="David"/>
          <w:b/>
          <w:bCs/>
          <w:sz w:val="24"/>
          <w:szCs w:val="24"/>
          <w:rtl/>
        </w:rPr>
        <w:t xml:space="preserve">  יו"ר ההסתדרות הרפואית</w:t>
      </w:r>
      <w:r w:rsidR="00CE1B26" w:rsidRPr="001C0475">
        <w:rPr>
          <w:rFonts w:ascii="David" w:hAnsi="David" w:cs="David"/>
          <w:b/>
          <w:bCs/>
          <w:sz w:val="24"/>
          <w:szCs w:val="24"/>
          <w:rtl/>
        </w:rPr>
        <w:t xml:space="preserve"> בישראל</w:t>
      </w:r>
    </w:p>
    <w:p w14:paraId="4B252BB7" w14:textId="77777777" w:rsidR="00CE1B26" w:rsidRPr="001C0475" w:rsidRDefault="00CE1B26" w:rsidP="00CE1B26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7B0ED54F" w14:textId="77777777" w:rsidR="00CE1B26" w:rsidRPr="001C0475" w:rsidRDefault="00CE1B26" w:rsidP="00CE1B26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14:paraId="0027A5C5" w14:textId="50548E18" w:rsidR="00DF76A0" w:rsidRPr="001C0475" w:rsidRDefault="00594314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העתקים:</w:t>
      </w:r>
    </w:p>
    <w:p w14:paraId="54C50AA7" w14:textId="3815673C" w:rsidR="00594314" w:rsidRPr="001C0475" w:rsidRDefault="00594314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 xml:space="preserve">סגני </w:t>
      </w:r>
      <w:r w:rsidR="00226A69" w:rsidRPr="001C0475">
        <w:rPr>
          <w:rFonts w:ascii="David" w:hAnsi="David" w:cs="David"/>
          <w:sz w:val="24"/>
          <w:szCs w:val="24"/>
          <w:rtl/>
        </w:rPr>
        <w:t xml:space="preserve"> יו"ר</w:t>
      </w:r>
      <w:r w:rsidR="00D94BD0">
        <w:rPr>
          <w:rFonts w:ascii="David" w:hAnsi="David" w:cs="David" w:hint="cs"/>
          <w:sz w:val="24"/>
          <w:szCs w:val="24"/>
          <w:rtl/>
        </w:rPr>
        <w:t>,</w:t>
      </w:r>
      <w:r w:rsidR="00226A69" w:rsidRPr="001C0475">
        <w:rPr>
          <w:rFonts w:ascii="David" w:hAnsi="David" w:cs="David"/>
          <w:sz w:val="24"/>
          <w:szCs w:val="24"/>
          <w:rtl/>
        </w:rPr>
        <w:t xml:space="preserve"> ההסתדרות הרפואית בישראל</w:t>
      </w:r>
    </w:p>
    <w:p w14:paraId="6AFE5296" w14:textId="4387DCAC" w:rsidR="00594314" w:rsidRPr="001C0475" w:rsidRDefault="00594314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חברי מזכירות</w:t>
      </w:r>
      <w:r w:rsidR="00226A69" w:rsidRPr="001C0475">
        <w:rPr>
          <w:rFonts w:ascii="David" w:hAnsi="David" w:cs="David"/>
          <w:sz w:val="24"/>
          <w:szCs w:val="24"/>
          <w:rtl/>
        </w:rPr>
        <w:t xml:space="preserve">, ההסתדרות הרפואית בישראל </w:t>
      </w:r>
    </w:p>
    <w:p w14:paraId="1AD8165C" w14:textId="427E7011" w:rsidR="00594314" w:rsidRPr="001C0475" w:rsidRDefault="005A01C2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 w:hint="cs"/>
          <w:sz w:val="24"/>
          <w:szCs w:val="24"/>
          <w:rtl/>
        </w:rPr>
        <w:t>ו</w:t>
      </w:r>
      <w:r w:rsidR="00594314" w:rsidRPr="001C0475">
        <w:rPr>
          <w:rFonts w:ascii="David" w:hAnsi="David" w:cs="David"/>
          <w:sz w:val="24"/>
          <w:szCs w:val="24"/>
          <w:rtl/>
        </w:rPr>
        <w:t>עדי רופאים בתי חולים</w:t>
      </w:r>
    </w:p>
    <w:p w14:paraId="625E9C16" w14:textId="2814D6BA" w:rsidR="00594314" w:rsidRPr="001C0475" w:rsidRDefault="00594314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/>
          <w:sz w:val="24"/>
          <w:szCs w:val="24"/>
          <w:rtl/>
        </w:rPr>
        <w:t>ועדי רופאים בקהילה</w:t>
      </w:r>
    </w:p>
    <w:p w14:paraId="7F705C14" w14:textId="6EE95748" w:rsidR="00594314" w:rsidRPr="001C0475" w:rsidRDefault="005A01C2" w:rsidP="00594314">
      <w:pPr>
        <w:spacing w:after="0"/>
        <w:rPr>
          <w:rFonts w:ascii="David" w:hAnsi="David" w:cs="David"/>
          <w:sz w:val="24"/>
          <w:szCs w:val="24"/>
          <w:rtl/>
        </w:rPr>
      </w:pPr>
      <w:r w:rsidRPr="001C0475">
        <w:rPr>
          <w:rFonts w:ascii="David" w:hAnsi="David" w:cs="David" w:hint="cs"/>
          <w:sz w:val="24"/>
          <w:szCs w:val="24"/>
          <w:rtl/>
        </w:rPr>
        <w:t xml:space="preserve">ח"כ </w:t>
      </w:r>
      <w:r w:rsidR="00226A69" w:rsidRPr="001C0475">
        <w:rPr>
          <w:rFonts w:ascii="David" w:hAnsi="David" w:cs="David"/>
          <w:sz w:val="24"/>
          <w:szCs w:val="24"/>
          <w:rtl/>
        </w:rPr>
        <w:t xml:space="preserve">אוריאל </w:t>
      </w:r>
      <w:proofErr w:type="spellStart"/>
      <w:r w:rsidR="00226A69" w:rsidRPr="001C0475">
        <w:rPr>
          <w:rFonts w:ascii="David" w:hAnsi="David" w:cs="David"/>
          <w:sz w:val="24"/>
          <w:szCs w:val="24"/>
          <w:rtl/>
        </w:rPr>
        <w:t>בוסו</w:t>
      </w:r>
      <w:proofErr w:type="spellEnd"/>
      <w:r w:rsidR="00226A69" w:rsidRPr="001C0475">
        <w:rPr>
          <w:rFonts w:ascii="David" w:hAnsi="David" w:cs="David"/>
          <w:sz w:val="24"/>
          <w:szCs w:val="24"/>
          <w:rtl/>
        </w:rPr>
        <w:t xml:space="preserve"> , </w:t>
      </w:r>
      <w:r w:rsidR="00594314" w:rsidRPr="001C0475">
        <w:rPr>
          <w:rFonts w:ascii="David" w:hAnsi="David" w:cs="David"/>
          <w:sz w:val="24"/>
          <w:szCs w:val="24"/>
          <w:rtl/>
        </w:rPr>
        <w:t>שר הבריאות</w:t>
      </w:r>
    </w:p>
    <w:p w14:paraId="3E36E710" w14:textId="3139E1B4" w:rsidR="00594314" w:rsidRPr="001C0475" w:rsidRDefault="00356EC0" w:rsidP="00594314">
      <w:pPr>
        <w:spacing w:after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עו"ד </w:t>
      </w:r>
      <w:r w:rsidR="00594314" w:rsidRPr="001C0475">
        <w:rPr>
          <w:rFonts w:ascii="David" w:hAnsi="David" w:cs="David"/>
          <w:sz w:val="24"/>
          <w:szCs w:val="24"/>
          <w:rtl/>
        </w:rPr>
        <w:t xml:space="preserve">לאה </w:t>
      </w:r>
      <w:proofErr w:type="spellStart"/>
      <w:r w:rsidR="00594314" w:rsidRPr="001C0475">
        <w:rPr>
          <w:rFonts w:ascii="David" w:hAnsi="David" w:cs="David"/>
          <w:sz w:val="24"/>
          <w:szCs w:val="24"/>
          <w:rtl/>
        </w:rPr>
        <w:t>ופנר</w:t>
      </w:r>
      <w:proofErr w:type="spellEnd"/>
      <w:r w:rsidR="00226A69" w:rsidRPr="001C0475">
        <w:rPr>
          <w:rFonts w:ascii="David" w:hAnsi="David" w:cs="David"/>
          <w:sz w:val="24"/>
          <w:szCs w:val="24"/>
          <w:rtl/>
        </w:rPr>
        <w:t>, מנכ"ל ההסתדרות הרפואית בישראל</w:t>
      </w:r>
    </w:p>
    <w:sectPr w:rsidR="00594314" w:rsidRPr="001C0475" w:rsidSect="005020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19E1" w14:textId="77777777" w:rsidR="008A4B82" w:rsidRDefault="008A4B82" w:rsidP="00DF76A0">
      <w:pPr>
        <w:spacing w:after="0" w:line="240" w:lineRule="auto"/>
      </w:pPr>
      <w:r>
        <w:separator/>
      </w:r>
    </w:p>
  </w:endnote>
  <w:endnote w:type="continuationSeparator" w:id="0">
    <w:p w14:paraId="63282D31" w14:textId="77777777" w:rsidR="008A4B82" w:rsidRDefault="008A4B82" w:rsidP="00DF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196F" w14:textId="566778EE" w:rsidR="00DF76A0" w:rsidRDefault="00DF76A0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97273D" wp14:editId="64DAED90">
          <wp:simplePos x="0" y="0"/>
          <wp:positionH relativeFrom="page">
            <wp:posOffset>-28575</wp:posOffset>
          </wp:positionH>
          <wp:positionV relativeFrom="page">
            <wp:posOffset>9814560</wp:posOffset>
          </wp:positionV>
          <wp:extent cx="7574400" cy="806400"/>
          <wp:effectExtent l="0" t="0" r="0" b="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8206" w14:textId="77777777" w:rsidR="008A4B82" w:rsidRDefault="008A4B82" w:rsidP="00DF76A0">
      <w:pPr>
        <w:spacing w:after="0" w:line="240" w:lineRule="auto"/>
      </w:pPr>
      <w:r>
        <w:separator/>
      </w:r>
    </w:p>
  </w:footnote>
  <w:footnote w:type="continuationSeparator" w:id="0">
    <w:p w14:paraId="65C0CB5C" w14:textId="77777777" w:rsidR="008A4B82" w:rsidRDefault="008A4B82" w:rsidP="00DF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DB31" w14:textId="438C47A9" w:rsidR="00DF76A0" w:rsidRDefault="00DF76A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5E80C" wp14:editId="39078705">
          <wp:simplePos x="0" y="0"/>
          <wp:positionH relativeFrom="page">
            <wp:posOffset>3597910</wp:posOffset>
          </wp:positionH>
          <wp:positionV relativeFrom="page">
            <wp:posOffset>77470</wp:posOffset>
          </wp:positionV>
          <wp:extent cx="3867150" cy="1524000"/>
          <wp:effectExtent l="0" t="0" r="0" b="0"/>
          <wp:wrapTight wrapText="right">
            <wp:wrapPolygon edited="0">
              <wp:start x="0" y="0"/>
              <wp:lineTo x="0" y="21330"/>
              <wp:lineTo x="21494" y="21330"/>
              <wp:lineTo x="21494" y="0"/>
              <wp:lineTo x="0" y="0"/>
            </wp:wrapPolygon>
          </wp:wrapTight>
          <wp:docPr id="9" name="Picture 0" descr="IMA_100_Lette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A_100_Letter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667" r="12373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37C33"/>
    <w:multiLevelType w:val="hybridMultilevel"/>
    <w:tmpl w:val="00C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66"/>
    <w:rsid w:val="001C0475"/>
    <w:rsid w:val="00213689"/>
    <w:rsid w:val="00226A69"/>
    <w:rsid w:val="00356EC0"/>
    <w:rsid w:val="004466EB"/>
    <w:rsid w:val="004A02F7"/>
    <w:rsid w:val="004D335F"/>
    <w:rsid w:val="00502000"/>
    <w:rsid w:val="005520D4"/>
    <w:rsid w:val="00594314"/>
    <w:rsid w:val="005A01C2"/>
    <w:rsid w:val="005B6566"/>
    <w:rsid w:val="0065421A"/>
    <w:rsid w:val="00665C21"/>
    <w:rsid w:val="006A0705"/>
    <w:rsid w:val="00721CB3"/>
    <w:rsid w:val="007D34B0"/>
    <w:rsid w:val="00834544"/>
    <w:rsid w:val="008A4B82"/>
    <w:rsid w:val="008E5931"/>
    <w:rsid w:val="009B2B14"/>
    <w:rsid w:val="009D037E"/>
    <w:rsid w:val="009F0122"/>
    <w:rsid w:val="00A3204F"/>
    <w:rsid w:val="00A46558"/>
    <w:rsid w:val="00B0007A"/>
    <w:rsid w:val="00CE1B26"/>
    <w:rsid w:val="00D94BD0"/>
    <w:rsid w:val="00DB2A1D"/>
    <w:rsid w:val="00DF76A0"/>
    <w:rsid w:val="00EF6B86"/>
    <w:rsid w:val="00F822D5"/>
    <w:rsid w:val="00FB33B8"/>
    <w:rsid w:val="00FD22EF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9D69"/>
  <w15:chartTrackingRefBased/>
  <w15:docId w15:val="{322B0258-611E-4357-AD2B-8F7E325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76A0"/>
  </w:style>
  <w:style w:type="paragraph" w:styleId="a5">
    <w:name w:val="footer"/>
    <w:basedOn w:val="a"/>
    <w:link w:val="a6"/>
    <w:uiPriority w:val="99"/>
    <w:unhideWhenUsed/>
    <w:rsid w:val="00DF7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76A0"/>
  </w:style>
  <w:style w:type="paragraph" w:styleId="a7">
    <w:name w:val="List Paragraph"/>
    <w:basedOn w:val="a"/>
    <w:uiPriority w:val="34"/>
    <w:qFormat/>
    <w:rsid w:val="00B0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niv</dc:creator>
  <cp:keywords/>
  <dc:description/>
  <cp:lastModifiedBy>אורן רייס</cp:lastModifiedBy>
  <cp:revision>2</cp:revision>
  <cp:lastPrinted>2024-12-02T11:40:00Z</cp:lastPrinted>
  <dcterms:created xsi:type="dcterms:W3CDTF">2024-12-05T08:36:00Z</dcterms:created>
  <dcterms:modified xsi:type="dcterms:W3CDTF">2024-12-05T08:36:00Z</dcterms:modified>
</cp:coreProperties>
</file>