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95662" w14:textId="5975A0BB" w:rsidR="00940405" w:rsidRDefault="00940405" w:rsidP="00940405">
      <w:pPr>
        <w:jc w:val="right"/>
        <w:rPr>
          <w:rtl/>
        </w:rPr>
      </w:pPr>
      <w:r>
        <w:rPr>
          <w:rFonts w:hint="cs"/>
          <w:rtl/>
        </w:rPr>
        <w:t>14/4/2026</w:t>
      </w:r>
    </w:p>
    <w:p w14:paraId="0A12855B" w14:textId="77777777" w:rsidR="00940405" w:rsidRDefault="00940405" w:rsidP="00940405">
      <w:pPr>
        <w:rPr>
          <w:rtl/>
        </w:rPr>
      </w:pPr>
    </w:p>
    <w:p w14:paraId="2BCD68F8" w14:textId="77777777" w:rsidR="00940405" w:rsidRDefault="00940405" w:rsidP="00940405">
      <w:pPr>
        <w:rPr>
          <w:rtl/>
        </w:rPr>
      </w:pPr>
    </w:p>
    <w:p w14:paraId="4B4BDF4A" w14:textId="0392A4EA" w:rsidR="008874A2" w:rsidRDefault="00AA6495" w:rsidP="00940405">
      <w:pPr>
        <w:rPr>
          <w:rtl/>
        </w:rPr>
      </w:pPr>
      <w:r>
        <w:rPr>
          <w:rFonts w:hint="cs"/>
          <w:rtl/>
        </w:rPr>
        <w:t>לכבוד</w:t>
      </w:r>
      <w:r w:rsidR="00940405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940405">
        <w:rPr>
          <w:rFonts w:hint="cs"/>
          <w:rtl/>
        </w:rPr>
        <w:t>הרמטכ"ל</w:t>
      </w:r>
      <w:r>
        <w:rPr>
          <w:rFonts w:hint="cs"/>
          <w:rtl/>
        </w:rPr>
        <w:t xml:space="preserve"> </w:t>
      </w:r>
      <w:r w:rsidR="00940405">
        <w:rPr>
          <w:rFonts w:hint="cs"/>
          <w:rtl/>
        </w:rPr>
        <w:t>רב אלוף איל זמיר</w:t>
      </w:r>
    </w:p>
    <w:p w14:paraId="0969922F" w14:textId="77777777" w:rsidR="00940405" w:rsidRDefault="00940405">
      <w:pPr>
        <w:rPr>
          <w:b/>
          <w:bCs/>
          <w:u w:val="single"/>
          <w:rtl/>
        </w:rPr>
      </w:pPr>
    </w:p>
    <w:p w14:paraId="0DECDF53" w14:textId="0240C245" w:rsidR="00AA6495" w:rsidRPr="00940405" w:rsidRDefault="00AA6495">
      <w:pPr>
        <w:rPr>
          <w:b/>
          <w:bCs/>
          <w:u w:val="single"/>
          <w:rtl/>
        </w:rPr>
      </w:pPr>
      <w:r w:rsidRPr="00940405">
        <w:rPr>
          <w:rFonts w:hint="cs"/>
          <w:b/>
          <w:bCs/>
          <w:u w:val="single"/>
          <w:rtl/>
        </w:rPr>
        <w:t>הנדון: הצגת התחקיר המבצעי / גור קהתי.</w:t>
      </w:r>
    </w:p>
    <w:p w14:paraId="60A8B255" w14:textId="77777777" w:rsidR="00AA6495" w:rsidRDefault="00AA6495">
      <w:pPr>
        <w:rPr>
          <w:rtl/>
        </w:rPr>
      </w:pPr>
    </w:p>
    <w:p w14:paraId="7F41F13E" w14:textId="504B8C46" w:rsidR="00AA6495" w:rsidRDefault="00AA6495">
      <w:pPr>
        <w:rPr>
          <w:rtl/>
        </w:rPr>
      </w:pPr>
      <w:r>
        <w:rPr>
          <w:rFonts w:hint="cs"/>
          <w:rtl/>
        </w:rPr>
        <w:t>יום הזיכרון השני בפתח.</w:t>
      </w:r>
    </w:p>
    <w:p w14:paraId="3192B3EF" w14:textId="651705FF" w:rsidR="00AA6495" w:rsidRDefault="00AA6495">
      <w:pPr>
        <w:rPr>
          <w:rtl/>
        </w:rPr>
      </w:pPr>
      <w:r>
        <w:rPr>
          <w:rFonts w:hint="cs"/>
          <w:rtl/>
        </w:rPr>
        <w:t xml:space="preserve">טרם הוצג לנו התחקיר המבצעי בדבר נפילתו הנפשעת </w:t>
      </w:r>
      <w:proofErr w:type="spellStart"/>
      <w:r>
        <w:rPr>
          <w:rFonts w:hint="cs"/>
          <w:rtl/>
        </w:rPr>
        <w:t>והמחדלית</w:t>
      </w:r>
      <w:proofErr w:type="spellEnd"/>
      <w:r>
        <w:rPr>
          <w:rFonts w:hint="cs"/>
          <w:rtl/>
        </w:rPr>
        <w:t xml:space="preserve"> של בנינו גור.</w:t>
      </w:r>
    </w:p>
    <w:p w14:paraId="2A7C4F3C" w14:textId="3219C2A2" w:rsidR="00AA6495" w:rsidRDefault="00AA6495">
      <w:pPr>
        <w:rPr>
          <w:rtl/>
        </w:rPr>
      </w:pPr>
      <w:r>
        <w:rPr>
          <w:rFonts w:hint="cs"/>
          <w:rtl/>
        </w:rPr>
        <w:t>אנחנו</w:t>
      </w:r>
      <w:r w:rsidR="00E73BF0">
        <w:rPr>
          <w:rFonts w:hint="cs"/>
          <w:rtl/>
        </w:rPr>
        <w:t xml:space="preserve"> </w:t>
      </w:r>
      <w:r>
        <w:rPr>
          <w:rFonts w:hint="cs"/>
          <w:rtl/>
        </w:rPr>
        <w:t xml:space="preserve">דורשים את </w:t>
      </w:r>
      <w:r w:rsidR="00E73BF0">
        <w:rPr>
          <w:rFonts w:hint="cs"/>
          <w:rtl/>
        </w:rPr>
        <w:t xml:space="preserve">ההתנהלות </w:t>
      </w:r>
      <w:r>
        <w:rPr>
          <w:rFonts w:hint="cs"/>
          <w:rtl/>
        </w:rPr>
        <w:t>התקינה על פי המתחייב מהצבא</w:t>
      </w:r>
      <w:r w:rsidR="00E73BF0">
        <w:rPr>
          <w:rFonts w:hint="cs"/>
          <w:rtl/>
        </w:rPr>
        <w:t xml:space="preserve"> שזה המעט שנותר לנו לצפות לו.</w:t>
      </w:r>
    </w:p>
    <w:p w14:paraId="1F8D70A7" w14:textId="77777777" w:rsidR="00940405" w:rsidRDefault="00AA6495" w:rsidP="00940405">
      <w:pPr>
        <w:rPr>
          <w:rtl/>
        </w:rPr>
      </w:pPr>
      <w:r>
        <w:rPr>
          <w:rFonts w:hint="cs"/>
          <w:rtl/>
        </w:rPr>
        <w:t>גור נהרג ב20/11/24. שנה וחמישה חודשים בהם לא ניתן הדין, לא ניתנה ההתייחסות לא המקצועית ובוודאי שלא הערכית ועל האנושית אין מה להוסיף.</w:t>
      </w:r>
      <w:r w:rsidR="00E73BF0">
        <w:rPr>
          <w:rFonts w:hint="cs"/>
          <w:rtl/>
        </w:rPr>
        <w:t xml:space="preserve"> חרפה!!</w:t>
      </w:r>
    </w:p>
    <w:p w14:paraId="20A97001" w14:textId="56413B51" w:rsidR="00AA6495" w:rsidRDefault="00AA6495" w:rsidP="00940405">
      <w:pPr>
        <w:rPr>
          <w:rtl/>
        </w:rPr>
      </w:pPr>
      <w:r>
        <w:rPr>
          <w:rFonts w:hint="cs"/>
          <w:rtl/>
        </w:rPr>
        <w:t>אנחנו בכאב וזעם ודרישתנו היא לקבל את המידע באופן המתחייב לאלתר!!!!</w:t>
      </w:r>
    </w:p>
    <w:p w14:paraId="7FFF99EC" w14:textId="086D4670" w:rsidR="00AA6495" w:rsidRDefault="00940405" w:rsidP="00AA6495">
      <w:pPr>
        <w:rPr>
          <w:rtl/>
        </w:rPr>
      </w:pPr>
      <w:r>
        <w:rPr>
          <w:rFonts w:hint="cs"/>
          <w:rtl/>
        </w:rPr>
        <w:t>הרמטכ"ל</w:t>
      </w:r>
      <w:r w:rsidR="00AA6495">
        <w:rPr>
          <w:rFonts w:hint="cs"/>
          <w:rtl/>
        </w:rPr>
        <w:t xml:space="preserve"> הקודם רב אלוף  הרצי הלוי עצר את הצגתו של התחקיר המבצעי עד לאחר סיומה של חקירת מצ</w:t>
      </w:r>
      <w:r>
        <w:rPr>
          <w:rFonts w:hint="cs"/>
          <w:rtl/>
        </w:rPr>
        <w:t>"</w:t>
      </w:r>
      <w:r w:rsidR="00AA6495">
        <w:rPr>
          <w:rFonts w:hint="cs"/>
          <w:rtl/>
        </w:rPr>
        <w:t xml:space="preserve">ח והתחייב בפנינו שיוצג לנו בטרם יוצג לציבור. גם אתה רב אלוף זמיר </w:t>
      </w:r>
      <w:r w:rsidR="00E73BF0">
        <w:rPr>
          <w:rFonts w:hint="cs"/>
          <w:rtl/>
        </w:rPr>
        <w:t>ה</w:t>
      </w:r>
      <w:r w:rsidR="00AA6495">
        <w:rPr>
          <w:rFonts w:hint="cs"/>
          <w:rtl/>
        </w:rPr>
        <w:t xml:space="preserve">תחייבת </w:t>
      </w:r>
      <w:r w:rsidR="00E73BF0">
        <w:rPr>
          <w:rFonts w:hint="cs"/>
          <w:rtl/>
        </w:rPr>
        <w:t>להתייחס למקרה עם כניסתך לתפקיד.</w:t>
      </w:r>
      <w:r w:rsidR="00AA6495">
        <w:rPr>
          <w:rFonts w:hint="cs"/>
          <w:rtl/>
        </w:rPr>
        <w:t xml:space="preserve"> סגירת התיק ואפס </w:t>
      </w:r>
      <w:proofErr w:type="spellStart"/>
      <w:r>
        <w:rPr>
          <w:rFonts w:hint="cs"/>
          <w:rtl/>
        </w:rPr>
        <w:t>ה</w:t>
      </w:r>
      <w:r w:rsidR="00AA6495">
        <w:rPr>
          <w:rFonts w:hint="cs"/>
          <w:rtl/>
        </w:rPr>
        <w:t>התייחסות</w:t>
      </w:r>
      <w:r>
        <w:rPr>
          <w:rFonts w:hint="cs"/>
          <w:rtl/>
        </w:rPr>
        <w:t>ך</w:t>
      </w:r>
      <w:proofErr w:type="spellEnd"/>
      <w:r w:rsidR="00AA6495">
        <w:rPr>
          <w:rFonts w:hint="cs"/>
          <w:rtl/>
        </w:rPr>
        <w:t xml:space="preserve"> למקרה הנורא מלבד </w:t>
      </w:r>
      <w:r>
        <w:rPr>
          <w:rFonts w:hint="cs"/>
          <w:rtl/>
        </w:rPr>
        <w:t>אירוע</w:t>
      </w:r>
      <w:r w:rsidR="00AA6495">
        <w:rPr>
          <w:rFonts w:hint="cs"/>
          <w:rtl/>
        </w:rPr>
        <w:t xml:space="preserve"> חסר ערך של נזיפה</w:t>
      </w:r>
      <w:r>
        <w:rPr>
          <w:rFonts w:hint="cs"/>
          <w:rtl/>
        </w:rPr>
        <w:t xml:space="preserve"> בדיעבד</w:t>
      </w:r>
      <w:r w:rsidR="00AA6495">
        <w:rPr>
          <w:rFonts w:hint="cs"/>
          <w:rtl/>
        </w:rPr>
        <w:t xml:space="preserve"> והדחה</w:t>
      </w:r>
      <w:r>
        <w:rPr>
          <w:rFonts w:hint="cs"/>
          <w:rtl/>
        </w:rPr>
        <w:t xml:space="preserve"> של המודח</w:t>
      </w:r>
      <w:r w:rsidR="00AA6495">
        <w:rPr>
          <w:rFonts w:hint="cs"/>
          <w:rtl/>
        </w:rPr>
        <w:t xml:space="preserve"> של יואב ירום</w:t>
      </w:r>
      <w:r w:rsidR="00E73BF0">
        <w:rPr>
          <w:rFonts w:hint="cs"/>
          <w:rtl/>
        </w:rPr>
        <w:t xml:space="preserve"> הם תוספת של כאב ועוול </w:t>
      </w:r>
      <w:proofErr w:type="spellStart"/>
      <w:r w:rsidR="00E73BF0">
        <w:rPr>
          <w:rFonts w:hint="cs"/>
          <w:rtl/>
        </w:rPr>
        <w:t>עבורינו</w:t>
      </w:r>
      <w:proofErr w:type="spellEnd"/>
      <w:r>
        <w:rPr>
          <w:rFonts w:hint="cs"/>
          <w:rtl/>
        </w:rPr>
        <w:t xml:space="preserve"> והיוותה עוד צער ותדהמה ושברון לב. עד כמה חייו של גור בנינו המסור לתפקיד ולשליחות שהוטלה עליו יכולים להיות חסרי ערך? </w:t>
      </w:r>
    </w:p>
    <w:p w14:paraId="57BD89CC" w14:textId="6333F2B4" w:rsidR="00AA6495" w:rsidRDefault="00AA6495" w:rsidP="00AA6495">
      <w:pPr>
        <w:rPr>
          <w:rtl/>
        </w:rPr>
      </w:pPr>
      <w:r>
        <w:rPr>
          <w:rFonts w:hint="cs"/>
          <w:rtl/>
        </w:rPr>
        <w:t>אנחנו דורשים את הצגתו של התחקיר המבצעי</w:t>
      </w:r>
      <w:r w:rsidR="00940405">
        <w:rPr>
          <w:rFonts w:hint="cs"/>
          <w:rtl/>
        </w:rPr>
        <w:t>!</w:t>
      </w:r>
    </w:p>
    <w:p w14:paraId="5513DEEF" w14:textId="5AF2D02F" w:rsidR="00AA6495" w:rsidRDefault="00AA6495" w:rsidP="00AA6495">
      <w:pPr>
        <w:rPr>
          <w:rtl/>
        </w:rPr>
      </w:pPr>
      <w:r>
        <w:rPr>
          <w:rFonts w:hint="cs"/>
          <w:rtl/>
        </w:rPr>
        <w:t>אנחנו דורשים את עמידת הצבא בנהלים הבסיסים</w:t>
      </w:r>
      <w:r w:rsidR="00940405">
        <w:rPr>
          <w:rFonts w:hint="cs"/>
          <w:rtl/>
        </w:rPr>
        <w:t>!</w:t>
      </w:r>
    </w:p>
    <w:p w14:paraId="7AEDD00D" w14:textId="3A19739E" w:rsidR="00AA6495" w:rsidRDefault="00AA6495" w:rsidP="00AA6495">
      <w:pPr>
        <w:rPr>
          <w:rtl/>
        </w:rPr>
      </w:pPr>
      <w:r>
        <w:rPr>
          <w:rFonts w:hint="cs"/>
          <w:rtl/>
        </w:rPr>
        <w:t xml:space="preserve">אנחנו דורשים שאת המעט מדי ומאוחר מדי תעשו לנוכח העוול הנורא והאינסופי לגור </w:t>
      </w:r>
      <w:r w:rsidR="00940405">
        <w:rPr>
          <w:rFonts w:hint="cs"/>
          <w:rtl/>
        </w:rPr>
        <w:t>ולמשפחתנו</w:t>
      </w:r>
      <w:r>
        <w:rPr>
          <w:rFonts w:hint="cs"/>
          <w:rtl/>
        </w:rPr>
        <w:t>.</w:t>
      </w:r>
    </w:p>
    <w:p w14:paraId="60FD554F" w14:textId="77777777" w:rsidR="00E73BF0" w:rsidRDefault="00E73BF0" w:rsidP="00AA6495">
      <w:pPr>
        <w:rPr>
          <w:rtl/>
        </w:rPr>
      </w:pPr>
    </w:p>
    <w:p w14:paraId="3A4EE55C" w14:textId="773CCDF0" w:rsidR="00E73BF0" w:rsidRDefault="00E73BF0" w:rsidP="00AA6495">
      <w:pPr>
        <w:rPr>
          <w:rtl/>
        </w:rPr>
      </w:pPr>
      <w:r>
        <w:rPr>
          <w:rFonts w:hint="cs"/>
          <w:rtl/>
        </w:rPr>
        <w:t>חינכנו ומסרנו את גור לידי הצבא מתוך אחריות וכבוד לחוקים ולערכים עליו גדל</w:t>
      </w:r>
      <w:r w:rsidR="00940405">
        <w:rPr>
          <w:rFonts w:hint="cs"/>
          <w:rtl/>
        </w:rPr>
        <w:t xml:space="preserve">, </w:t>
      </w:r>
      <w:r>
        <w:rPr>
          <w:rFonts w:hint="cs"/>
          <w:rtl/>
        </w:rPr>
        <w:t>ואנחנו דורשים לקבל את המעט שנותר לנו מאותם ערכים,</w:t>
      </w:r>
      <w:r w:rsidR="001E3F60">
        <w:rPr>
          <w:rFonts w:hint="cs"/>
          <w:rtl/>
        </w:rPr>
        <w:t xml:space="preserve"> </w:t>
      </w:r>
      <w:r>
        <w:rPr>
          <w:rFonts w:hint="cs"/>
          <w:rtl/>
        </w:rPr>
        <w:t xml:space="preserve">מגור ורגעיו האחרונים שהיו חלק </w:t>
      </w:r>
      <w:r w:rsidR="00940405">
        <w:rPr>
          <w:rFonts w:hint="cs"/>
          <w:rtl/>
        </w:rPr>
        <w:t>משירותו</w:t>
      </w:r>
      <w:r>
        <w:rPr>
          <w:rFonts w:hint="cs"/>
          <w:rtl/>
        </w:rPr>
        <w:t xml:space="preserve"> הצבאי. הוא לא פה על מנת לזכות בכך ואנחנו דורשים זאת במקומו.</w:t>
      </w:r>
    </w:p>
    <w:p w14:paraId="0BCC713A" w14:textId="101B628C" w:rsidR="00E73BF0" w:rsidRDefault="00E73BF0" w:rsidP="00AA6495">
      <w:pPr>
        <w:rPr>
          <w:rtl/>
        </w:rPr>
      </w:pPr>
      <w:r>
        <w:rPr>
          <w:rFonts w:hint="cs"/>
          <w:rtl/>
        </w:rPr>
        <w:t>בציפייה ליחס המינימאלי הראוי.</w:t>
      </w:r>
    </w:p>
    <w:p w14:paraId="348EAAB2" w14:textId="464D9137" w:rsidR="00940405" w:rsidRDefault="00940405" w:rsidP="00AA6495">
      <w:pPr>
        <w:rPr>
          <w:rtl/>
        </w:rPr>
      </w:pPr>
      <w:r>
        <w:rPr>
          <w:rFonts w:hint="cs"/>
          <w:rtl/>
        </w:rPr>
        <w:t>לסיכום אנו דורשים לקבל עדכון לגבי תיאום מועד להצגת התחקיר ומתן מענה לשאלותינו אשר לא נותנות מנוח מזה שנה וחמישה חודשים.</w:t>
      </w:r>
    </w:p>
    <w:p w14:paraId="733FE32D" w14:textId="5BB6BA3B" w:rsidR="00E73BF0" w:rsidRDefault="00E73BF0" w:rsidP="00AA6495">
      <w:pPr>
        <w:rPr>
          <w:rtl/>
        </w:rPr>
      </w:pPr>
      <w:r>
        <w:rPr>
          <w:rFonts w:hint="cs"/>
          <w:rtl/>
        </w:rPr>
        <w:t xml:space="preserve">מעין ורון </w:t>
      </w:r>
    </w:p>
    <w:p w14:paraId="5B813529" w14:textId="4ABDE573" w:rsidR="00E73BF0" w:rsidRDefault="00E73BF0" w:rsidP="00AA6495">
      <w:pPr>
        <w:rPr>
          <w:rtl/>
        </w:rPr>
      </w:pPr>
      <w:r>
        <w:rPr>
          <w:rFonts w:hint="cs"/>
          <w:rtl/>
        </w:rPr>
        <w:t xml:space="preserve">נטע אביגיל עברי </w:t>
      </w:r>
      <w:proofErr w:type="spellStart"/>
      <w:r>
        <w:rPr>
          <w:rFonts w:hint="cs"/>
          <w:rtl/>
        </w:rPr>
        <w:t>ועירא</w:t>
      </w:r>
      <w:proofErr w:type="spellEnd"/>
      <w:r>
        <w:rPr>
          <w:rFonts w:hint="cs"/>
          <w:rtl/>
        </w:rPr>
        <w:t xml:space="preserve"> קהתי</w:t>
      </w:r>
    </w:p>
    <w:p w14:paraId="59724A11" w14:textId="77777777" w:rsidR="00E73BF0" w:rsidRDefault="00E73BF0" w:rsidP="00AA6495">
      <w:pPr>
        <w:rPr>
          <w:rtl/>
        </w:rPr>
      </w:pPr>
    </w:p>
    <w:p w14:paraId="2313D52D" w14:textId="77777777" w:rsidR="00AA6495" w:rsidRDefault="00AA6495" w:rsidP="00AA6495">
      <w:pPr>
        <w:rPr>
          <w:rtl/>
        </w:rPr>
      </w:pPr>
    </w:p>
    <w:p w14:paraId="78A0FBA2" w14:textId="77777777" w:rsidR="00AA6495" w:rsidRDefault="00AA6495">
      <w:pPr>
        <w:rPr>
          <w:rtl/>
        </w:rPr>
      </w:pPr>
    </w:p>
    <w:p w14:paraId="09257101" w14:textId="77777777" w:rsidR="00AA6495" w:rsidRDefault="00AA6495">
      <w:pPr>
        <w:rPr>
          <w:rtl/>
        </w:rPr>
      </w:pPr>
    </w:p>
    <w:sectPr w:rsidR="00AA6495" w:rsidSect="00CA72C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5"/>
    <w:rsid w:val="001E3F60"/>
    <w:rsid w:val="00555018"/>
    <w:rsid w:val="005D6521"/>
    <w:rsid w:val="00741A88"/>
    <w:rsid w:val="008874A2"/>
    <w:rsid w:val="00940405"/>
    <w:rsid w:val="00AA6495"/>
    <w:rsid w:val="00CA72C0"/>
    <w:rsid w:val="00E7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259A0"/>
  <w15:chartTrackingRefBased/>
  <w15:docId w15:val="{D9A400F1-E5EB-4DE4-A548-4C20CBBEF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AA6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6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64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4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4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4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4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A64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AA64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AA64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AA649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AA6495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AA64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AA649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AA64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AA64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64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AA6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64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AA6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6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AA64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64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649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64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AA649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A64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maayan agmon</dc:creator>
  <cp:keywords/>
  <dc:description/>
  <cp:lastModifiedBy>maayan agmon</cp:lastModifiedBy>
  <cp:revision>3</cp:revision>
  <dcterms:created xsi:type="dcterms:W3CDTF">2026-04-14T08:42:00Z</dcterms:created>
  <dcterms:modified xsi:type="dcterms:W3CDTF">2026-04-14T14:30:00Z</dcterms:modified>
</cp:coreProperties>
</file>